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15982" w14:textId="77777777" w:rsidR="00CA5FAB" w:rsidRDefault="00CA5FAB" w:rsidP="00CA5FAB">
      <w:pPr>
        <w:rPr>
          <w:rFonts w:ascii="Arial Narrow" w:hAnsi="Arial Narrow" w:cs="Arial"/>
          <w:b/>
          <w:sz w:val="14"/>
          <w:szCs w:val="14"/>
          <w:lang w:val="es-CO"/>
        </w:rPr>
      </w:pPr>
    </w:p>
    <w:p w14:paraId="225E9A3A" w14:textId="77777777" w:rsidR="00320326" w:rsidRPr="0077154B" w:rsidRDefault="00320326" w:rsidP="00CA5FAB">
      <w:pPr>
        <w:rPr>
          <w:rFonts w:ascii="Arial Narrow" w:hAnsi="Arial Narrow" w:cs="Arial"/>
          <w:b/>
          <w:sz w:val="14"/>
          <w:szCs w:val="14"/>
          <w:lang w:val="es-CO"/>
        </w:rPr>
      </w:pPr>
    </w:p>
    <w:p w14:paraId="2F90CAA2" w14:textId="77777777" w:rsidR="00F3305F" w:rsidRDefault="00F3305F" w:rsidP="00CA5FAB">
      <w:pPr>
        <w:jc w:val="center"/>
        <w:rPr>
          <w:rFonts w:ascii="Arial" w:hAnsi="Arial" w:cs="Arial"/>
          <w:b/>
          <w:sz w:val="22"/>
          <w:szCs w:val="22"/>
          <w:lang w:val="es-CO"/>
        </w:rPr>
      </w:pPr>
    </w:p>
    <w:p w14:paraId="1E0393BD" w14:textId="787EB272" w:rsidR="00CA5FAB" w:rsidRPr="00FB0E9B" w:rsidRDefault="00CA5FAB" w:rsidP="00CA5FAB">
      <w:pPr>
        <w:jc w:val="center"/>
        <w:rPr>
          <w:rFonts w:ascii="Arial" w:hAnsi="Arial" w:cs="Arial"/>
          <w:b/>
          <w:sz w:val="22"/>
          <w:szCs w:val="22"/>
          <w:lang w:val="es-CO"/>
        </w:rPr>
      </w:pPr>
      <w:r w:rsidRPr="00FB0E9B">
        <w:rPr>
          <w:rFonts w:ascii="Arial" w:hAnsi="Arial" w:cs="Arial"/>
          <w:b/>
          <w:sz w:val="22"/>
          <w:szCs w:val="22"/>
          <w:lang w:val="es-CO"/>
        </w:rPr>
        <w:t xml:space="preserve">EL </w:t>
      </w:r>
      <w:r w:rsidR="00E90200" w:rsidRPr="00FB0E9B">
        <w:rPr>
          <w:rFonts w:ascii="Arial" w:hAnsi="Arial" w:cs="Arial"/>
          <w:b/>
          <w:sz w:val="22"/>
          <w:szCs w:val="22"/>
          <w:lang w:val="es-CO"/>
        </w:rPr>
        <w:t>ALCALDE</w:t>
      </w:r>
      <w:r w:rsidRPr="00FB0E9B">
        <w:rPr>
          <w:rFonts w:ascii="Arial" w:hAnsi="Arial" w:cs="Arial"/>
          <w:b/>
          <w:sz w:val="22"/>
          <w:szCs w:val="22"/>
          <w:lang w:val="es-CO"/>
        </w:rPr>
        <w:t xml:space="preserve"> DE BUCARAMANGA</w:t>
      </w:r>
      <w:r w:rsidR="006B4DEA" w:rsidRPr="00FB0E9B">
        <w:rPr>
          <w:rFonts w:ascii="Arial" w:hAnsi="Arial" w:cs="Arial"/>
          <w:b/>
          <w:sz w:val="22"/>
          <w:szCs w:val="22"/>
          <w:lang w:val="es-CO"/>
        </w:rPr>
        <w:t>.</w:t>
      </w:r>
    </w:p>
    <w:p w14:paraId="0A478664" w14:textId="77777777" w:rsidR="00CA5FAB" w:rsidRPr="00FB0E9B" w:rsidRDefault="00CA5FAB" w:rsidP="008F65D4">
      <w:pPr>
        <w:rPr>
          <w:rFonts w:ascii="Arial" w:hAnsi="Arial" w:cs="Arial"/>
          <w:b/>
          <w:sz w:val="22"/>
          <w:szCs w:val="22"/>
          <w:lang w:val="es-CO"/>
        </w:rPr>
      </w:pPr>
    </w:p>
    <w:p w14:paraId="2561BB23" w14:textId="77777777" w:rsidR="00FF1948" w:rsidRPr="00FB0E9B" w:rsidRDefault="00FF1948" w:rsidP="00CA5FAB">
      <w:pPr>
        <w:jc w:val="center"/>
        <w:rPr>
          <w:rFonts w:ascii="Arial" w:hAnsi="Arial" w:cs="Arial"/>
          <w:b/>
          <w:sz w:val="22"/>
          <w:szCs w:val="22"/>
          <w:lang w:val="es-CO"/>
        </w:rPr>
      </w:pPr>
    </w:p>
    <w:p w14:paraId="74FB5DCD" w14:textId="5663E89F" w:rsidR="00CA5FAB" w:rsidRPr="00FB0E9B" w:rsidRDefault="00CA5FAB" w:rsidP="00CA5FAB">
      <w:pPr>
        <w:jc w:val="both"/>
        <w:rPr>
          <w:rFonts w:ascii="Arial" w:hAnsi="Arial" w:cs="Arial"/>
          <w:sz w:val="22"/>
          <w:szCs w:val="22"/>
          <w:lang w:val="es-CO"/>
        </w:rPr>
      </w:pPr>
      <w:r w:rsidRPr="00FB0E9B">
        <w:rPr>
          <w:rFonts w:ascii="Arial" w:hAnsi="Arial" w:cs="Arial"/>
          <w:sz w:val="22"/>
          <w:szCs w:val="22"/>
          <w:lang w:val="es-CO"/>
        </w:rPr>
        <w:t xml:space="preserve">En uso de sus atribuciones Constitucionales y Legales, en especial las contenidas en </w:t>
      </w:r>
      <w:r w:rsidR="00E90200" w:rsidRPr="00FB0E9B">
        <w:rPr>
          <w:rFonts w:ascii="Arial" w:hAnsi="Arial" w:cs="Arial"/>
          <w:sz w:val="22"/>
          <w:szCs w:val="22"/>
          <w:lang w:val="es-CO"/>
        </w:rPr>
        <w:t>el</w:t>
      </w:r>
      <w:r w:rsidRPr="00FB0E9B">
        <w:rPr>
          <w:rFonts w:ascii="Arial" w:hAnsi="Arial" w:cs="Arial"/>
          <w:sz w:val="22"/>
          <w:szCs w:val="22"/>
          <w:lang w:val="es-CO"/>
        </w:rPr>
        <w:t xml:space="preserve"> Artículo 3</w:t>
      </w:r>
      <w:r w:rsidR="00E90200" w:rsidRPr="00FB0E9B">
        <w:rPr>
          <w:rFonts w:ascii="Arial" w:hAnsi="Arial" w:cs="Arial"/>
          <w:sz w:val="22"/>
          <w:szCs w:val="22"/>
          <w:lang w:val="es-CO"/>
        </w:rPr>
        <w:t xml:space="preserve">15 </w:t>
      </w:r>
      <w:r w:rsidRPr="00FB0E9B">
        <w:rPr>
          <w:rFonts w:ascii="Arial" w:hAnsi="Arial" w:cs="Arial"/>
          <w:sz w:val="22"/>
          <w:szCs w:val="22"/>
          <w:lang w:val="es-CO"/>
        </w:rPr>
        <w:t>de la Constitución Política de Colombia, Ley 136 de 1994 modificada por la Ley 1551 de 2012 y,</w:t>
      </w:r>
    </w:p>
    <w:p w14:paraId="6A4A7981" w14:textId="77777777" w:rsidR="00CA5FAB" w:rsidRDefault="00CA5FAB" w:rsidP="00CA5FAB">
      <w:pPr>
        <w:jc w:val="both"/>
        <w:rPr>
          <w:rFonts w:ascii="Arial" w:hAnsi="Arial" w:cs="Arial"/>
          <w:lang w:val="es-CO"/>
        </w:rPr>
      </w:pPr>
    </w:p>
    <w:p w14:paraId="241B7AC3" w14:textId="77777777" w:rsidR="00FF1948" w:rsidRPr="00833B22" w:rsidRDefault="00FF1948" w:rsidP="00CA5FAB">
      <w:pPr>
        <w:jc w:val="both"/>
        <w:rPr>
          <w:rFonts w:ascii="Arial" w:hAnsi="Arial" w:cs="Arial"/>
          <w:lang w:val="es-CO"/>
        </w:rPr>
      </w:pPr>
      <w:bookmarkStart w:id="0" w:name="_GoBack"/>
      <w:bookmarkEnd w:id="0"/>
    </w:p>
    <w:p w14:paraId="7D8D58C4" w14:textId="77777777" w:rsidR="003179BA" w:rsidRDefault="003179BA" w:rsidP="003179BA">
      <w:pPr>
        <w:jc w:val="center"/>
        <w:rPr>
          <w:rFonts w:ascii="Arial" w:hAnsi="Arial" w:cs="Arial"/>
          <w:b/>
          <w:sz w:val="22"/>
          <w:szCs w:val="22"/>
          <w:lang w:val="es-CO"/>
        </w:rPr>
      </w:pPr>
      <w:r w:rsidRPr="004D6FD1">
        <w:rPr>
          <w:rFonts w:ascii="Arial" w:hAnsi="Arial" w:cs="Arial"/>
          <w:b/>
          <w:sz w:val="22"/>
          <w:szCs w:val="22"/>
          <w:lang w:val="es-CO"/>
        </w:rPr>
        <w:t>CONSIDERANDO:</w:t>
      </w:r>
    </w:p>
    <w:p w14:paraId="5C7DDF14" w14:textId="77777777" w:rsidR="00320326" w:rsidRPr="004D6FD1" w:rsidRDefault="00320326" w:rsidP="003179BA">
      <w:pPr>
        <w:jc w:val="center"/>
        <w:rPr>
          <w:rFonts w:ascii="Arial" w:hAnsi="Arial" w:cs="Arial"/>
          <w:b/>
          <w:sz w:val="22"/>
          <w:szCs w:val="22"/>
          <w:lang w:val="es-CO"/>
        </w:rPr>
      </w:pPr>
    </w:p>
    <w:p w14:paraId="5EE8CE17" w14:textId="77777777" w:rsidR="00FF1948" w:rsidRPr="00833B22" w:rsidRDefault="00FF1948" w:rsidP="003179BA">
      <w:pPr>
        <w:jc w:val="center"/>
        <w:rPr>
          <w:rFonts w:ascii="Arial" w:hAnsi="Arial" w:cs="Arial"/>
          <w:b/>
          <w:lang w:val="es-CO"/>
        </w:rPr>
      </w:pPr>
    </w:p>
    <w:p w14:paraId="7E934A8D" w14:textId="0AC34FB8" w:rsidR="00FD06E0" w:rsidRDefault="008D1C01" w:rsidP="00FD06E0">
      <w:pPr>
        <w:pStyle w:val="NormalWeb"/>
        <w:shd w:val="clear" w:color="auto" w:fill="FFFFFF"/>
        <w:spacing w:before="0" w:beforeAutospacing="0"/>
        <w:ind w:right="-93"/>
        <w:jc w:val="both"/>
        <w:rPr>
          <w:rFonts w:ascii="Arial" w:eastAsiaTheme="minorHAnsi" w:hAnsi="Arial" w:cs="Arial"/>
          <w:sz w:val="22"/>
          <w:szCs w:val="22"/>
          <w:shd w:val="clear" w:color="auto" w:fill="FFFFFF"/>
          <w:lang w:eastAsia="en-US"/>
        </w:rPr>
      </w:pPr>
      <w:r w:rsidRPr="008D1C01">
        <w:rPr>
          <w:rFonts w:ascii="Arial" w:eastAsiaTheme="minorHAnsi" w:hAnsi="Arial" w:cs="Arial"/>
          <w:sz w:val="22"/>
          <w:szCs w:val="22"/>
          <w:shd w:val="clear" w:color="auto" w:fill="FFFFFF"/>
          <w:lang w:eastAsia="en-US"/>
        </w:rPr>
        <w:t xml:space="preserve">Que la Constitución Política Colombiana define como derecho fundamental </w:t>
      </w:r>
      <w:r w:rsidR="008D3F0C">
        <w:rPr>
          <w:rFonts w:ascii="Arial" w:eastAsiaTheme="minorHAnsi" w:hAnsi="Arial" w:cs="Arial"/>
          <w:sz w:val="22"/>
          <w:szCs w:val="22"/>
          <w:shd w:val="clear" w:color="auto" w:fill="FFFFFF"/>
          <w:lang w:eastAsia="en-US"/>
        </w:rPr>
        <w:t xml:space="preserve">el derecho </w:t>
      </w:r>
      <w:r w:rsidRPr="008D1C01">
        <w:rPr>
          <w:rFonts w:ascii="Arial" w:eastAsiaTheme="minorHAnsi" w:hAnsi="Arial" w:cs="Arial"/>
          <w:sz w:val="22"/>
          <w:szCs w:val="22"/>
          <w:shd w:val="clear" w:color="auto" w:fill="FFFFFF"/>
          <w:lang w:eastAsia="en-US"/>
        </w:rPr>
        <w:t>a la vida y la libre circulación en el territorio nacional, la cual debe ser reglamentada e intervenida por las autoridades, con el fin de salvaguardar la seguridad y comodidad de los habitantes, especialmente de los peatones y de las personas con discapacidad física y mental, para la preservación de un ambiente sano y la protección del uso común del espacio público</w:t>
      </w:r>
      <w:r>
        <w:t>.</w:t>
      </w:r>
    </w:p>
    <w:p w14:paraId="2CA39A12" w14:textId="58DF48D0" w:rsidR="0069779B" w:rsidRDefault="00567EA2" w:rsidP="00FD06E0">
      <w:pPr>
        <w:pStyle w:val="NormalWeb"/>
        <w:shd w:val="clear" w:color="auto" w:fill="FFFFFF"/>
        <w:spacing w:before="0" w:beforeAutospacing="0"/>
        <w:ind w:right="-93"/>
        <w:jc w:val="both"/>
        <w:rPr>
          <w:rFonts w:ascii="Arial" w:eastAsiaTheme="minorHAnsi" w:hAnsi="Arial" w:cs="Arial"/>
          <w:sz w:val="22"/>
          <w:szCs w:val="22"/>
          <w:shd w:val="clear" w:color="auto" w:fill="FFFFFF"/>
          <w:lang w:eastAsia="en-US"/>
        </w:rPr>
      </w:pPr>
      <w:r w:rsidRPr="00567EA2">
        <w:rPr>
          <w:rFonts w:ascii="Arial" w:eastAsiaTheme="minorHAnsi" w:hAnsi="Arial" w:cs="Arial"/>
          <w:sz w:val="22"/>
          <w:szCs w:val="22"/>
          <w:shd w:val="clear" w:color="auto" w:fill="FFFFFF"/>
          <w:lang w:eastAsia="en-US"/>
        </w:rPr>
        <w:t xml:space="preserve">Que el artículo 315 de la Constitución Política establece entre las atribuciones </w:t>
      </w:r>
      <w:r w:rsidR="0098442E" w:rsidRPr="00567EA2">
        <w:rPr>
          <w:rFonts w:ascii="Arial" w:eastAsiaTheme="minorHAnsi" w:hAnsi="Arial" w:cs="Arial"/>
          <w:sz w:val="22"/>
          <w:szCs w:val="22"/>
          <w:shd w:val="clear" w:color="auto" w:fill="FFFFFF"/>
          <w:lang w:eastAsia="en-US"/>
        </w:rPr>
        <w:t>del</w:t>
      </w:r>
      <w:r w:rsidR="0098442E">
        <w:rPr>
          <w:rFonts w:ascii="Arial" w:eastAsiaTheme="minorHAnsi" w:hAnsi="Arial" w:cs="Arial"/>
          <w:sz w:val="22"/>
          <w:szCs w:val="22"/>
          <w:shd w:val="clear" w:color="auto" w:fill="FFFFFF"/>
          <w:lang w:eastAsia="en-US"/>
        </w:rPr>
        <w:t xml:space="preserve"> alcalde</w:t>
      </w:r>
      <w:r w:rsidRPr="00567EA2">
        <w:rPr>
          <w:rFonts w:ascii="Arial" w:eastAsiaTheme="minorHAnsi" w:hAnsi="Arial" w:cs="Arial"/>
          <w:sz w:val="22"/>
          <w:szCs w:val="22"/>
          <w:shd w:val="clear" w:color="auto" w:fill="FFFFFF"/>
          <w:lang w:eastAsia="en-US"/>
        </w:rPr>
        <w:t xml:space="preserve">: </w:t>
      </w:r>
    </w:p>
    <w:p w14:paraId="6A9087AB" w14:textId="40B05705" w:rsidR="003179BA" w:rsidRPr="0098442E" w:rsidRDefault="00567EA2" w:rsidP="0098442E">
      <w:pPr>
        <w:pStyle w:val="NormalWeb"/>
        <w:shd w:val="clear" w:color="auto" w:fill="FFFFFF"/>
        <w:spacing w:before="0" w:beforeAutospacing="0"/>
        <w:ind w:left="709" w:right="900"/>
        <w:jc w:val="both"/>
        <w:rPr>
          <w:rFonts w:ascii="Century Gothic" w:eastAsiaTheme="minorHAnsi" w:hAnsi="Century Gothic" w:cs="Arial"/>
          <w:i/>
          <w:iCs/>
          <w:sz w:val="20"/>
          <w:szCs w:val="20"/>
          <w:shd w:val="clear" w:color="auto" w:fill="FFFFFF"/>
          <w:lang w:eastAsia="en-US"/>
        </w:rPr>
      </w:pPr>
      <w:r w:rsidRPr="00AF2A9C">
        <w:rPr>
          <w:rFonts w:ascii="Century Gothic" w:eastAsiaTheme="minorHAnsi" w:hAnsi="Century Gothic" w:cs="Arial"/>
          <w:i/>
          <w:iCs/>
          <w:sz w:val="20"/>
          <w:szCs w:val="20"/>
          <w:shd w:val="clear" w:color="auto" w:fill="FFFFFF"/>
          <w:lang w:eastAsia="en-US"/>
        </w:rPr>
        <w:t>"1. Cumplir y hacer cumplir la Constitución, la Ley, los Decretos del Gobierno, las Ordenanzas, y los Acuerdos del Concejo</w:t>
      </w:r>
    </w:p>
    <w:p w14:paraId="36E49077" w14:textId="77777777" w:rsidR="00320326" w:rsidRPr="00320326" w:rsidRDefault="00320326" w:rsidP="00AD2211">
      <w:pPr>
        <w:shd w:val="clear" w:color="auto" w:fill="FFFFFF"/>
        <w:spacing w:after="150"/>
        <w:ind w:right="-93"/>
        <w:jc w:val="both"/>
        <w:rPr>
          <w:rFonts w:ascii="Arial" w:hAnsi="Arial" w:cs="Arial"/>
          <w:sz w:val="6"/>
          <w:szCs w:val="6"/>
          <w:shd w:val="clear" w:color="auto" w:fill="FFFFFF"/>
          <w:lang w:val="es-CO" w:eastAsia="es-CO"/>
        </w:rPr>
      </w:pPr>
    </w:p>
    <w:p w14:paraId="60288832" w14:textId="63E3D80F" w:rsidR="003F4D47" w:rsidRPr="004D6FD1" w:rsidRDefault="003179BA" w:rsidP="00AD2211">
      <w:pPr>
        <w:shd w:val="clear" w:color="auto" w:fill="FFFFFF"/>
        <w:spacing w:after="150"/>
        <w:ind w:right="-93"/>
        <w:jc w:val="both"/>
        <w:rPr>
          <w:rFonts w:ascii="Arial" w:hAnsi="Arial" w:cs="Arial"/>
          <w:sz w:val="22"/>
          <w:szCs w:val="22"/>
          <w:shd w:val="clear" w:color="auto" w:fill="FFFFFF"/>
          <w:lang w:val="es-CO" w:eastAsia="es-CO"/>
        </w:rPr>
      </w:pPr>
      <w:r w:rsidRPr="004D6FD1">
        <w:rPr>
          <w:rFonts w:ascii="Arial" w:hAnsi="Arial" w:cs="Arial"/>
          <w:sz w:val="22"/>
          <w:szCs w:val="22"/>
          <w:shd w:val="clear" w:color="auto" w:fill="FFFFFF"/>
          <w:lang w:val="es-CO" w:eastAsia="es-CO"/>
        </w:rPr>
        <w:t xml:space="preserve">Que en el artículo 3, de la Ley 769 de 2002, Código Nacional de Tránsito, se estableció quienes son autoridades de tránsito, señalando que, en el orden territorial municipal, será el alcalde y el organismo de tránsito, tal como reza: </w:t>
      </w:r>
    </w:p>
    <w:p w14:paraId="2C48FA0F" w14:textId="77777777" w:rsidR="003F4D47" w:rsidRPr="003F4D47" w:rsidRDefault="003F4D47" w:rsidP="003F4D47">
      <w:pPr>
        <w:shd w:val="clear" w:color="auto" w:fill="FFFFFF"/>
        <w:spacing w:after="150"/>
        <w:ind w:right="49"/>
        <w:jc w:val="both"/>
        <w:rPr>
          <w:rFonts w:ascii="Century Gothic" w:hAnsi="Century Gothic" w:cs="Arial"/>
          <w:i/>
          <w:iCs/>
          <w:sz w:val="20"/>
          <w:szCs w:val="20"/>
          <w:shd w:val="clear" w:color="auto" w:fill="FFFFFF"/>
          <w:lang w:val="es-CO" w:eastAsia="es-CO"/>
        </w:rPr>
      </w:pPr>
    </w:p>
    <w:p w14:paraId="45B1A089" w14:textId="66B5E72E" w:rsidR="003179BA" w:rsidRPr="003F4D47" w:rsidRDefault="003179BA" w:rsidP="00AD2211">
      <w:pPr>
        <w:shd w:val="clear" w:color="auto" w:fill="FFFFFF"/>
        <w:spacing w:after="150"/>
        <w:ind w:left="709" w:right="851"/>
        <w:jc w:val="both"/>
        <w:rPr>
          <w:rFonts w:ascii="Arial" w:hAnsi="Arial" w:cs="Arial"/>
          <w:i/>
          <w:iCs/>
          <w:sz w:val="20"/>
          <w:szCs w:val="20"/>
          <w:lang w:val="es-CO" w:eastAsia="es-CO"/>
        </w:rPr>
      </w:pPr>
      <w:r w:rsidRPr="003F4D47">
        <w:rPr>
          <w:rFonts w:ascii="Century Gothic" w:hAnsi="Century Gothic" w:cs="Arial"/>
          <w:b/>
          <w:bCs/>
          <w:i/>
          <w:iCs/>
          <w:sz w:val="20"/>
          <w:szCs w:val="20"/>
          <w:shd w:val="clear" w:color="auto" w:fill="FFFFFF"/>
          <w:lang w:val="es-CO"/>
        </w:rPr>
        <w:t>“AUTORIDADES DE TRÁNSITO. </w:t>
      </w:r>
      <w:r w:rsidRPr="003F4D47">
        <w:rPr>
          <w:rFonts w:ascii="Century Gothic" w:hAnsi="Century Gothic" w:cs="Arial"/>
          <w:i/>
          <w:iCs/>
          <w:sz w:val="20"/>
          <w:szCs w:val="20"/>
          <w:shd w:val="clear" w:color="auto" w:fill="FFFFFF"/>
          <w:lang w:val="es-CO"/>
        </w:rPr>
        <w:t xml:space="preserve">Para los efectos de la presente ley entiéndase que son autoridades de tránsito, en su orden, las siguientes: </w:t>
      </w:r>
      <w:r w:rsidRPr="003F4D47">
        <w:rPr>
          <w:rFonts w:ascii="Century Gothic" w:hAnsi="Century Gothic" w:cs="Arial"/>
          <w:i/>
          <w:iCs/>
          <w:sz w:val="20"/>
          <w:szCs w:val="20"/>
          <w:lang w:val="es-CO" w:eastAsia="es-CO"/>
        </w:rPr>
        <w:t xml:space="preserve">El Ministro de Transporte, Los Gobernadores </w:t>
      </w:r>
      <w:r w:rsidRPr="003F4D47">
        <w:rPr>
          <w:rFonts w:ascii="Century Gothic" w:hAnsi="Century Gothic" w:cs="Arial"/>
          <w:b/>
          <w:bCs/>
          <w:i/>
          <w:iCs/>
          <w:sz w:val="20"/>
          <w:szCs w:val="20"/>
          <w:lang w:val="es-CO" w:eastAsia="es-CO"/>
        </w:rPr>
        <w:t>y los alcaldes</w:t>
      </w:r>
      <w:r w:rsidRPr="003F4D47">
        <w:rPr>
          <w:rFonts w:ascii="Century Gothic" w:hAnsi="Century Gothic" w:cs="Arial"/>
          <w:i/>
          <w:iCs/>
          <w:sz w:val="20"/>
          <w:szCs w:val="20"/>
          <w:lang w:val="es-CO" w:eastAsia="es-CO"/>
        </w:rPr>
        <w:t xml:space="preserve">, </w:t>
      </w:r>
      <w:r w:rsidRPr="00547CB8">
        <w:rPr>
          <w:rFonts w:ascii="Century Gothic" w:hAnsi="Century Gothic" w:cs="Arial"/>
          <w:i/>
          <w:iCs/>
          <w:sz w:val="20"/>
          <w:szCs w:val="20"/>
          <w:lang w:val="es-CO" w:eastAsia="es-CO"/>
        </w:rPr>
        <w:t>Los organismos de tránsito de carácter</w:t>
      </w:r>
      <w:r w:rsidRPr="003F4D47">
        <w:rPr>
          <w:rFonts w:ascii="Century Gothic" w:hAnsi="Century Gothic" w:cs="Arial"/>
          <w:i/>
          <w:iCs/>
          <w:sz w:val="20"/>
          <w:szCs w:val="20"/>
          <w:lang w:val="es-CO" w:eastAsia="es-CO"/>
        </w:rPr>
        <w:t xml:space="preserve"> departamental,</w:t>
      </w:r>
      <w:r w:rsidRPr="003F4D47">
        <w:rPr>
          <w:rFonts w:ascii="Century Gothic" w:hAnsi="Century Gothic" w:cs="Arial"/>
          <w:b/>
          <w:bCs/>
          <w:i/>
          <w:iCs/>
          <w:sz w:val="20"/>
          <w:szCs w:val="20"/>
          <w:lang w:val="es-CO" w:eastAsia="es-CO"/>
        </w:rPr>
        <w:t xml:space="preserve"> </w:t>
      </w:r>
      <w:r w:rsidRPr="00547CB8">
        <w:rPr>
          <w:rFonts w:ascii="Century Gothic" w:hAnsi="Century Gothic" w:cs="Arial"/>
          <w:i/>
          <w:iCs/>
          <w:sz w:val="20"/>
          <w:szCs w:val="20"/>
          <w:lang w:val="es-CO" w:eastAsia="es-CO"/>
        </w:rPr>
        <w:t>municipal</w:t>
      </w:r>
      <w:r w:rsidRPr="003F4D47">
        <w:rPr>
          <w:rFonts w:ascii="Century Gothic" w:hAnsi="Century Gothic" w:cs="Arial"/>
          <w:i/>
          <w:iCs/>
          <w:sz w:val="20"/>
          <w:szCs w:val="20"/>
          <w:lang w:val="es-CO" w:eastAsia="es-CO"/>
        </w:rPr>
        <w:t xml:space="preserve"> o Distrital. (…)” Negrilla fuera de texto original</w:t>
      </w:r>
      <w:r w:rsidR="00547CB8">
        <w:rPr>
          <w:rFonts w:ascii="Century Gothic" w:hAnsi="Century Gothic" w:cs="Arial"/>
          <w:i/>
          <w:iCs/>
          <w:sz w:val="20"/>
          <w:szCs w:val="20"/>
          <w:lang w:val="es-CO" w:eastAsia="es-CO"/>
        </w:rPr>
        <w:t>”</w:t>
      </w:r>
      <w:r w:rsidRPr="003F4D47">
        <w:rPr>
          <w:rFonts w:ascii="Arial" w:hAnsi="Arial" w:cs="Arial"/>
          <w:i/>
          <w:iCs/>
          <w:sz w:val="20"/>
          <w:szCs w:val="20"/>
          <w:lang w:val="es-CO" w:eastAsia="es-CO"/>
        </w:rPr>
        <w:t xml:space="preserve">. </w:t>
      </w:r>
    </w:p>
    <w:p w14:paraId="4A687372" w14:textId="22A5435A" w:rsidR="003179BA" w:rsidRPr="009D5573" w:rsidRDefault="003179BA" w:rsidP="006F58FF">
      <w:pPr>
        <w:autoSpaceDE w:val="0"/>
        <w:autoSpaceDN w:val="0"/>
        <w:adjustRightInd w:val="0"/>
        <w:ind w:left="284" w:right="49"/>
        <w:jc w:val="both"/>
        <w:rPr>
          <w:rFonts w:ascii="Arial" w:hAnsi="Arial" w:cs="Arial"/>
          <w:color w:val="000000"/>
          <w:sz w:val="16"/>
          <w:szCs w:val="16"/>
          <w:lang w:val="es-CO"/>
        </w:rPr>
      </w:pPr>
    </w:p>
    <w:p w14:paraId="625F655D" w14:textId="0AE51DA4" w:rsidR="005C4665" w:rsidRPr="00186AB3" w:rsidRDefault="005C4665" w:rsidP="009D5573">
      <w:pPr>
        <w:autoSpaceDE w:val="0"/>
        <w:autoSpaceDN w:val="0"/>
        <w:adjustRightInd w:val="0"/>
        <w:ind w:right="-142"/>
        <w:jc w:val="both"/>
        <w:rPr>
          <w:rFonts w:ascii="Arial" w:hAnsi="Arial" w:cs="Arial"/>
          <w:sz w:val="22"/>
          <w:szCs w:val="22"/>
          <w:shd w:val="clear" w:color="auto" w:fill="FFFFFF"/>
          <w:lang w:val="es-CO" w:eastAsia="es-CO"/>
        </w:rPr>
      </w:pPr>
      <w:r w:rsidRPr="00186AB3">
        <w:rPr>
          <w:rFonts w:ascii="Arial" w:hAnsi="Arial" w:cs="Arial"/>
          <w:sz w:val="22"/>
          <w:szCs w:val="22"/>
          <w:shd w:val="clear" w:color="auto" w:fill="FFFFFF"/>
          <w:lang w:val="es-CO" w:eastAsia="es-CO"/>
        </w:rPr>
        <w:t>Que el parágrafo 1° del artículo 4 de la Ley 769 de 2002, menciona que el Plan Nacional de Seguridad Vial debe servir</w:t>
      </w:r>
      <w:r w:rsidRPr="00CC2DE6">
        <w:rPr>
          <w:rFonts w:ascii="Arial" w:hAnsi="Arial" w:cs="Arial"/>
          <w:shd w:val="clear" w:color="auto" w:fill="FFFFFF"/>
          <w:lang w:val="es-CO" w:eastAsia="es-CO"/>
        </w:rPr>
        <w:t xml:space="preserve"> “</w:t>
      </w:r>
      <w:r w:rsidR="00D65369" w:rsidRPr="00D65369">
        <w:rPr>
          <w:rFonts w:ascii="Century Gothic" w:hAnsi="Century Gothic" w:cs="Arial"/>
          <w:i/>
          <w:iCs/>
          <w:sz w:val="22"/>
          <w:szCs w:val="22"/>
          <w:shd w:val="clear" w:color="auto" w:fill="FFFFFF"/>
          <w:lang w:val="es-CO" w:eastAsia="es-CO"/>
        </w:rPr>
        <w:t>(…)</w:t>
      </w:r>
      <w:r w:rsidR="00D65369">
        <w:rPr>
          <w:rFonts w:ascii="Century Gothic" w:hAnsi="Century Gothic" w:cs="Arial"/>
          <w:i/>
          <w:iCs/>
          <w:sz w:val="22"/>
          <w:szCs w:val="22"/>
          <w:shd w:val="clear" w:color="auto" w:fill="FFFFFF"/>
          <w:lang w:val="es-CO" w:eastAsia="es-CO"/>
        </w:rPr>
        <w:t xml:space="preserve"> </w:t>
      </w:r>
      <w:r w:rsidRPr="004D6FD1">
        <w:rPr>
          <w:rFonts w:ascii="Century Gothic" w:hAnsi="Century Gothic" w:cs="Arial"/>
          <w:i/>
          <w:iCs/>
          <w:sz w:val="20"/>
          <w:szCs w:val="20"/>
          <w:shd w:val="clear" w:color="auto" w:fill="FFFFFF"/>
          <w:lang w:val="es-CO" w:eastAsia="es-CO"/>
        </w:rPr>
        <w:t>como base para los planes Departamentales, Metropolitanos, Distritales y Municipales</w:t>
      </w:r>
      <w:r w:rsidRPr="00CC2DE6">
        <w:rPr>
          <w:rFonts w:ascii="Arial" w:hAnsi="Arial" w:cs="Arial"/>
          <w:shd w:val="clear" w:color="auto" w:fill="FFFFFF"/>
          <w:lang w:val="es-CO" w:eastAsia="es-CO"/>
        </w:rPr>
        <w:t xml:space="preserve">”. </w:t>
      </w:r>
      <w:r w:rsidRPr="00186AB3">
        <w:rPr>
          <w:rFonts w:ascii="Arial" w:hAnsi="Arial" w:cs="Arial"/>
          <w:sz w:val="22"/>
          <w:szCs w:val="22"/>
          <w:shd w:val="clear" w:color="auto" w:fill="FFFFFF"/>
          <w:lang w:val="es-CO" w:eastAsia="es-CO"/>
        </w:rPr>
        <w:t>Así mismo, es importante tener en cuenta que, con el propósito de proteger la vida y la integridad de las personas en la vía, es necesario que las políticas locales se armonicen, en la medida en que dicha armonización, genera condiciones más aptas para la implementación de políticas públicas más eficaces y eficientes</w:t>
      </w:r>
      <w:r w:rsidR="00186AB3">
        <w:rPr>
          <w:rFonts w:ascii="Arial" w:hAnsi="Arial" w:cs="Arial"/>
          <w:sz w:val="22"/>
          <w:szCs w:val="22"/>
          <w:shd w:val="clear" w:color="auto" w:fill="FFFFFF"/>
          <w:lang w:val="es-CO" w:eastAsia="es-CO"/>
        </w:rPr>
        <w:t>.</w:t>
      </w:r>
    </w:p>
    <w:p w14:paraId="7768CD0A" w14:textId="77777777" w:rsidR="005C4665" w:rsidRPr="00186AB3" w:rsidRDefault="005C4665" w:rsidP="00ED22D1">
      <w:pPr>
        <w:autoSpaceDE w:val="0"/>
        <w:autoSpaceDN w:val="0"/>
        <w:adjustRightInd w:val="0"/>
        <w:ind w:right="191"/>
        <w:jc w:val="both"/>
        <w:rPr>
          <w:rFonts w:ascii="Arial" w:hAnsi="Arial" w:cs="Arial"/>
          <w:color w:val="000000"/>
          <w:sz w:val="22"/>
          <w:szCs w:val="22"/>
          <w:shd w:val="clear" w:color="auto" w:fill="FFFFFF"/>
          <w:lang w:val="es-CO"/>
        </w:rPr>
      </w:pPr>
    </w:p>
    <w:p w14:paraId="26448C74" w14:textId="00C096E0" w:rsidR="00A61F69" w:rsidRPr="00186AB3" w:rsidRDefault="003179BA" w:rsidP="00413678">
      <w:pPr>
        <w:autoSpaceDE w:val="0"/>
        <w:autoSpaceDN w:val="0"/>
        <w:adjustRightInd w:val="0"/>
        <w:ind w:right="-142"/>
        <w:jc w:val="both"/>
        <w:rPr>
          <w:rFonts w:ascii="Arial" w:hAnsi="Arial" w:cs="Arial"/>
          <w:color w:val="000000"/>
          <w:sz w:val="22"/>
          <w:szCs w:val="22"/>
          <w:shd w:val="clear" w:color="auto" w:fill="FFFFFF"/>
          <w:lang w:val="es-CO"/>
        </w:rPr>
      </w:pPr>
      <w:r w:rsidRPr="00186AB3">
        <w:rPr>
          <w:rFonts w:ascii="Arial" w:hAnsi="Arial" w:cs="Arial"/>
          <w:color w:val="000000"/>
          <w:sz w:val="22"/>
          <w:szCs w:val="22"/>
          <w:shd w:val="clear" w:color="auto" w:fill="FFFFFF"/>
          <w:lang w:val="es-CO"/>
        </w:rPr>
        <w:t xml:space="preserve">Que, la Ley antes citada, en su artículo 7, consagra que el alcalde como autoridad de tránsito y la Dirección de Tránsito del municipio, deberán velar, por: </w:t>
      </w:r>
    </w:p>
    <w:p w14:paraId="68130725" w14:textId="77777777" w:rsidR="00A61F69" w:rsidRPr="00186AB3" w:rsidRDefault="00A61F69" w:rsidP="00ED22D1">
      <w:pPr>
        <w:autoSpaceDE w:val="0"/>
        <w:autoSpaceDN w:val="0"/>
        <w:adjustRightInd w:val="0"/>
        <w:ind w:right="191"/>
        <w:jc w:val="both"/>
        <w:rPr>
          <w:rFonts w:ascii="Arial" w:hAnsi="Arial" w:cs="Arial"/>
          <w:color w:val="000000"/>
          <w:sz w:val="22"/>
          <w:szCs w:val="22"/>
          <w:shd w:val="clear" w:color="auto" w:fill="FFFFFF"/>
          <w:lang w:val="es-CO"/>
        </w:rPr>
      </w:pPr>
    </w:p>
    <w:p w14:paraId="091E77E6" w14:textId="77777777" w:rsidR="00A61F69" w:rsidRPr="00186AB3" w:rsidRDefault="00A61F69" w:rsidP="00ED22D1">
      <w:pPr>
        <w:autoSpaceDE w:val="0"/>
        <w:autoSpaceDN w:val="0"/>
        <w:adjustRightInd w:val="0"/>
        <w:ind w:right="191"/>
        <w:jc w:val="both"/>
        <w:rPr>
          <w:rFonts w:ascii="Arial" w:hAnsi="Arial" w:cs="Arial"/>
          <w:color w:val="000000"/>
          <w:sz w:val="22"/>
          <w:szCs w:val="22"/>
          <w:shd w:val="clear" w:color="auto" w:fill="FFFFFF"/>
          <w:lang w:val="es-CO"/>
        </w:rPr>
      </w:pPr>
    </w:p>
    <w:p w14:paraId="3EFA4F06" w14:textId="5D9F93F0" w:rsidR="003179BA" w:rsidRPr="00C85500" w:rsidRDefault="003179BA" w:rsidP="00AD2211">
      <w:pPr>
        <w:autoSpaceDE w:val="0"/>
        <w:autoSpaceDN w:val="0"/>
        <w:adjustRightInd w:val="0"/>
        <w:ind w:left="709" w:right="851"/>
        <w:jc w:val="both"/>
        <w:rPr>
          <w:rFonts w:ascii="Arial" w:hAnsi="Arial" w:cs="Arial"/>
          <w:i/>
          <w:color w:val="000000"/>
          <w:sz w:val="20"/>
          <w:szCs w:val="20"/>
          <w:shd w:val="clear" w:color="auto" w:fill="FFFFFF"/>
          <w:lang w:val="es-CO"/>
        </w:rPr>
      </w:pPr>
      <w:r w:rsidRPr="00186AB3">
        <w:rPr>
          <w:rFonts w:ascii="Century Gothic" w:hAnsi="Century Gothic" w:cs="Arial"/>
          <w:i/>
          <w:color w:val="000000"/>
          <w:sz w:val="20"/>
          <w:szCs w:val="20"/>
          <w:shd w:val="clear" w:color="auto" w:fill="FFFFFF"/>
          <w:lang w:val="es-CO"/>
        </w:rPr>
        <w:t xml:space="preserve">“(…) </w:t>
      </w:r>
      <w:r w:rsidR="0098442E" w:rsidRPr="00186AB3">
        <w:rPr>
          <w:rFonts w:ascii="Century Gothic" w:hAnsi="Century Gothic" w:cs="Arial"/>
          <w:i/>
          <w:color w:val="000000"/>
          <w:sz w:val="20"/>
          <w:szCs w:val="20"/>
          <w:shd w:val="clear" w:color="auto" w:fill="FFFFFF"/>
          <w:lang w:val="es-CO"/>
        </w:rPr>
        <w:t>P</w:t>
      </w:r>
      <w:r w:rsidRPr="00186AB3">
        <w:rPr>
          <w:rFonts w:ascii="Century Gothic" w:hAnsi="Century Gothic" w:cs="Arial"/>
          <w:i/>
          <w:color w:val="000000"/>
          <w:sz w:val="20"/>
          <w:szCs w:val="20"/>
          <w:shd w:val="clear" w:color="auto" w:fill="FFFFFF"/>
          <w:lang w:val="es-CO"/>
        </w:rPr>
        <w:t>or la seguridad de las personas y las cosas en la vía pública y privadas abiertas al público. Sus funciones serán de carácter regulatorio y sancionatorio y sus acciones deben ser orientadas a la prevención y la asistencia técnica y humana a los usuarios de las vías</w:t>
      </w:r>
      <w:r w:rsidRPr="00C85500">
        <w:rPr>
          <w:rFonts w:ascii="Arial" w:hAnsi="Arial" w:cs="Arial"/>
          <w:i/>
          <w:color w:val="000000"/>
          <w:sz w:val="20"/>
          <w:szCs w:val="20"/>
          <w:shd w:val="clear" w:color="auto" w:fill="FFFFFF"/>
          <w:lang w:val="es-CO"/>
        </w:rPr>
        <w:t>”.</w:t>
      </w:r>
    </w:p>
    <w:p w14:paraId="33FD6FA0" w14:textId="77777777" w:rsidR="00366EC0" w:rsidRDefault="00366EC0" w:rsidP="00366EC0">
      <w:pPr>
        <w:ind w:right="758"/>
        <w:rPr>
          <w:rFonts w:ascii="Arial" w:hAnsi="Arial" w:cs="Arial"/>
          <w:i/>
          <w:color w:val="000000"/>
          <w:sz w:val="20"/>
          <w:szCs w:val="20"/>
          <w:shd w:val="clear" w:color="auto" w:fill="FFFFFF"/>
          <w:lang w:val="es-CO"/>
        </w:rPr>
      </w:pPr>
    </w:p>
    <w:p w14:paraId="4D5B6036" w14:textId="77777777" w:rsidR="009F73E4" w:rsidRDefault="009F73E4" w:rsidP="00366EC0">
      <w:pPr>
        <w:ind w:right="49"/>
        <w:jc w:val="both"/>
        <w:rPr>
          <w:rFonts w:ascii="Arial" w:hAnsi="Arial" w:cs="Arial"/>
          <w:color w:val="000000"/>
          <w:sz w:val="22"/>
          <w:szCs w:val="22"/>
          <w:shd w:val="clear" w:color="auto" w:fill="FFFFFF"/>
          <w:lang w:val="es-CO"/>
        </w:rPr>
      </w:pPr>
    </w:p>
    <w:p w14:paraId="62714C67" w14:textId="77777777" w:rsidR="009F73E4" w:rsidRDefault="009F73E4" w:rsidP="00366EC0">
      <w:pPr>
        <w:ind w:right="49"/>
        <w:jc w:val="both"/>
        <w:rPr>
          <w:rFonts w:ascii="Arial" w:hAnsi="Arial" w:cs="Arial"/>
          <w:color w:val="000000"/>
          <w:sz w:val="22"/>
          <w:szCs w:val="22"/>
          <w:shd w:val="clear" w:color="auto" w:fill="FFFFFF"/>
          <w:lang w:val="es-CO"/>
        </w:rPr>
      </w:pPr>
    </w:p>
    <w:p w14:paraId="198847FF" w14:textId="4586E0F7" w:rsidR="003179BA" w:rsidRDefault="00366EC0" w:rsidP="00366EC0">
      <w:pPr>
        <w:ind w:right="49"/>
        <w:jc w:val="both"/>
        <w:rPr>
          <w:rFonts w:ascii="Arial" w:hAnsi="Arial" w:cs="Arial"/>
          <w:i/>
          <w:iCs/>
          <w:color w:val="000000"/>
          <w:sz w:val="22"/>
          <w:szCs w:val="22"/>
          <w:shd w:val="clear" w:color="auto" w:fill="FFFFFF"/>
          <w:lang w:val="es-CO"/>
        </w:rPr>
      </w:pPr>
      <w:r w:rsidRPr="00186AB3">
        <w:rPr>
          <w:rFonts w:ascii="Arial" w:hAnsi="Arial" w:cs="Arial"/>
          <w:color w:val="000000"/>
          <w:sz w:val="22"/>
          <w:szCs w:val="22"/>
          <w:shd w:val="clear" w:color="auto" w:fill="FFFFFF"/>
          <w:lang w:val="es-CO"/>
        </w:rPr>
        <w:t xml:space="preserve">Que la seguridad de las personas se constituye en una de las prioridades del sistema y del sector transporte, de conformidad a lo establecido en el </w:t>
      </w:r>
      <w:r w:rsidRPr="00186AB3">
        <w:rPr>
          <w:rFonts w:ascii="Arial" w:hAnsi="Arial" w:cs="Arial"/>
          <w:i/>
          <w:iCs/>
          <w:color w:val="000000"/>
          <w:sz w:val="22"/>
          <w:szCs w:val="22"/>
          <w:shd w:val="clear" w:color="auto" w:fill="FFFFFF"/>
          <w:lang w:val="es-CO"/>
        </w:rPr>
        <w:t>literal (E) del Artículo 2 de la Ley 105 de 1993.</w:t>
      </w:r>
    </w:p>
    <w:p w14:paraId="49BDB52E" w14:textId="77777777" w:rsidR="00320326" w:rsidRPr="00C13EAA" w:rsidRDefault="00320326" w:rsidP="00366EC0">
      <w:pPr>
        <w:ind w:right="49"/>
        <w:jc w:val="both"/>
        <w:rPr>
          <w:rFonts w:ascii="Arial" w:hAnsi="Arial" w:cs="Arial"/>
          <w:i/>
          <w:iCs/>
          <w:color w:val="000000"/>
          <w:sz w:val="22"/>
          <w:szCs w:val="22"/>
          <w:shd w:val="clear" w:color="auto" w:fill="FFFFFF"/>
          <w:lang w:val="es-CO"/>
        </w:rPr>
      </w:pPr>
    </w:p>
    <w:p w14:paraId="2F775ED8" w14:textId="61678453" w:rsidR="00B30AA8" w:rsidRDefault="00B30AA8" w:rsidP="00B30AA8">
      <w:pPr>
        <w:ind w:right="49"/>
        <w:jc w:val="both"/>
        <w:rPr>
          <w:rFonts w:ascii="Arial" w:hAnsi="Arial" w:cs="Arial"/>
          <w:color w:val="000000"/>
          <w:shd w:val="clear" w:color="auto" w:fill="FFFFFF"/>
          <w:lang w:val="es-CO"/>
        </w:rPr>
      </w:pPr>
      <w:r w:rsidRPr="00186AB3">
        <w:rPr>
          <w:rFonts w:ascii="Arial" w:hAnsi="Arial" w:cs="Arial"/>
          <w:i/>
          <w:iCs/>
          <w:color w:val="000000"/>
          <w:sz w:val="20"/>
          <w:szCs w:val="20"/>
          <w:shd w:val="clear" w:color="auto" w:fill="FFFFFF"/>
          <w:lang w:val="es-CO"/>
        </w:rPr>
        <w:t xml:space="preserve">Los Planes Locales de Seguridad Vial </w:t>
      </w:r>
      <w:r w:rsidR="000A1F98" w:rsidRPr="00186AB3">
        <w:rPr>
          <w:rFonts w:ascii="Arial" w:hAnsi="Arial" w:cs="Arial"/>
          <w:i/>
          <w:iCs/>
          <w:color w:val="000000"/>
          <w:sz w:val="20"/>
          <w:szCs w:val="20"/>
          <w:shd w:val="clear" w:color="auto" w:fill="FFFFFF"/>
          <w:lang w:val="es-CO"/>
        </w:rPr>
        <w:t>–</w:t>
      </w:r>
      <w:r w:rsidRPr="00186AB3">
        <w:rPr>
          <w:rFonts w:ascii="Arial" w:hAnsi="Arial" w:cs="Arial"/>
          <w:i/>
          <w:iCs/>
          <w:color w:val="000000"/>
          <w:sz w:val="20"/>
          <w:szCs w:val="20"/>
          <w:shd w:val="clear" w:color="auto" w:fill="FFFFFF"/>
          <w:lang w:val="es-CO"/>
        </w:rPr>
        <w:t xml:space="preserve"> </w:t>
      </w:r>
      <w:r w:rsidR="000A1F98" w:rsidRPr="00186AB3">
        <w:rPr>
          <w:rFonts w:ascii="Arial" w:hAnsi="Arial" w:cs="Arial"/>
          <w:i/>
          <w:iCs/>
          <w:color w:val="000000"/>
          <w:sz w:val="20"/>
          <w:szCs w:val="20"/>
          <w:shd w:val="clear" w:color="auto" w:fill="FFFFFF"/>
          <w:lang w:val="es-CO"/>
        </w:rPr>
        <w:t>(</w:t>
      </w:r>
      <w:r w:rsidRPr="00186AB3">
        <w:rPr>
          <w:rFonts w:ascii="Arial" w:hAnsi="Arial" w:cs="Arial"/>
          <w:i/>
          <w:iCs/>
          <w:color w:val="000000"/>
          <w:sz w:val="20"/>
          <w:szCs w:val="20"/>
          <w:shd w:val="clear" w:color="auto" w:fill="FFFFFF"/>
          <w:lang w:val="es-CO"/>
        </w:rPr>
        <w:t>PLSV</w:t>
      </w:r>
      <w:r w:rsidR="000A1F98" w:rsidRPr="00186AB3">
        <w:rPr>
          <w:rFonts w:ascii="Arial" w:hAnsi="Arial" w:cs="Arial"/>
          <w:i/>
          <w:iCs/>
          <w:color w:val="000000"/>
          <w:sz w:val="20"/>
          <w:szCs w:val="20"/>
          <w:shd w:val="clear" w:color="auto" w:fill="FFFFFF"/>
          <w:lang w:val="es-CO"/>
        </w:rPr>
        <w:t>)</w:t>
      </w:r>
      <w:r w:rsidRPr="00186AB3">
        <w:rPr>
          <w:rFonts w:ascii="Arial" w:hAnsi="Arial" w:cs="Arial"/>
          <w:i/>
          <w:iCs/>
          <w:color w:val="000000"/>
          <w:sz w:val="20"/>
          <w:szCs w:val="20"/>
          <w:shd w:val="clear" w:color="auto" w:fill="FFFFFF"/>
          <w:lang w:val="es-CO"/>
        </w:rPr>
        <w:t>, son instrumentos de planeación de la seguridad vial integral en los departamentos o municipios, que involucran los aspectos técnicos de movilidad de los distintos actores viales y de infraestructura vial de los sectores urbanos y rurales, de acuerdo con sus necesidades</w:t>
      </w:r>
      <w:r w:rsidR="00A76D98" w:rsidRPr="00186AB3">
        <w:rPr>
          <w:rFonts w:ascii="Arial" w:hAnsi="Arial" w:cs="Arial"/>
          <w:color w:val="000000"/>
          <w:sz w:val="20"/>
          <w:szCs w:val="20"/>
          <w:shd w:val="clear" w:color="auto" w:fill="FFFFFF"/>
          <w:lang w:val="es-CO"/>
        </w:rPr>
        <w:t xml:space="preserve">, </w:t>
      </w:r>
      <w:r w:rsidR="00E31122" w:rsidRPr="00186AB3">
        <w:rPr>
          <w:rFonts w:ascii="Arial" w:hAnsi="Arial" w:cs="Arial"/>
          <w:color w:val="000000"/>
          <w:sz w:val="20"/>
          <w:szCs w:val="20"/>
          <w:shd w:val="clear" w:color="auto" w:fill="FFFFFF"/>
          <w:lang w:val="es-CO"/>
        </w:rPr>
        <w:t xml:space="preserve">de acuerdo con la </w:t>
      </w:r>
      <w:r w:rsidR="00A76D98" w:rsidRPr="00186AB3">
        <w:rPr>
          <w:rFonts w:ascii="Arial" w:hAnsi="Arial" w:cs="Arial"/>
          <w:color w:val="000000"/>
          <w:sz w:val="20"/>
          <w:szCs w:val="20"/>
          <w:shd w:val="clear" w:color="auto" w:fill="FFFFFF"/>
          <w:lang w:val="es-CO"/>
        </w:rPr>
        <w:t xml:space="preserve">definición dada  </w:t>
      </w:r>
      <w:r w:rsidR="00E31122" w:rsidRPr="00186AB3">
        <w:rPr>
          <w:rFonts w:ascii="Arial" w:hAnsi="Arial" w:cs="Arial"/>
          <w:color w:val="000000"/>
          <w:sz w:val="20"/>
          <w:szCs w:val="20"/>
          <w:shd w:val="clear" w:color="auto" w:fill="FFFFFF"/>
          <w:lang w:val="es-CO"/>
        </w:rPr>
        <w:t xml:space="preserve"> en </w:t>
      </w:r>
      <w:r w:rsidR="00A76D98" w:rsidRPr="00186AB3">
        <w:rPr>
          <w:rFonts w:ascii="Arial" w:hAnsi="Arial" w:cs="Arial"/>
          <w:color w:val="000000"/>
          <w:sz w:val="20"/>
          <w:szCs w:val="20"/>
          <w:shd w:val="clear" w:color="auto" w:fill="FFFFFF"/>
          <w:lang w:val="es-CO"/>
        </w:rPr>
        <w:t xml:space="preserve">la </w:t>
      </w:r>
      <w:r w:rsidR="00A76D98" w:rsidRPr="00186AB3">
        <w:rPr>
          <w:rFonts w:ascii="Arial" w:hAnsi="Arial" w:cs="Arial"/>
          <w:i/>
          <w:iCs/>
          <w:color w:val="000000"/>
          <w:sz w:val="20"/>
          <w:szCs w:val="20"/>
          <w:shd w:val="clear" w:color="auto" w:fill="FFFFFF"/>
          <w:lang w:val="es-CO"/>
        </w:rPr>
        <w:t>Guía Metodológica para la Elaboración de Planes Locales de Seguridad Vial</w:t>
      </w:r>
      <w:r w:rsidR="002D2C1B" w:rsidRPr="00186AB3">
        <w:rPr>
          <w:rFonts w:ascii="Arial" w:hAnsi="Arial" w:cs="Arial"/>
          <w:i/>
          <w:iCs/>
          <w:color w:val="000000"/>
          <w:sz w:val="20"/>
          <w:szCs w:val="20"/>
          <w:shd w:val="clear" w:color="auto" w:fill="FFFFFF"/>
          <w:lang w:val="es-CO"/>
        </w:rPr>
        <w:t xml:space="preserve">, </w:t>
      </w:r>
      <w:r w:rsidR="00230D4A" w:rsidRPr="00186AB3">
        <w:rPr>
          <w:rFonts w:ascii="Arial" w:hAnsi="Arial" w:cs="Arial"/>
          <w:i/>
          <w:iCs/>
          <w:color w:val="000000"/>
          <w:sz w:val="20"/>
          <w:szCs w:val="20"/>
          <w:shd w:val="clear" w:color="auto" w:fill="FFFFFF"/>
          <w:lang w:val="es-CO"/>
        </w:rPr>
        <w:t>Primera edición 2022</w:t>
      </w:r>
      <w:r w:rsidR="00230D4A">
        <w:rPr>
          <w:rFonts w:ascii="Arial" w:hAnsi="Arial" w:cs="Arial"/>
          <w:color w:val="000000"/>
          <w:shd w:val="clear" w:color="auto" w:fill="FFFFFF"/>
          <w:lang w:val="es-CO"/>
        </w:rPr>
        <w:t>.</w:t>
      </w:r>
    </w:p>
    <w:p w14:paraId="09C15320" w14:textId="77777777" w:rsidR="00126CF7" w:rsidRDefault="00126CF7" w:rsidP="00B30AA8">
      <w:pPr>
        <w:ind w:right="49"/>
        <w:jc w:val="both"/>
        <w:rPr>
          <w:rFonts w:ascii="Arial" w:hAnsi="Arial" w:cs="Arial"/>
          <w:color w:val="000000"/>
          <w:shd w:val="clear" w:color="auto" w:fill="FFFFFF"/>
          <w:lang w:val="es-CO"/>
        </w:rPr>
      </w:pPr>
    </w:p>
    <w:p w14:paraId="4989A384" w14:textId="77777777" w:rsidR="00126CF7" w:rsidRPr="001B371A" w:rsidRDefault="00126CF7" w:rsidP="00126CF7">
      <w:pPr>
        <w:jc w:val="both"/>
        <w:rPr>
          <w:rFonts w:ascii="Arial" w:hAnsi="Arial" w:cs="Arial"/>
          <w:color w:val="000000"/>
          <w:shd w:val="clear" w:color="auto" w:fill="FFFFFF"/>
          <w:lang w:val="es-CO"/>
        </w:rPr>
      </w:pPr>
      <w:r w:rsidRPr="006B31C8">
        <w:rPr>
          <w:rFonts w:ascii="Arial" w:hAnsi="Arial" w:cs="Arial"/>
          <w:color w:val="000000"/>
          <w:sz w:val="22"/>
          <w:szCs w:val="22"/>
          <w:shd w:val="clear" w:color="auto" w:fill="FFFFFF"/>
          <w:lang w:val="es-CO"/>
        </w:rPr>
        <w:t>Que según lo dispuesto en el Plan de Desarrollo 2020-2023</w:t>
      </w:r>
      <w:r w:rsidRPr="001B371A">
        <w:rPr>
          <w:rFonts w:ascii="Arial" w:hAnsi="Arial" w:cs="Arial"/>
          <w:color w:val="000000"/>
          <w:shd w:val="clear" w:color="auto" w:fill="FFFFFF"/>
          <w:lang w:val="es-CO"/>
        </w:rPr>
        <w:t xml:space="preserve"> "</w:t>
      </w:r>
      <w:r w:rsidRPr="00186AB3">
        <w:rPr>
          <w:rFonts w:ascii="Century Gothic" w:hAnsi="Century Gothic" w:cs="Arial"/>
          <w:i/>
          <w:iCs/>
          <w:color w:val="000000"/>
          <w:sz w:val="20"/>
          <w:szCs w:val="20"/>
          <w:shd w:val="clear" w:color="auto" w:fill="FFFFFF"/>
          <w:lang w:val="es-CO"/>
        </w:rPr>
        <w:t>Bucaramanga una Ciudad de Oportunidades</w:t>
      </w:r>
      <w:r w:rsidRPr="001B371A">
        <w:rPr>
          <w:rFonts w:ascii="Arial" w:hAnsi="Arial" w:cs="Arial"/>
          <w:color w:val="000000"/>
          <w:shd w:val="clear" w:color="auto" w:fill="FFFFFF"/>
          <w:lang w:val="es-CO"/>
        </w:rPr>
        <w:t xml:space="preserve">” </w:t>
      </w:r>
      <w:r w:rsidRPr="006B31C8">
        <w:rPr>
          <w:rFonts w:ascii="Arial" w:hAnsi="Arial" w:cs="Arial"/>
          <w:color w:val="000000"/>
          <w:sz w:val="22"/>
          <w:szCs w:val="22"/>
          <w:shd w:val="clear" w:color="auto" w:fill="FFFFFF"/>
          <w:lang w:val="es-CO"/>
        </w:rPr>
        <w:t xml:space="preserve">aprobado mediante el Acuerdo No. 013 del 10 de junio de 2020, se contempla como </w:t>
      </w:r>
      <w:r w:rsidRPr="006B31C8">
        <w:rPr>
          <w:rFonts w:ascii="Arial" w:hAnsi="Arial" w:cs="Arial"/>
          <w:i/>
          <w:iCs/>
          <w:color w:val="000000"/>
          <w:sz w:val="22"/>
          <w:szCs w:val="22"/>
          <w:shd w:val="clear" w:color="auto" w:fill="FFFFFF"/>
          <w:lang w:val="es-CO"/>
        </w:rPr>
        <w:t>Línea Estratégica No. 4: Bucaramanga Cuidad Vital</w:t>
      </w:r>
      <w:r w:rsidRPr="006B31C8">
        <w:rPr>
          <w:rFonts w:ascii="Arial" w:hAnsi="Arial" w:cs="Arial"/>
          <w:color w:val="000000"/>
          <w:sz w:val="22"/>
          <w:szCs w:val="22"/>
          <w:shd w:val="clear" w:color="auto" w:fill="FFFFFF"/>
          <w:lang w:val="es-CO"/>
        </w:rPr>
        <w:t xml:space="preserve">: </w:t>
      </w:r>
      <w:r w:rsidRPr="006B31C8">
        <w:rPr>
          <w:rFonts w:ascii="Arial" w:hAnsi="Arial" w:cs="Arial"/>
          <w:i/>
          <w:iCs/>
          <w:color w:val="000000"/>
          <w:sz w:val="22"/>
          <w:szCs w:val="22"/>
          <w:shd w:val="clear" w:color="auto" w:fill="FFFFFF"/>
          <w:lang w:val="es-CO"/>
        </w:rPr>
        <w:t>La vida es sagrada</w:t>
      </w:r>
      <w:r w:rsidRPr="006B31C8">
        <w:rPr>
          <w:rFonts w:ascii="Arial" w:hAnsi="Arial" w:cs="Arial"/>
          <w:color w:val="000000"/>
          <w:sz w:val="22"/>
          <w:szCs w:val="22"/>
          <w:shd w:val="clear" w:color="auto" w:fill="FFFFFF"/>
          <w:lang w:val="es-CO"/>
        </w:rPr>
        <w:t>, con un componente o eje programático denominado: Bucaramanga Segura que incluye la Seguridad Vial y la Movilidad Sostenible</w:t>
      </w:r>
      <w:r w:rsidRPr="001B371A">
        <w:rPr>
          <w:rFonts w:ascii="Arial" w:hAnsi="Arial" w:cs="Arial"/>
          <w:color w:val="000000"/>
          <w:shd w:val="clear" w:color="auto" w:fill="FFFFFF"/>
          <w:lang w:val="es-CO"/>
        </w:rPr>
        <w:t xml:space="preserve">. </w:t>
      </w:r>
    </w:p>
    <w:p w14:paraId="586925A3" w14:textId="77777777" w:rsidR="00B30AA8" w:rsidRPr="00366EC0" w:rsidRDefault="00B30AA8" w:rsidP="00366EC0">
      <w:pPr>
        <w:ind w:right="49"/>
        <w:jc w:val="both"/>
        <w:rPr>
          <w:rFonts w:ascii="Arial" w:hAnsi="Arial" w:cs="Arial"/>
          <w:color w:val="000000"/>
          <w:shd w:val="clear" w:color="auto" w:fill="FFFFFF"/>
          <w:lang w:val="es-CO"/>
        </w:rPr>
      </w:pPr>
    </w:p>
    <w:p w14:paraId="005AA2FD" w14:textId="43B49F1D" w:rsidR="007046BF" w:rsidRDefault="00AB4986" w:rsidP="00853175">
      <w:pPr>
        <w:jc w:val="both"/>
        <w:rPr>
          <w:rFonts w:ascii="Arial" w:hAnsi="Arial" w:cs="Arial"/>
          <w:color w:val="000000"/>
          <w:shd w:val="clear" w:color="auto" w:fill="FFFFFF"/>
          <w:lang w:val="es-CO"/>
        </w:rPr>
      </w:pPr>
      <w:r w:rsidRPr="006B31C8">
        <w:rPr>
          <w:rFonts w:ascii="Arial" w:hAnsi="Arial" w:cs="Arial"/>
          <w:color w:val="000000"/>
          <w:sz w:val="22"/>
          <w:szCs w:val="22"/>
          <w:shd w:val="clear" w:color="auto" w:fill="FFFFFF"/>
          <w:lang w:val="es-CO"/>
        </w:rPr>
        <w:t xml:space="preserve">Que </w:t>
      </w:r>
      <w:r w:rsidR="00E53CF3" w:rsidRPr="006B31C8">
        <w:rPr>
          <w:rFonts w:ascii="Arial" w:hAnsi="Arial" w:cs="Arial"/>
          <w:color w:val="000000"/>
          <w:sz w:val="22"/>
          <w:szCs w:val="22"/>
          <w:shd w:val="clear" w:color="auto" w:fill="FFFFFF"/>
          <w:lang w:val="es-CO"/>
        </w:rPr>
        <w:t xml:space="preserve">el </w:t>
      </w:r>
      <w:r w:rsidRPr="006B31C8">
        <w:rPr>
          <w:rFonts w:ascii="Arial" w:hAnsi="Arial" w:cs="Arial"/>
          <w:color w:val="000000"/>
          <w:sz w:val="22"/>
          <w:szCs w:val="22"/>
          <w:shd w:val="clear" w:color="auto" w:fill="FFFFFF"/>
          <w:lang w:val="es-CO"/>
        </w:rPr>
        <w:t>artículo 22 de la Ley 1503 de</w:t>
      </w:r>
      <w:r w:rsidR="00AE75FF" w:rsidRPr="006B31C8">
        <w:rPr>
          <w:rFonts w:ascii="Arial" w:hAnsi="Arial" w:cs="Arial"/>
          <w:color w:val="000000"/>
          <w:sz w:val="22"/>
          <w:szCs w:val="22"/>
          <w:shd w:val="clear" w:color="auto" w:fill="FFFFFF"/>
          <w:lang w:val="es-CO"/>
        </w:rPr>
        <w:t xml:space="preserve">l 29 de diciembre de </w:t>
      </w:r>
      <w:r w:rsidRPr="006B31C8">
        <w:rPr>
          <w:rFonts w:ascii="Arial" w:hAnsi="Arial" w:cs="Arial"/>
          <w:color w:val="000000"/>
          <w:sz w:val="22"/>
          <w:szCs w:val="22"/>
          <w:shd w:val="clear" w:color="auto" w:fill="FFFFFF"/>
          <w:lang w:val="es-CO"/>
        </w:rPr>
        <w:t>2011</w:t>
      </w:r>
      <w:r w:rsidRPr="00853175">
        <w:rPr>
          <w:rFonts w:ascii="Arial" w:hAnsi="Arial" w:cs="Arial"/>
          <w:color w:val="000000"/>
          <w:shd w:val="clear" w:color="auto" w:fill="FFFFFF"/>
          <w:lang w:val="es-CO"/>
        </w:rPr>
        <w:t xml:space="preserve"> “</w:t>
      </w:r>
      <w:r w:rsidRPr="00186AB3">
        <w:rPr>
          <w:rFonts w:ascii="Century Gothic" w:hAnsi="Century Gothic" w:cs="Arial"/>
          <w:i/>
          <w:iCs/>
          <w:color w:val="000000"/>
          <w:sz w:val="20"/>
          <w:szCs w:val="20"/>
          <w:shd w:val="clear" w:color="auto" w:fill="FFFFFF"/>
          <w:lang w:val="es-CO"/>
        </w:rPr>
        <w:t>Por la cual se promueve la formación de hábitos, comportamientos y conductas seguros en la vía y se dictan otras disposiciones</w:t>
      </w:r>
      <w:r w:rsidRPr="00853175">
        <w:rPr>
          <w:rFonts w:ascii="Arial" w:hAnsi="Arial" w:cs="Arial"/>
          <w:color w:val="000000"/>
          <w:shd w:val="clear" w:color="auto" w:fill="FFFFFF"/>
          <w:lang w:val="es-CO"/>
        </w:rPr>
        <w:t xml:space="preserve">” </w:t>
      </w:r>
      <w:r w:rsidR="00AE75FF">
        <w:rPr>
          <w:rFonts w:ascii="Arial" w:hAnsi="Arial" w:cs="Arial"/>
          <w:color w:val="000000"/>
          <w:shd w:val="clear" w:color="auto" w:fill="FFFFFF"/>
          <w:lang w:val="es-CO"/>
        </w:rPr>
        <w:t>establece:</w:t>
      </w:r>
      <w:r w:rsidRPr="00853175">
        <w:rPr>
          <w:rFonts w:ascii="Arial" w:hAnsi="Arial" w:cs="Arial"/>
          <w:color w:val="000000"/>
          <w:shd w:val="clear" w:color="auto" w:fill="FFFFFF"/>
          <w:lang w:val="es-CO"/>
        </w:rPr>
        <w:t xml:space="preserve"> “</w:t>
      </w:r>
      <w:r w:rsidR="007046BF" w:rsidRPr="00186AB3">
        <w:rPr>
          <w:rFonts w:ascii="Century Gothic" w:hAnsi="Century Gothic" w:cs="Arial"/>
          <w:i/>
          <w:iCs/>
          <w:color w:val="000000"/>
          <w:sz w:val="20"/>
          <w:szCs w:val="20"/>
          <w:shd w:val="clear" w:color="auto" w:fill="FFFFFF"/>
          <w:lang w:val="es-CO"/>
        </w:rPr>
        <w:t>T</w:t>
      </w:r>
      <w:r w:rsidRPr="00186AB3">
        <w:rPr>
          <w:rFonts w:ascii="Century Gothic" w:hAnsi="Century Gothic" w:cs="Arial"/>
          <w:i/>
          <w:iCs/>
          <w:color w:val="000000"/>
          <w:sz w:val="20"/>
          <w:szCs w:val="20"/>
          <w:shd w:val="clear" w:color="auto" w:fill="FFFFFF"/>
          <w:lang w:val="es-CO"/>
        </w:rPr>
        <w:t>odos los Planes de Desarrollo incluirán capítulos específicos sobre medidas en pro de la Seguridad Vial en la respectiva entidad territorial con el correspondiente presupuesto</w:t>
      </w:r>
      <w:r w:rsidRPr="00853175">
        <w:rPr>
          <w:rFonts w:ascii="Arial" w:hAnsi="Arial" w:cs="Arial"/>
          <w:color w:val="000000"/>
          <w:shd w:val="clear" w:color="auto" w:fill="FFFFFF"/>
          <w:lang w:val="es-CO"/>
        </w:rPr>
        <w:t xml:space="preserve"> </w:t>
      </w:r>
    </w:p>
    <w:p w14:paraId="0F6A58D0" w14:textId="77777777" w:rsidR="007046BF" w:rsidRDefault="007046BF" w:rsidP="00853175">
      <w:pPr>
        <w:jc w:val="both"/>
        <w:rPr>
          <w:rFonts w:ascii="Arial" w:hAnsi="Arial" w:cs="Arial"/>
          <w:color w:val="000000"/>
          <w:shd w:val="clear" w:color="auto" w:fill="FFFFFF"/>
          <w:lang w:val="es-CO"/>
        </w:rPr>
      </w:pPr>
    </w:p>
    <w:p w14:paraId="30FE19EF" w14:textId="628725E0" w:rsidR="003179BA" w:rsidRPr="0005517C" w:rsidRDefault="00CB55E2" w:rsidP="00853175">
      <w:pPr>
        <w:jc w:val="both"/>
        <w:rPr>
          <w:rFonts w:ascii="Century Gothic" w:hAnsi="Century Gothic" w:cs="Arial"/>
          <w:i/>
          <w:iCs/>
          <w:color w:val="000000"/>
          <w:sz w:val="22"/>
          <w:szCs w:val="22"/>
          <w:shd w:val="clear" w:color="auto" w:fill="FFFFFF"/>
          <w:lang w:val="es-CO"/>
        </w:rPr>
      </w:pPr>
      <w:r w:rsidRPr="006B31C8">
        <w:rPr>
          <w:rFonts w:ascii="Arial" w:hAnsi="Arial" w:cs="Arial"/>
          <w:color w:val="000000"/>
          <w:sz w:val="22"/>
          <w:szCs w:val="22"/>
          <w:shd w:val="clear" w:color="auto" w:fill="FFFFFF"/>
          <w:lang w:val="es-CO"/>
        </w:rPr>
        <w:t>Que el Artículo</w:t>
      </w:r>
      <w:r w:rsidR="00F06864" w:rsidRPr="006B31C8">
        <w:rPr>
          <w:rFonts w:ascii="Arial" w:hAnsi="Arial" w:cs="Arial"/>
          <w:color w:val="000000"/>
          <w:sz w:val="22"/>
          <w:szCs w:val="22"/>
          <w:shd w:val="clear" w:color="auto" w:fill="FFFFFF"/>
          <w:lang w:val="es-CO"/>
        </w:rPr>
        <w:t xml:space="preserve"> 22 de la Ley 1503 del 29 de diciembre de 2011, señala:</w:t>
      </w:r>
      <w:r w:rsidR="00BC3A9F">
        <w:rPr>
          <w:rFonts w:ascii="Arial" w:hAnsi="Arial" w:cs="Arial"/>
          <w:color w:val="000000"/>
          <w:shd w:val="clear" w:color="auto" w:fill="FFFFFF"/>
          <w:lang w:val="es-CO"/>
        </w:rPr>
        <w:t xml:space="preserve"> </w:t>
      </w:r>
      <w:r w:rsidR="00F06864">
        <w:rPr>
          <w:rFonts w:ascii="Arial" w:hAnsi="Arial" w:cs="Arial"/>
          <w:color w:val="000000"/>
          <w:shd w:val="clear" w:color="auto" w:fill="FFFFFF"/>
          <w:lang w:val="es-CO"/>
        </w:rPr>
        <w:t>“</w:t>
      </w:r>
      <w:r w:rsidR="00E53CF3" w:rsidRPr="006B31C8">
        <w:rPr>
          <w:rFonts w:ascii="Century Gothic" w:hAnsi="Century Gothic" w:cs="Arial"/>
          <w:i/>
          <w:iCs/>
          <w:color w:val="000000"/>
          <w:sz w:val="20"/>
          <w:szCs w:val="20"/>
          <w:shd w:val="clear" w:color="auto" w:fill="FFFFFF"/>
          <w:lang w:val="es-CO"/>
        </w:rPr>
        <w:t>A</w:t>
      </w:r>
      <w:r w:rsidR="00AB4986" w:rsidRPr="006B31C8">
        <w:rPr>
          <w:rFonts w:ascii="Century Gothic" w:hAnsi="Century Gothic" w:cs="Arial"/>
          <w:i/>
          <w:iCs/>
          <w:color w:val="000000"/>
          <w:sz w:val="20"/>
          <w:szCs w:val="20"/>
          <w:shd w:val="clear" w:color="auto" w:fill="FFFFFF"/>
          <w:lang w:val="es-CO"/>
        </w:rPr>
        <w:t>nualmente el Gobierno Nacional y las Entidades Territoriales rendirán un informe que detalle las metas definidas en materia de seguridad vial y el logro de cada uno.</w:t>
      </w:r>
      <w:r w:rsidR="00AB4986" w:rsidRPr="006B31C8">
        <w:rPr>
          <w:rFonts w:ascii="Century Gothic" w:hAnsi="Century Gothic" w:cs="Arial"/>
          <w:color w:val="000000"/>
          <w:sz w:val="20"/>
          <w:szCs w:val="20"/>
          <w:shd w:val="clear" w:color="auto" w:fill="FFFFFF"/>
          <w:lang w:val="es-CO"/>
        </w:rPr>
        <w:t xml:space="preserve"> </w:t>
      </w:r>
      <w:r w:rsidR="00AB4986" w:rsidRPr="006B31C8">
        <w:rPr>
          <w:rFonts w:ascii="Century Gothic" w:hAnsi="Century Gothic" w:cs="Arial"/>
          <w:i/>
          <w:iCs/>
          <w:color w:val="000000"/>
          <w:sz w:val="20"/>
          <w:szCs w:val="20"/>
          <w:shd w:val="clear" w:color="auto" w:fill="FFFFFF"/>
          <w:lang w:val="es-CO"/>
        </w:rPr>
        <w:t>A su vez, “incluirán los datos de disminución de número de siniestros viales, número de muertos o lesionados, valor de daños, etc. Además, rendirán un informe de exaltación pública de entidades, organizaciones o empresas y comunidades comprometidas con el objeto y los propósitos de la presente ley</w:t>
      </w:r>
      <w:r w:rsidR="00AB4986" w:rsidRPr="0005517C">
        <w:rPr>
          <w:rFonts w:ascii="Century Gothic" w:hAnsi="Century Gothic" w:cs="Arial"/>
          <w:i/>
          <w:iCs/>
          <w:color w:val="000000"/>
          <w:sz w:val="22"/>
          <w:szCs w:val="22"/>
          <w:shd w:val="clear" w:color="auto" w:fill="FFFFFF"/>
          <w:lang w:val="es-CO"/>
        </w:rPr>
        <w:t>”.</w:t>
      </w:r>
    </w:p>
    <w:p w14:paraId="36904BEB" w14:textId="77777777" w:rsidR="00A82E3B" w:rsidRDefault="00A82E3B" w:rsidP="009775BD">
      <w:pPr>
        <w:jc w:val="both"/>
        <w:rPr>
          <w:rFonts w:ascii="Arial" w:hAnsi="Arial" w:cs="Arial"/>
          <w:color w:val="000000"/>
          <w:shd w:val="clear" w:color="auto" w:fill="FFFFFF"/>
          <w:lang w:val="es-CO"/>
        </w:rPr>
      </w:pPr>
    </w:p>
    <w:p w14:paraId="49786262" w14:textId="59A21213" w:rsidR="003C28A0" w:rsidRPr="006B31C8" w:rsidRDefault="009775BD" w:rsidP="009775BD">
      <w:pPr>
        <w:jc w:val="both"/>
        <w:rPr>
          <w:rFonts w:ascii="Arial" w:hAnsi="Arial" w:cs="Arial"/>
          <w:color w:val="000000"/>
          <w:sz w:val="22"/>
          <w:szCs w:val="22"/>
          <w:shd w:val="clear" w:color="auto" w:fill="FFFFFF"/>
          <w:lang w:val="es-CO"/>
        </w:rPr>
      </w:pPr>
      <w:r w:rsidRPr="006B31C8">
        <w:rPr>
          <w:rFonts w:ascii="Arial" w:hAnsi="Arial" w:cs="Arial"/>
          <w:color w:val="000000"/>
          <w:sz w:val="22"/>
          <w:szCs w:val="22"/>
          <w:shd w:val="clear" w:color="auto" w:fill="FFFFFF"/>
          <w:lang w:val="es-CO"/>
        </w:rPr>
        <w:t>Que mediante la Resolución No. 1282 de 2012</w:t>
      </w:r>
      <w:r w:rsidRPr="009775BD">
        <w:rPr>
          <w:rFonts w:ascii="Arial" w:hAnsi="Arial" w:cs="Arial"/>
          <w:color w:val="000000"/>
          <w:shd w:val="clear" w:color="auto" w:fill="FFFFFF"/>
          <w:lang w:val="es-CO"/>
        </w:rPr>
        <w:t>, "</w:t>
      </w:r>
      <w:r w:rsidRPr="006B31C8">
        <w:rPr>
          <w:rFonts w:ascii="Century Gothic" w:hAnsi="Century Gothic" w:cs="Arial"/>
          <w:i/>
          <w:iCs/>
          <w:color w:val="000000"/>
          <w:sz w:val="20"/>
          <w:szCs w:val="20"/>
          <w:shd w:val="clear" w:color="auto" w:fill="FFFFFF"/>
          <w:lang w:val="es-CO"/>
        </w:rPr>
        <w:t>Por la cual se adopta el Plan Nacional de Seguridad Vial 2011-2016</w:t>
      </w:r>
      <w:r w:rsidRPr="009775BD">
        <w:rPr>
          <w:rFonts w:ascii="Arial" w:hAnsi="Arial" w:cs="Arial"/>
          <w:color w:val="000000"/>
          <w:shd w:val="clear" w:color="auto" w:fill="FFFFFF"/>
          <w:lang w:val="es-CO"/>
        </w:rPr>
        <w:t xml:space="preserve">" </w:t>
      </w:r>
      <w:r w:rsidRPr="006B31C8">
        <w:rPr>
          <w:rFonts w:ascii="Arial" w:hAnsi="Arial" w:cs="Arial"/>
          <w:color w:val="000000"/>
          <w:sz w:val="22"/>
          <w:szCs w:val="22"/>
          <w:shd w:val="clear" w:color="auto" w:fill="FFFFFF"/>
          <w:lang w:val="es-CO"/>
        </w:rPr>
        <w:t>el Ministerio de Trasporte adoptó el Plan Nacional de Seguridad Vial 2011 - 2016 y mediante la Resolución 2273 de 2014</w:t>
      </w:r>
      <w:r w:rsidRPr="009775BD">
        <w:rPr>
          <w:rFonts w:ascii="Arial" w:hAnsi="Arial" w:cs="Arial"/>
          <w:color w:val="000000"/>
          <w:shd w:val="clear" w:color="auto" w:fill="FFFFFF"/>
          <w:lang w:val="es-CO"/>
        </w:rPr>
        <w:t xml:space="preserve"> "</w:t>
      </w:r>
      <w:r w:rsidRPr="006B31C8">
        <w:rPr>
          <w:rFonts w:ascii="Century Gothic" w:hAnsi="Century Gothic" w:cs="Arial"/>
          <w:i/>
          <w:iCs/>
          <w:color w:val="000000"/>
          <w:sz w:val="20"/>
          <w:szCs w:val="20"/>
          <w:shd w:val="clear" w:color="auto" w:fill="FFFFFF"/>
          <w:lang w:val="es-CO"/>
        </w:rPr>
        <w:t>Por la cual se ajusta el Plan Nacional de Seguridad Vial 2011 - 2021 y se dictan otras disposiciones</w:t>
      </w:r>
      <w:r w:rsidRPr="009775BD">
        <w:rPr>
          <w:rFonts w:ascii="Arial" w:hAnsi="Arial" w:cs="Arial"/>
          <w:color w:val="000000"/>
          <w:shd w:val="clear" w:color="auto" w:fill="FFFFFF"/>
          <w:lang w:val="es-CO"/>
        </w:rPr>
        <w:t xml:space="preserve">" </w:t>
      </w:r>
      <w:r w:rsidRPr="006B31C8">
        <w:rPr>
          <w:rFonts w:ascii="Arial" w:hAnsi="Arial" w:cs="Arial"/>
          <w:color w:val="000000"/>
          <w:sz w:val="22"/>
          <w:szCs w:val="22"/>
          <w:shd w:val="clear" w:color="auto" w:fill="FFFFFF"/>
          <w:lang w:val="es-CO"/>
        </w:rPr>
        <w:t>se ajustó el contenido del Plan y se amplió su vigencia hasta el 202</w:t>
      </w:r>
      <w:r w:rsidR="003B347B" w:rsidRPr="006B31C8">
        <w:rPr>
          <w:rFonts w:ascii="Arial" w:hAnsi="Arial" w:cs="Arial"/>
          <w:color w:val="000000"/>
          <w:sz w:val="22"/>
          <w:szCs w:val="22"/>
          <w:shd w:val="clear" w:color="auto" w:fill="FFFFFF"/>
          <w:lang w:val="es-CO"/>
        </w:rPr>
        <w:t>1.</w:t>
      </w:r>
    </w:p>
    <w:p w14:paraId="3DA46ABA" w14:textId="77777777" w:rsidR="003B347B" w:rsidRDefault="003B347B" w:rsidP="009775BD">
      <w:pPr>
        <w:jc w:val="both"/>
        <w:rPr>
          <w:rFonts w:ascii="Arial" w:hAnsi="Arial" w:cs="Arial"/>
          <w:color w:val="000000"/>
          <w:shd w:val="clear" w:color="auto" w:fill="FFFFFF"/>
          <w:lang w:val="es-CO"/>
        </w:rPr>
      </w:pPr>
    </w:p>
    <w:p w14:paraId="17F94E66" w14:textId="15EC800E" w:rsidR="0044382A" w:rsidRPr="006B31C8" w:rsidRDefault="0044382A" w:rsidP="006B31C8">
      <w:pPr>
        <w:tabs>
          <w:tab w:val="left" w:pos="567"/>
        </w:tabs>
        <w:jc w:val="both"/>
        <w:rPr>
          <w:rFonts w:ascii="Arial" w:hAnsi="Arial" w:cs="Arial"/>
          <w:color w:val="000000"/>
          <w:sz w:val="22"/>
          <w:szCs w:val="22"/>
          <w:shd w:val="clear" w:color="auto" w:fill="FFFFFF"/>
          <w:lang w:val="es-CO"/>
        </w:rPr>
      </w:pPr>
      <w:r w:rsidRPr="006B31C8">
        <w:rPr>
          <w:rFonts w:ascii="Arial" w:hAnsi="Arial" w:cs="Arial"/>
          <w:color w:val="000000"/>
          <w:sz w:val="22"/>
          <w:szCs w:val="22"/>
          <w:shd w:val="clear" w:color="auto" w:fill="FFFFFF"/>
          <w:lang w:val="es-CO"/>
        </w:rPr>
        <w:t>Que mediante Ley 2251 de 2022</w:t>
      </w:r>
      <w:r w:rsidRPr="0044382A">
        <w:rPr>
          <w:rFonts w:ascii="Arial" w:hAnsi="Arial" w:cs="Arial"/>
          <w:color w:val="000000"/>
          <w:shd w:val="clear" w:color="auto" w:fill="FFFFFF"/>
          <w:lang w:val="es-CO"/>
        </w:rPr>
        <w:t xml:space="preserve"> "</w:t>
      </w:r>
      <w:r w:rsidRPr="006B31C8">
        <w:rPr>
          <w:rFonts w:ascii="Century Gothic" w:hAnsi="Century Gothic" w:cs="Arial"/>
          <w:i/>
          <w:iCs/>
          <w:color w:val="000000"/>
          <w:sz w:val="20"/>
          <w:szCs w:val="20"/>
          <w:shd w:val="clear" w:color="auto" w:fill="FFFFFF"/>
          <w:lang w:val="es-CO"/>
        </w:rPr>
        <w:t>Por la cual se dictan normas para el diseño e implementación de la política de seguridad vial con enfoque de sistema seguro y se dictan otras disposiciones -Ley Julián Esteban</w:t>
      </w:r>
      <w:r w:rsidRPr="0044382A">
        <w:rPr>
          <w:rFonts w:ascii="Arial" w:hAnsi="Arial" w:cs="Arial"/>
          <w:color w:val="000000"/>
          <w:shd w:val="clear" w:color="auto" w:fill="FFFFFF"/>
          <w:lang w:val="es-CO"/>
        </w:rPr>
        <w:t xml:space="preserve">" </w:t>
      </w:r>
      <w:r w:rsidRPr="006B31C8">
        <w:rPr>
          <w:rFonts w:ascii="Arial" w:hAnsi="Arial" w:cs="Arial"/>
          <w:color w:val="000000"/>
          <w:sz w:val="22"/>
          <w:szCs w:val="22"/>
          <w:shd w:val="clear" w:color="auto" w:fill="FFFFFF"/>
          <w:lang w:val="es-CO"/>
        </w:rPr>
        <w:t>se establecieron disposiciones normativas que orienten la formulación, implementación y evaluación de la política pública de seguridad vial con el enfoque de sistema seguro.</w:t>
      </w:r>
    </w:p>
    <w:p w14:paraId="386EFEF9" w14:textId="77777777" w:rsidR="0044382A" w:rsidRPr="006B31C8" w:rsidRDefault="0044382A" w:rsidP="006B31C8">
      <w:pPr>
        <w:tabs>
          <w:tab w:val="left" w:pos="567"/>
        </w:tabs>
        <w:jc w:val="both"/>
        <w:rPr>
          <w:rFonts w:ascii="Arial" w:hAnsi="Arial" w:cs="Arial"/>
          <w:color w:val="000000"/>
          <w:sz w:val="22"/>
          <w:szCs w:val="22"/>
          <w:shd w:val="clear" w:color="auto" w:fill="FFFFFF"/>
          <w:lang w:val="es-CO"/>
        </w:rPr>
      </w:pPr>
    </w:p>
    <w:p w14:paraId="3B5249D0" w14:textId="1EA3DB84" w:rsidR="008367E7" w:rsidRPr="008367E7" w:rsidRDefault="003226BF" w:rsidP="006B31C8">
      <w:pPr>
        <w:tabs>
          <w:tab w:val="left" w:pos="567"/>
        </w:tabs>
        <w:jc w:val="both"/>
        <w:rPr>
          <w:rFonts w:ascii="Arial" w:hAnsi="Arial" w:cs="Arial"/>
          <w:color w:val="000000"/>
          <w:sz w:val="22"/>
          <w:szCs w:val="22"/>
          <w:shd w:val="clear" w:color="auto" w:fill="FFFFFF"/>
          <w:lang w:val="es-CO"/>
        </w:rPr>
      </w:pPr>
      <w:r w:rsidRPr="008367E7">
        <w:rPr>
          <w:rFonts w:ascii="Arial" w:hAnsi="Arial" w:cs="Arial"/>
          <w:color w:val="000000"/>
          <w:sz w:val="22"/>
          <w:szCs w:val="22"/>
          <w:shd w:val="clear" w:color="auto" w:fill="FFFFFF"/>
        </w:rPr>
        <w:t>Que,</w:t>
      </w:r>
      <w:r w:rsidR="008367E7" w:rsidRPr="008367E7">
        <w:rPr>
          <w:rFonts w:ascii="Arial" w:hAnsi="Arial" w:cs="Arial"/>
          <w:color w:val="000000"/>
          <w:sz w:val="22"/>
          <w:szCs w:val="22"/>
          <w:shd w:val="clear" w:color="auto" w:fill="FFFFFF"/>
        </w:rPr>
        <w:t xml:space="preserve"> de acuerdo </w:t>
      </w:r>
      <w:r w:rsidR="008367E7">
        <w:rPr>
          <w:rFonts w:ascii="Arial" w:hAnsi="Arial" w:cs="Arial"/>
          <w:color w:val="000000"/>
          <w:sz w:val="22"/>
          <w:szCs w:val="22"/>
          <w:shd w:val="clear" w:color="auto" w:fill="FFFFFF"/>
        </w:rPr>
        <w:t>con</w:t>
      </w:r>
      <w:r w:rsidR="008367E7" w:rsidRPr="008367E7">
        <w:rPr>
          <w:rFonts w:ascii="Arial" w:hAnsi="Arial" w:cs="Arial"/>
          <w:color w:val="000000"/>
          <w:sz w:val="22"/>
          <w:szCs w:val="22"/>
          <w:shd w:val="clear" w:color="auto" w:fill="FFFFFF"/>
        </w:rPr>
        <w:t xml:space="preserve"> las</w:t>
      </w:r>
      <w:r w:rsidR="008367E7" w:rsidRPr="008367E7">
        <w:rPr>
          <w:rFonts w:ascii="Arial" w:hAnsi="Arial" w:cs="Arial"/>
          <w:color w:val="000000"/>
          <w:sz w:val="22"/>
          <w:szCs w:val="22"/>
          <w:shd w:val="clear" w:color="auto" w:fill="FFFFFF"/>
          <w:lang w:val="es-CO"/>
        </w:rPr>
        <w:t xml:space="preserve"> nuevas disposiciones frente al P</w:t>
      </w:r>
      <w:r w:rsidR="008367E7">
        <w:rPr>
          <w:rFonts w:ascii="Arial" w:hAnsi="Arial" w:cs="Arial"/>
          <w:color w:val="000000"/>
          <w:sz w:val="22"/>
          <w:szCs w:val="22"/>
          <w:shd w:val="clear" w:color="auto" w:fill="FFFFFF"/>
          <w:lang w:val="es-CO"/>
        </w:rPr>
        <w:t xml:space="preserve">lan </w:t>
      </w:r>
      <w:r w:rsidR="008367E7" w:rsidRPr="008367E7">
        <w:rPr>
          <w:rFonts w:ascii="Arial" w:hAnsi="Arial" w:cs="Arial"/>
          <w:color w:val="000000"/>
          <w:sz w:val="22"/>
          <w:szCs w:val="22"/>
          <w:shd w:val="clear" w:color="auto" w:fill="FFFFFF"/>
          <w:lang w:val="es-CO"/>
        </w:rPr>
        <w:t>N</w:t>
      </w:r>
      <w:r w:rsidR="008367E7">
        <w:rPr>
          <w:rFonts w:ascii="Arial" w:hAnsi="Arial" w:cs="Arial"/>
          <w:color w:val="000000"/>
          <w:sz w:val="22"/>
          <w:szCs w:val="22"/>
          <w:shd w:val="clear" w:color="auto" w:fill="FFFFFF"/>
          <w:lang w:val="es-CO"/>
        </w:rPr>
        <w:t xml:space="preserve">acional de </w:t>
      </w:r>
      <w:r w:rsidR="008367E7" w:rsidRPr="008367E7">
        <w:rPr>
          <w:rFonts w:ascii="Arial" w:hAnsi="Arial" w:cs="Arial"/>
          <w:color w:val="000000"/>
          <w:sz w:val="22"/>
          <w:szCs w:val="22"/>
          <w:shd w:val="clear" w:color="auto" w:fill="FFFFFF"/>
          <w:lang w:val="es-CO"/>
        </w:rPr>
        <w:t>S</w:t>
      </w:r>
      <w:r w:rsidR="008367E7">
        <w:rPr>
          <w:rFonts w:ascii="Arial" w:hAnsi="Arial" w:cs="Arial"/>
          <w:color w:val="000000"/>
          <w:sz w:val="22"/>
          <w:szCs w:val="22"/>
          <w:shd w:val="clear" w:color="auto" w:fill="FFFFFF"/>
          <w:lang w:val="es-CO"/>
        </w:rPr>
        <w:t xml:space="preserve">eguridad </w:t>
      </w:r>
      <w:r w:rsidR="008367E7" w:rsidRPr="008367E7">
        <w:rPr>
          <w:rFonts w:ascii="Arial" w:hAnsi="Arial" w:cs="Arial"/>
          <w:color w:val="000000"/>
          <w:sz w:val="22"/>
          <w:szCs w:val="22"/>
          <w:shd w:val="clear" w:color="auto" w:fill="FFFFFF"/>
          <w:lang w:val="es-CO"/>
        </w:rPr>
        <w:t>V</w:t>
      </w:r>
      <w:r w:rsidR="008367E7">
        <w:rPr>
          <w:rFonts w:ascii="Arial" w:hAnsi="Arial" w:cs="Arial"/>
          <w:color w:val="000000"/>
          <w:sz w:val="22"/>
          <w:szCs w:val="22"/>
          <w:shd w:val="clear" w:color="auto" w:fill="FFFFFF"/>
          <w:lang w:val="es-CO"/>
        </w:rPr>
        <w:t>ial,</w:t>
      </w:r>
      <w:r w:rsidR="008367E7" w:rsidRPr="008367E7">
        <w:rPr>
          <w:rFonts w:ascii="Arial" w:hAnsi="Arial" w:cs="Arial"/>
          <w:color w:val="000000"/>
          <w:sz w:val="22"/>
          <w:szCs w:val="22"/>
          <w:shd w:val="clear" w:color="auto" w:fill="FFFFFF"/>
          <w:lang w:val="es-CO"/>
        </w:rPr>
        <w:t xml:space="preserve"> se necesario derogar el Decreto 039 de 2013, con el fin de establecer los nuevos lineamiento</w:t>
      </w:r>
      <w:r w:rsidR="008367E7">
        <w:rPr>
          <w:rFonts w:ascii="Arial" w:hAnsi="Arial" w:cs="Arial"/>
          <w:color w:val="000000"/>
          <w:sz w:val="22"/>
          <w:szCs w:val="22"/>
          <w:shd w:val="clear" w:color="auto" w:fill="FFFFFF"/>
          <w:lang w:val="es-CO"/>
        </w:rPr>
        <w:t>s</w:t>
      </w:r>
      <w:r w:rsidR="008367E7" w:rsidRPr="008367E7">
        <w:rPr>
          <w:rFonts w:ascii="Arial" w:hAnsi="Arial" w:cs="Arial"/>
          <w:color w:val="000000"/>
          <w:sz w:val="22"/>
          <w:szCs w:val="22"/>
          <w:shd w:val="clear" w:color="auto" w:fill="FFFFFF"/>
          <w:lang w:val="es-CO"/>
        </w:rPr>
        <w:t xml:space="preserve"> y estrategias frente al Comité local de seguridad vial.</w:t>
      </w:r>
    </w:p>
    <w:p w14:paraId="2E536C71" w14:textId="77777777" w:rsidR="008367E7" w:rsidRDefault="008367E7" w:rsidP="006B31C8">
      <w:pPr>
        <w:tabs>
          <w:tab w:val="left" w:pos="567"/>
        </w:tabs>
        <w:jc w:val="both"/>
        <w:rPr>
          <w:rFonts w:ascii="Arial" w:hAnsi="Arial" w:cs="Arial"/>
          <w:color w:val="000000"/>
          <w:sz w:val="22"/>
          <w:szCs w:val="22"/>
          <w:shd w:val="clear" w:color="auto" w:fill="FFFFFF"/>
          <w:lang w:val="es-CO"/>
        </w:rPr>
      </w:pPr>
    </w:p>
    <w:p w14:paraId="19B06147" w14:textId="55871C37" w:rsidR="003B347B" w:rsidRPr="006B31C8" w:rsidRDefault="003B347B" w:rsidP="006B31C8">
      <w:pPr>
        <w:tabs>
          <w:tab w:val="left" w:pos="567"/>
        </w:tabs>
        <w:jc w:val="both"/>
        <w:rPr>
          <w:rFonts w:ascii="Arial" w:hAnsi="Arial" w:cs="Arial"/>
          <w:color w:val="000000"/>
          <w:sz w:val="22"/>
          <w:szCs w:val="22"/>
          <w:shd w:val="clear" w:color="auto" w:fill="FFFFFF"/>
          <w:lang w:val="es-CO"/>
        </w:rPr>
      </w:pPr>
      <w:r w:rsidRPr="006B31C8">
        <w:rPr>
          <w:rFonts w:ascii="Arial" w:hAnsi="Arial" w:cs="Arial"/>
          <w:color w:val="000000"/>
          <w:sz w:val="22"/>
          <w:szCs w:val="22"/>
          <w:shd w:val="clear" w:color="auto" w:fill="FFFFFF"/>
          <w:lang w:val="es-CO"/>
        </w:rPr>
        <w:t>Que mediante el Decreto 1430 de</w:t>
      </w:r>
      <w:r w:rsidR="005437C8" w:rsidRPr="006B31C8">
        <w:rPr>
          <w:rFonts w:ascii="Arial" w:hAnsi="Arial" w:cs="Arial"/>
          <w:color w:val="000000"/>
          <w:sz w:val="22"/>
          <w:szCs w:val="22"/>
          <w:shd w:val="clear" w:color="auto" w:fill="FFFFFF"/>
          <w:lang w:val="es-CO"/>
        </w:rPr>
        <w:t xml:space="preserve">l 29 de julio de </w:t>
      </w:r>
      <w:r w:rsidRPr="006B31C8">
        <w:rPr>
          <w:rFonts w:ascii="Arial" w:hAnsi="Arial" w:cs="Arial"/>
          <w:color w:val="000000"/>
          <w:sz w:val="22"/>
          <w:szCs w:val="22"/>
          <w:shd w:val="clear" w:color="auto" w:fill="FFFFFF"/>
          <w:lang w:val="es-CO"/>
        </w:rPr>
        <w:t xml:space="preserve"> 2022</w:t>
      </w:r>
      <w:r w:rsidR="005437C8" w:rsidRPr="006B31C8">
        <w:rPr>
          <w:rFonts w:ascii="Arial" w:hAnsi="Arial" w:cs="Arial"/>
          <w:color w:val="000000"/>
          <w:sz w:val="22"/>
          <w:szCs w:val="22"/>
          <w:shd w:val="clear" w:color="auto" w:fill="FFFFFF"/>
          <w:lang w:val="es-CO"/>
        </w:rPr>
        <w:t>,</w:t>
      </w:r>
      <w:r w:rsidRPr="006B31C8">
        <w:rPr>
          <w:rFonts w:ascii="Arial" w:hAnsi="Arial" w:cs="Arial"/>
          <w:color w:val="000000"/>
          <w:sz w:val="22"/>
          <w:szCs w:val="22"/>
          <w:shd w:val="clear" w:color="auto" w:fill="FFFFFF"/>
          <w:lang w:val="es-CO"/>
        </w:rPr>
        <w:t xml:space="preserve"> se aprobó el Plan Nacional de Seguridad Vial para la vigencia 2022 - 2031, donde se plantea ocho (8) nuevas áreas de acción y objetivos como bases estratégicas de su implementación frente </w:t>
      </w:r>
      <w:r w:rsidR="000C4379" w:rsidRPr="006B31C8">
        <w:rPr>
          <w:rFonts w:ascii="Arial" w:hAnsi="Arial" w:cs="Arial"/>
          <w:color w:val="000000"/>
          <w:sz w:val="22"/>
          <w:szCs w:val="22"/>
          <w:shd w:val="clear" w:color="auto" w:fill="FFFFFF"/>
          <w:lang w:val="es-CO"/>
        </w:rPr>
        <w:t xml:space="preserve">a: </w:t>
      </w:r>
      <w:r w:rsidR="006646A0" w:rsidRPr="006B31C8">
        <w:rPr>
          <w:rFonts w:ascii="Arial" w:hAnsi="Arial" w:cs="Arial"/>
          <w:color w:val="000000"/>
          <w:sz w:val="22"/>
          <w:szCs w:val="22"/>
          <w:shd w:val="clear" w:color="auto" w:fill="FFFFFF"/>
          <w:lang w:val="es-CO"/>
        </w:rPr>
        <w:t>(</w:t>
      </w:r>
      <w:r w:rsidR="006646A0" w:rsidRPr="006B31C8">
        <w:rPr>
          <w:rFonts w:ascii="Arial" w:hAnsi="Arial" w:cs="Arial"/>
          <w:b/>
          <w:bCs/>
          <w:color w:val="000000"/>
          <w:sz w:val="22"/>
          <w:szCs w:val="22"/>
          <w:shd w:val="clear" w:color="auto" w:fill="FFFFFF"/>
          <w:lang w:val="es-CO"/>
        </w:rPr>
        <w:t>I</w:t>
      </w:r>
      <w:r w:rsidR="006646A0" w:rsidRPr="006B31C8">
        <w:rPr>
          <w:rFonts w:ascii="Arial" w:hAnsi="Arial" w:cs="Arial"/>
          <w:color w:val="000000"/>
          <w:sz w:val="22"/>
          <w:szCs w:val="22"/>
          <w:shd w:val="clear" w:color="auto" w:fill="FFFFFF"/>
          <w:lang w:val="es-CO"/>
        </w:rPr>
        <w:t xml:space="preserve">) Velocidades seguras, </w:t>
      </w:r>
      <w:r w:rsidR="0075301D" w:rsidRPr="006B31C8">
        <w:rPr>
          <w:rFonts w:ascii="Arial" w:hAnsi="Arial" w:cs="Arial"/>
          <w:color w:val="000000"/>
          <w:sz w:val="22"/>
          <w:szCs w:val="22"/>
          <w:shd w:val="clear" w:color="auto" w:fill="FFFFFF"/>
          <w:lang w:val="es-CO"/>
        </w:rPr>
        <w:t>(</w:t>
      </w:r>
      <w:r w:rsidR="0075301D" w:rsidRPr="006B31C8">
        <w:rPr>
          <w:rFonts w:ascii="Arial" w:hAnsi="Arial" w:cs="Arial"/>
          <w:b/>
          <w:bCs/>
          <w:color w:val="000000"/>
          <w:sz w:val="22"/>
          <w:szCs w:val="22"/>
          <w:shd w:val="clear" w:color="auto" w:fill="FFFFFF"/>
          <w:lang w:val="es-CO"/>
        </w:rPr>
        <w:t>II</w:t>
      </w:r>
      <w:r w:rsidR="0075301D" w:rsidRPr="006B31C8">
        <w:rPr>
          <w:rFonts w:ascii="Arial" w:hAnsi="Arial" w:cs="Arial"/>
          <w:color w:val="000000"/>
          <w:sz w:val="22"/>
          <w:szCs w:val="22"/>
          <w:shd w:val="clear" w:color="auto" w:fill="FFFFFF"/>
          <w:lang w:val="es-CO"/>
        </w:rPr>
        <w:t>) Vehículos seguros, (</w:t>
      </w:r>
      <w:r w:rsidR="0075301D" w:rsidRPr="006B31C8">
        <w:rPr>
          <w:rFonts w:ascii="Arial" w:hAnsi="Arial" w:cs="Arial"/>
          <w:b/>
          <w:bCs/>
          <w:color w:val="000000"/>
          <w:sz w:val="22"/>
          <w:szCs w:val="22"/>
          <w:shd w:val="clear" w:color="auto" w:fill="FFFFFF"/>
          <w:lang w:val="es-CO"/>
        </w:rPr>
        <w:t>III</w:t>
      </w:r>
      <w:r w:rsidR="0075301D" w:rsidRPr="006B31C8">
        <w:rPr>
          <w:rFonts w:ascii="Arial" w:hAnsi="Arial" w:cs="Arial"/>
          <w:color w:val="000000"/>
          <w:sz w:val="22"/>
          <w:szCs w:val="22"/>
          <w:shd w:val="clear" w:color="auto" w:fill="FFFFFF"/>
          <w:lang w:val="es-CO"/>
        </w:rPr>
        <w:t>)</w:t>
      </w:r>
      <w:r w:rsidR="008D4E9B" w:rsidRPr="006B31C8">
        <w:rPr>
          <w:rFonts w:ascii="Arial" w:hAnsi="Arial" w:cs="Arial"/>
          <w:color w:val="000000"/>
          <w:sz w:val="22"/>
          <w:szCs w:val="22"/>
          <w:shd w:val="clear" w:color="auto" w:fill="FFFFFF"/>
          <w:lang w:val="es-CO"/>
        </w:rPr>
        <w:t xml:space="preserve"> Infraestructura vial segura, (</w:t>
      </w:r>
      <w:r w:rsidR="008D4E9B" w:rsidRPr="006B31C8">
        <w:rPr>
          <w:rFonts w:ascii="Arial" w:hAnsi="Arial" w:cs="Arial"/>
          <w:b/>
          <w:bCs/>
          <w:color w:val="000000"/>
          <w:sz w:val="22"/>
          <w:szCs w:val="22"/>
          <w:shd w:val="clear" w:color="auto" w:fill="FFFFFF"/>
          <w:lang w:val="es-CO"/>
        </w:rPr>
        <w:t>IV</w:t>
      </w:r>
      <w:r w:rsidR="008D4E9B" w:rsidRPr="006B31C8">
        <w:rPr>
          <w:rFonts w:ascii="Arial" w:hAnsi="Arial" w:cs="Arial"/>
          <w:color w:val="000000"/>
          <w:sz w:val="22"/>
          <w:szCs w:val="22"/>
          <w:shd w:val="clear" w:color="auto" w:fill="FFFFFF"/>
          <w:lang w:val="es-CO"/>
        </w:rPr>
        <w:t>)</w:t>
      </w:r>
      <w:r w:rsidR="00690D18" w:rsidRPr="006B31C8">
        <w:rPr>
          <w:rFonts w:ascii="Arial" w:hAnsi="Arial" w:cs="Arial"/>
          <w:color w:val="000000"/>
          <w:sz w:val="22"/>
          <w:szCs w:val="22"/>
          <w:shd w:val="clear" w:color="auto" w:fill="FFFFFF"/>
          <w:lang w:val="es-CO"/>
        </w:rPr>
        <w:t xml:space="preserve"> Comportamiento seguro en los actores viales, (</w:t>
      </w:r>
      <w:r w:rsidR="00690D18" w:rsidRPr="006B31C8">
        <w:rPr>
          <w:rFonts w:ascii="Arial" w:hAnsi="Arial" w:cs="Arial"/>
          <w:b/>
          <w:bCs/>
          <w:color w:val="000000"/>
          <w:sz w:val="22"/>
          <w:szCs w:val="22"/>
          <w:shd w:val="clear" w:color="auto" w:fill="FFFFFF"/>
          <w:lang w:val="es-CO"/>
        </w:rPr>
        <w:t>V</w:t>
      </w:r>
      <w:r w:rsidR="00690D18" w:rsidRPr="006B31C8">
        <w:rPr>
          <w:rFonts w:ascii="Arial" w:hAnsi="Arial" w:cs="Arial"/>
          <w:color w:val="000000"/>
          <w:sz w:val="22"/>
          <w:szCs w:val="22"/>
          <w:shd w:val="clear" w:color="auto" w:fill="FFFFFF"/>
          <w:lang w:val="es-CO"/>
        </w:rPr>
        <w:t>)</w:t>
      </w:r>
      <w:r w:rsidR="005D4837" w:rsidRPr="006B31C8">
        <w:rPr>
          <w:rFonts w:ascii="Arial" w:hAnsi="Arial" w:cs="Arial"/>
          <w:color w:val="000000"/>
          <w:sz w:val="22"/>
          <w:szCs w:val="22"/>
          <w:shd w:val="clear" w:color="auto" w:fill="FFFFFF"/>
          <w:lang w:val="es-CO"/>
        </w:rPr>
        <w:t xml:space="preserve"> Cumplimiento de normas de  tránsito en materia de </w:t>
      </w:r>
      <w:r w:rsidR="005D4837" w:rsidRPr="006B31C8">
        <w:rPr>
          <w:rFonts w:ascii="Arial" w:hAnsi="Arial" w:cs="Arial"/>
          <w:color w:val="000000"/>
          <w:sz w:val="22"/>
          <w:szCs w:val="22"/>
          <w:shd w:val="clear" w:color="auto" w:fill="FFFFFF"/>
          <w:lang w:val="es-CO"/>
        </w:rPr>
        <w:lastRenderedPageBreak/>
        <w:t>seguridad vial</w:t>
      </w:r>
      <w:r w:rsidR="00F81AED" w:rsidRPr="006B31C8">
        <w:rPr>
          <w:rFonts w:ascii="Arial" w:hAnsi="Arial" w:cs="Arial"/>
          <w:color w:val="000000"/>
          <w:sz w:val="22"/>
          <w:szCs w:val="22"/>
          <w:shd w:val="clear" w:color="auto" w:fill="FFFFFF"/>
          <w:lang w:val="es-CO"/>
        </w:rPr>
        <w:t>, (</w:t>
      </w:r>
      <w:r w:rsidR="00F81AED" w:rsidRPr="006B31C8">
        <w:rPr>
          <w:rFonts w:ascii="Arial" w:hAnsi="Arial" w:cs="Arial"/>
          <w:b/>
          <w:bCs/>
          <w:color w:val="000000"/>
          <w:sz w:val="22"/>
          <w:szCs w:val="22"/>
          <w:shd w:val="clear" w:color="auto" w:fill="FFFFFF"/>
          <w:lang w:val="es-CO"/>
        </w:rPr>
        <w:t>VI</w:t>
      </w:r>
      <w:r w:rsidR="00F81AED" w:rsidRPr="006B31C8">
        <w:rPr>
          <w:rFonts w:ascii="Arial" w:hAnsi="Arial" w:cs="Arial"/>
          <w:color w:val="000000"/>
          <w:sz w:val="22"/>
          <w:szCs w:val="22"/>
          <w:shd w:val="clear" w:color="auto" w:fill="FFFFFF"/>
          <w:lang w:val="es-CO"/>
        </w:rPr>
        <w:t xml:space="preserve">) Atención integral a </w:t>
      </w:r>
      <w:r w:rsidR="00270222" w:rsidRPr="006B31C8">
        <w:rPr>
          <w:rFonts w:ascii="Arial" w:hAnsi="Arial" w:cs="Arial"/>
          <w:color w:val="000000"/>
          <w:sz w:val="22"/>
          <w:szCs w:val="22"/>
          <w:shd w:val="clear" w:color="auto" w:fill="FFFFFF"/>
          <w:lang w:val="es-CO"/>
        </w:rPr>
        <w:t>víctimas</w:t>
      </w:r>
      <w:r w:rsidR="00F81AED" w:rsidRPr="006B31C8">
        <w:rPr>
          <w:rFonts w:ascii="Arial" w:hAnsi="Arial" w:cs="Arial"/>
          <w:color w:val="000000"/>
          <w:sz w:val="22"/>
          <w:szCs w:val="22"/>
          <w:shd w:val="clear" w:color="auto" w:fill="FFFFFF"/>
          <w:lang w:val="es-CO"/>
        </w:rPr>
        <w:t xml:space="preserve"> de siniestros viales</w:t>
      </w:r>
      <w:r w:rsidR="00D30839" w:rsidRPr="006B31C8">
        <w:rPr>
          <w:rFonts w:ascii="Arial" w:hAnsi="Arial" w:cs="Arial"/>
          <w:color w:val="000000"/>
          <w:sz w:val="22"/>
          <w:szCs w:val="22"/>
          <w:shd w:val="clear" w:color="auto" w:fill="FFFFFF"/>
          <w:lang w:val="es-CO"/>
        </w:rPr>
        <w:t>, (</w:t>
      </w:r>
      <w:r w:rsidR="00D30839" w:rsidRPr="006B31C8">
        <w:rPr>
          <w:rFonts w:ascii="Arial" w:hAnsi="Arial" w:cs="Arial"/>
          <w:b/>
          <w:bCs/>
          <w:color w:val="000000"/>
          <w:sz w:val="22"/>
          <w:szCs w:val="22"/>
          <w:shd w:val="clear" w:color="auto" w:fill="FFFFFF"/>
          <w:lang w:val="es-CO"/>
        </w:rPr>
        <w:t>VII</w:t>
      </w:r>
      <w:r w:rsidR="00D30839" w:rsidRPr="006B31C8">
        <w:rPr>
          <w:rFonts w:ascii="Arial" w:hAnsi="Arial" w:cs="Arial"/>
          <w:color w:val="000000"/>
          <w:sz w:val="22"/>
          <w:szCs w:val="22"/>
          <w:shd w:val="clear" w:color="auto" w:fill="FFFFFF"/>
          <w:lang w:val="es-CO"/>
        </w:rPr>
        <w:t>) Gobernanza</w:t>
      </w:r>
      <w:r w:rsidR="00952144" w:rsidRPr="006B31C8">
        <w:rPr>
          <w:rFonts w:ascii="Arial" w:hAnsi="Arial" w:cs="Arial"/>
          <w:color w:val="000000"/>
          <w:sz w:val="22"/>
          <w:szCs w:val="22"/>
          <w:shd w:val="clear" w:color="auto" w:fill="FFFFFF"/>
          <w:lang w:val="es-CO"/>
        </w:rPr>
        <w:t>,</w:t>
      </w:r>
      <w:r w:rsidR="001E037A" w:rsidRPr="006B31C8">
        <w:rPr>
          <w:rFonts w:ascii="Arial" w:hAnsi="Arial" w:cs="Arial"/>
          <w:color w:val="000000"/>
          <w:sz w:val="22"/>
          <w:szCs w:val="22"/>
          <w:shd w:val="clear" w:color="auto" w:fill="FFFFFF"/>
          <w:lang w:val="es-CO"/>
        </w:rPr>
        <w:t xml:space="preserve"> (</w:t>
      </w:r>
      <w:r w:rsidR="001E037A" w:rsidRPr="006B31C8">
        <w:rPr>
          <w:rFonts w:ascii="Arial" w:hAnsi="Arial" w:cs="Arial"/>
          <w:b/>
          <w:bCs/>
          <w:color w:val="000000"/>
          <w:sz w:val="22"/>
          <w:szCs w:val="22"/>
          <w:shd w:val="clear" w:color="auto" w:fill="FFFFFF"/>
          <w:lang w:val="es-CO"/>
        </w:rPr>
        <w:t>VIII</w:t>
      </w:r>
      <w:r w:rsidR="001E037A" w:rsidRPr="006B31C8">
        <w:rPr>
          <w:rFonts w:ascii="Arial" w:hAnsi="Arial" w:cs="Arial"/>
          <w:color w:val="000000"/>
          <w:sz w:val="22"/>
          <w:szCs w:val="22"/>
          <w:shd w:val="clear" w:color="auto" w:fill="FFFFFF"/>
          <w:lang w:val="es-CO"/>
        </w:rPr>
        <w:t>)</w:t>
      </w:r>
      <w:r w:rsidR="00952144" w:rsidRPr="006B31C8">
        <w:rPr>
          <w:rFonts w:ascii="Arial" w:hAnsi="Arial" w:cs="Arial"/>
          <w:color w:val="000000"/>
          <w:sz w:val="22"/>
          <w:szCs w:val="22"/>
          <w:shd w:val="clear" w:color="auto" w:fill="FFFFFF"/>
          <w:lang w:val="es-CO"/>
        </w:rPr>
        <w:t xml:space="preserve"> </w:t>
      </w:r>
      <w:r w:rsidR="00CC78CA" w:rsidRPr="006B31C8">
        <w:rPr>
          <w:rFonts w:ascii="Arial" w:hAnsi="Arial" w:cs="Arial"/>
          <w:color w:val="000000"/>
          <w:sz w:val="22"/>
          <w:szCs w:val="22"/>
          <w:shd w:val="clear" w:color="auto" w:fill="FFFFFF"/>
          <w:lang w:val="es-CO"/>
        </w:rPr>
        <w:t>Gestión del conocimiento.</w:t>
      </w:r>
    </w:p>
    <w:p w14:paraId="5AC4EBBC" w14:textId="77777777" w:rsidR="001B371A" w:rsidRPr="006B31C8" w:rsidRDefault="001B371A" w:rsidP="006B31C8">
      <w:pPr>
        <w:tabs>
          <w:tab w:val="left" w:pos="567"/>
        </w:tabs>
        <w:jc w:val="both"/>
        <w:rPr>
          <w:rFonts w:ascii="Arial" w:hAnsi="Arial" w:cs="Arial"/>
          <w:color w:val="000000"/>
          <w:sz w:val="22"/>
          <w:szCs w:val="22"/>
          <w:shd w:val="clear" w:color="auto" w:fill="FFFFFF"/>
        </w:rPr>
      </w:pPr>
    </w:p>
    <w:p w14:paraId="2F6F6F54" w14:textId="3C217C62" w:rsidR="00606BDD" w:rsidRPr="006B31C8" w:rsidRDefault="00606BDD" w:rsidP="006B31C8">
      <w:pPr>
        <w:tabs>
          <w:tab w:val="left" w:pos="567"/>
        </w:tabs>
        <w:jc w:val="both"/>
        <w:rPr>
          <w:rFonts w:ascii="Arial" w:hAnsi="Arial" w:cs="Arial"/>
          <w:color w:val="000000"/>
          <w:sz w:val="22"/>
          <w:szCs w:val="22"/>
          <w:shd w:val="clear" w:color="auto" w:fill="FFFFFF"/>
          <w:lang w:val="es-CO"/>
        </w:rPr>
      </w:pPr>
      <w:r w:rsidRPr="006B31C8">
        <w:rPr>
          <w:rFonts w:ascii="Arial" w:hAnsi="Arial" w:cs="Arial"/>
          <w:color w:val="000000"/>
          <w:sz w:val="22"/>
          <w:szCs w:val="22"/>
          <w:shd w:val="clear" w:color="auto" w:fill="FFFFFF"/>
          <w:lang w:val="es-CO"/>
        </w:rPr>
        <w:t xml:space="preserve">Que para el año </w:t>
      </w:r>
      <w:r w:rsidRPr="00A00B43">
        <w:rPr>
          <w:rFonts w:ascii="Arial" w:hAnsi="Arial" w:cs="Arial"/>
          <w:color w:val="000000"/>
          <w:sz w:val="22"/>
          <w:szCs w:val="22"/>
          <w:shd w:val="clear" w:color="auto" w:fill="FFFFFF"/>
          <w:lang w:val="es-CO"/>
        </w:rPr>
        <w:t>202</w:t>
      </w:r>
      <w:r w:rsidR="00D80ED4">
        <w:rPr>
          <w:rFonts w:ascii="Arial" w:hAnsi="Arial" w:cs="Arial"/>
          <w:color w:val="000000"/>
          <w:sz w:val="22"/>
          <w:szCs w:val="22"/>
          <w:shd w:val="clear" w:color="auto" w:fill="FFFFFF"/>
          <w:lang w:val="es-CO"/>
        </w:rPr>
        <w:t>1</w:t>
      </w:r>
      <w:r w:rsidRPr="006B31C8">
        <w:rPr>
          <w:rFonts w:ascii="Arial" w:hAnsi="Arial" w:cs="Arial"/>
          <w:color w:val="000000"/>
          <w:sz w:val="22"/>
          <w:szCs w:val="22"/>
          <w:shd w:val="clear" w:color="auto" w:fill="FFFFFF"/>
          <w:lang w:val="es-CO"/>
        </w:rPr>
        <w:t xml:space="preserve"> el Municipio de Bucaramanga reportó una población estimada de </w:t>
      </w:r>
      <w:r w:rsidRPr="00A00B43">
        <w:rPr>
          <w:rFonts w:ascii="Arial" w:hAnsi="Arial" w:cs="Arial"/>
          <w:color w:val="000000"/>
          <w:sz w:val="22"/>
          <w:szCs w:val="22"/>
          <w:shd w:val="clear" w:color="auto" w:fill="FFFFFF"/>
          <w:lang w:val="es-CO"/>
        </w:rPr>
        <w:t>614.269</w:t>
      </w:r>
      <w:r w:rsidRPr="006B31C8">
        <w:rPr>
          <w:rFonts w:ascii="Arial" w:hAnsi="Arial" w:cs="Arial"/>
          <w:color w:val="000000"/>
          <w:sz w:val="22"/>
          <w:szCs w:val="22"/>
          <w:shd w:val="clear" w:color="auto" w:fill="FFFFFF"/>
          <w:lang w:val="es-CO"/>
        </w:rPr>
        <w:t xml:space="preserve"> habitantes, además de aquellos que provienen de los municipios aledaños pertenecientes al área metropolitana y que también hacen uso cotidiano de las vías públicas participando de manera activa en los distintos roles como peatones, ciclistas, motocicletas, conductores </w:t>
      </w:r>
      <w:r w:rsidR="00957181" w:rsidRPr="006B31C8">
        <w:rPr>
          <w:rFonts w:ascii="Arial" w:hAnsi="Arial" w:cs="Arial"/>
          <w:color w:val="000000"/>
          <w:sz w:val="22"/>
          <w:szCs w:val="22"/>
          <w:shd w:val="clear" w:color="auto" w:fill="FFFFFF"/>
          <w:lang w:val="es-CO"/>
        </w:rPr>
        <w:t>etc.</w:t>
      </w:r>
      <w:r w:rsidRPr="006B31C8">
        <w:rPr>
          <w:rFonts w:ascii="Arial" w:hAnsi="Arial" w:cs="Arial"/>
          <w:color w:val="000000"/>
          <w:sz w:val="22"/>
          <w:szCs w:val="22"/>
          <w:shd w:val="clear" w:color="auto" w:fill="FFFFFF"/>
          <w:lang w:val="es-CO"/>
        </w:rPr>
        <w:t xml:space="preserve">, en los diferentes ejes viales, y que esta situación sumada a un tamaño del parque automotor promedio de </w:t>
      </w:r>
      <w:r w:rsidRPr="00A00B43">
        <w:rPr>
          <w:rFonts w:ascii="Arial" w:hAnsi="Arial" w:cs="Arial"/>
          <w:color w:val="000000"/>
          <w:sz w:val="22"/>
          <w:szCs w:val="22"/>
          <w:shd w:val="clear" w:color="auto" w:fill="FFFFFF"/>
          <w:lang w:val="es-CO"/>
        </w:rPr>
        <w:t>224.317</w:t>
      </w:r>
      <w:r w:rsidRPr="006B31C8">
        <w:rPr>
          <w:rFonts w:ascii="Arial" w:hAnsi="Arial" w:cs="Arial"/>
          <w:color w:val="000000"/>
          <w:sz w:val="22"/>
          <w:szCs w:val="22"/>
          <w:shd w:val="clear" w:color="auto" w:fill="FFFFFF"/>
          <w:lang w:val="es-CO"/>
        </w:rPr>
        <w:t xml:space="preserve"> vehículos automotores en circulación, generaron el reporte de </w:t>
      </w:r>
      <w:r w:rsidRPr="00A00B43">
        <w:rPr>
          <w:rFonts w:ascii="Arial" w:hAnsi="Arial" w:cs="Arial"/>
          <w:color w:val="000000"/>
          <w:sz w:val="22"/>
          <w:szCs w:val="22"/>
          <w:shd w:val="clear" w:color="auto" w:fill="FFFFFF"/>
          <w:lang w:val="es-CO"/>
        </w:rPr>
        <w:t>2.762</w:t>
      </w:r>
      <w:r w:rsidRPr="006B31C8">
        <w:rPr>
          <w:rFonts w:ascii="Arial" w:hAnsi="Arial" w:cs="Arial"/>
          <w:color w:val="000000"/>
          <w:sz w:val="22"/>
          <w:szCs w:val="22"/>
          <w:shd w:val="clear" w:color="auto" w:fill="FFFFFF"/>
          <w:lang w:val="es-CO"/>
        </w:rPr>
        <w:t xml:space="preserve"> accidentes de tránsito, de los cuales 1.300 ocasionaron solo daños materiales y los </w:t>
      </w:r>
      <w:r w:rsidRPr="00A00B43">
        <w:rPr>
          <w:rFonts w:ascii="Arial" w:hAnsi="Arial" w:cs="Arial"/>
          <w:color w:val="000000"/>
          <w:sz w:val="22"/>
          <w:szCs w:val="22"/>
          <w:shd w:val="clear" w:color="auto" w:fill="FFFFFF"/>
          <w:lang w:val="es-CO"/>
        </w:rPr>
        <w:t>1.462</w:t>
      </w:r>
      <w:r w:rsidRPr="006B31C8">
        <w:rPr>
          <w:rFonts w:ascii="Arial" w:hAnsi="Arial" w:cs="Arial"/>
          <w:color w:val="000000"/>
          <w:sz w:val="22"/>
          <w:szCs w:val="22"/>
          <w:shd w:val="clear" w:color="auto" w:fill="FFFFFF"/>
          <w:lang w:val="es-CO"/>
        </w:rPr>
        <w:t xml:space="preserve"> restantes registraron </w:t>
      </w:r>
      <w:r w:rsidRPr="00A00B43">
        <w:rPr>
          <w:rFonts w:ascii="Arial" w:hAnsi="Arial" w:cs="Arial"/>
          <w:color w:val="000000"/>
          <w:sz w:val="22"/>
          <w:szCs w:val="22"/>
          <w:shd w:val="clear" w:color="auto" w:fill="FFFFFF"/>
          <w:lang w:val="es-CO"/>
        </w:rPr>
        <w:t>2.181</w:t>
      </w:r>
      <w:r w:rsidRPr="006B31C8">
        <w:rPr>
          <w:rFonts w:ascii="Arial" w:hAnsi="Arial" w:cs="Arial"/>
          <w:color w:val="000000"/>
          <w:sz w:val="22"/>
          <w:szCs w:val="22"/>
          <w:shd w:val="clear" w:color="auto" w:fill="FFFFFF"/>
          <w:lang w:val="es-CO"/>
        </w:rPr>
        <w:t xml:space="preserve"> personas lesionadas y </w:t>
      </w:r>
      <w:r w:rsidRPr="00A00B43">
        <w:rPr>
          <w:rFonts w:ascii="Arial" w:hAnsi="Arial" w:cs="Arial"/>
          <w:color w:val="000000"/>
          <w:sz w:val="22"/>
          <w:szCs w:val="22"/>
          <w:shd w:val="clear" w:color="auto" w:fill="FFFFFF"/>
          <w:lang w:val="es-CO"/>
        </w:rPr>
        <w:t>73</w:t>
      </w:r>
      <w:r w:rsidRPr="006B31C8">
        <w:rPr>
          <w:rFonts w:ascii="Arial" w:hAnsi="Arial" w:cs="Arial"/>
          <w:color w:val="000000"/>
          <w:sz w:val="22"/>
          <w:szCs w:val="22"/>
          <w:shd w:val="clear" w:color="auto" w:fill="FFFFFF"/>
          <w:lang w:val="es-CO"/>
        </w:rPr>
        <w:t xml:space="preserve"> víctimas fatales.      </w:t>
      </w:r>
    </w:p>
    <w:p w14:paraId="1C8C77DB" w14:textId="4EE4C19C" w:rsidR="00FC7DFA" w:rsidRPr="006B31C8" w:rsidRDefault="00FC7DFA" w:rsidP="006B31C8">
      <w:pPr>
        <w:pStyle w:val="Prrafodelista"/>
        <w:tabs>
          <w:tab w:val="left" w:pos="567"/>
        </w:tabs>
        <w:ind w:left="0"/>
        <w:jc w:val="both"/>
        <w:rPr>
          <w:rFonts w:ascii="Arial" w:hAnsi="Arial" w:cs="Arial"/>
          <w:sz w:val="22"/>
          <w:szCs w:val="22"/>
          <w:shd w:val="clear" w:color="auto" w:fill="FFFFFF"/>
          <w:lang w:val="es-CO" w:eastAsia="es-CO"/>
        </w:rPr>
      </w:pPr>
    </w:p>
    <w:p w14:paraId="5DC94265" w14:textId="3748C890" w:rsidR="00A82875" w:rsidRPr="006B31C8" w:rsidRDefault="00B17B72" w:rsidP="006B31C8">
      <w:pPr>
        <w:pStyle w:val="Prrafodelista"/>
        <w:tabs>
          <w:tab w:val="left" w:pos="567"/>
        </w:tabs>
        <w:ind w:left="0"/>
        <w:jc w:val="both"/>
        <w:rPr>
          <w:rFonts w:ascii="Arial" w:hAnsi="Arial" w:cs="Arial"/>
          <w:bCs/>
          <w:iCs/>
          <w:sz w:val="22"/>
          <w:szCs w:val="22"/>
          <w:shd w:val="clear" w:color="auto" w:fill="FFFFFF"/>
          <w:lang w:val="es-CO" w:eastAsia="es-CO"/>
        </w:rPr>
      </w:pPr>
      <w:r w:rsidRPr="006B31C8">
        <w:rPr>
          <w:rFonts w:ascii="Arial" w:hAnsi="Arial" w:cs="Arial"/>
          <w:bCs/>
          <w:iCs/>
          <w:sz w:val="22"/>
          <w:szCs w:val="22"/>
          <w:shd w:val="clear" w:color="auto" w:fill="FFFFFF"/>
          <w:lang w:val="es-CO" w:eastAsia="es-CO"/>
        </w:rPr>
        <w:t xml:space="preserve">Que la </w:t>
      </w:r>
      <w:r w:rsidR="00D47560" w:rsidRPr="006B31C8">
        <w:rPr>
          <w:rFonts w:ascii="Arial" w:hAnsi="Arial" w:cs="Arial"/>
          <w:bCs/>
          <w:iCs/>
          <w:sz w:val="22"/>
          <w:szCs w:val="22"/>
          <w:shd w:val="clear" w:color="auto" w:fill="FFFFFF"/>
          <w:lang w:val="es-CO" w:eastAsia="es-CO"/>
        </w:rPr>
        <w:t>Dirección de</w:t>
      </w:r>
      <w:r w:rsidRPr="006B31C8">
        <w:rPr>
          <w:rFonts w:ascii="Arial" w:hAnsi="Arial" w:cs="Arial"/>
          <w:bCs/>
          <w:iCs/>
          <w:sz w:val="22"/>
          <w:szCs w:val="22"/>
          <w:shd w:val="clear" w:color="auto" w:fill="FFFFFF"/>
          <w:lang w:val="es-CO" w:eastAsia="es-CO"/>
        </w:rPr>
        <w:t xml:space="preserve"> Tránsito de Bucaramanga, realizó con personal especializado la elaboración de un estudio detallado de las condiciones de </w:t>
      </w:r>
      <w:r w:rsidR="00AB065F" w:rsidRPr="006B31C8">
        <w:rPr>
          <w:rFonts w:ascii="Arial" w:hAnsi="Arial" w:cs="Arial"/>
          <w:bCs/>
          <w:iCs/>
          <w:sz w:val="22"/>
          <w:szCs w:val="22"/>
          <w:shd w:val="clear" w:color="auto" w:fill="FFFFFF"/>
          <w:lang w:val="es-CO" w:eastAsia="es-CO"/>
        </w:rPr>
        <w:t xml:space="preserve">movilidad actual en el municipio, como producto del cual se hizo un </w:t>
      </w:r>
      <w:r w:rsidR="00F1310E" w:rsidRPr="006B31C8">
        <w:rPr>
          <w:rFonts w:ascii="Arial" w:hAnsi="Arial" w:cs="Arial"/>
          <w:bCs/>
          <w:iCs/>
          <w:sz w:val="22"/>
          <w:szCs w:val="22"/>
          <w:shd w:val="clear" w:color="auto" w:fill="FFFFFF"/>
          <w:lang w:val="es-CO" w:eastAsia="es-CO"/>
        </w:rPr>
        <w:t>diagnóstico</w:t>
      </w:r>
      <w:r w:rsidR="00AB065F" w:rsidRPr="006B31C8">
        <w:rPr>
          <w:rFonts w:ascii="Arial" w:hAnsi="Arial" w:cs="Arial"/>
          <w:bCs/>
          <w:iCs/>
          <w:sz w:val="22"/>
          <w:szCs w:val="22"/>
          <w:shd w:val="clear" w:color="auto" w:fill="FFFFFF"/>
          <w:lang w:val="es-CO" w:eastAsia="es-CO"/>
        </w:rPr>
        <w:t xml:space="preserve"> en términos de accidentalidad y se definieron</w:t>
      </w:r>
      <w:r w:rsidR="00E66662" w:rsidRPr="006B31C8">
        <w:rPr>
          <w:rFonts w:ascii="Arial" w:hAnsi="Arial" w:cs="Arial"/>
          <w:bCs/>
          <w:iCs/>
          <w:sz w:val="22"/>
          <w:szCs w:val="22"/>
          <w:shd w:val="clear" w:color="auto" w:fill="FFFFFF"/>
          <w:lang w:val="es-CO" w:eastAsia="es-CO"/>
        </w:rPr>
        <w:t xml:space="preserve"> las políticas en términos de seguridad vial a implementar en el Municipio de Bucaramanga, el cual debe ser adoptado</w:t>
      </w:r>
      <w:r w:rsidR="006052D1" w:rsidRPr="006B31C8">
        <w:rPr>
          <w:rFonts w:ascii="Arial" w:hAnsi="Arial" w:cs="Arial"/>
          <w:bCs/>
          <w:iCs/>
          <w:sz w:val="22"/>
          <w:szCs w:val="22"/>
          <w:shd w:val="clear" w:color="auto" w:fill="FFFFFF"/>
          <w:lang w:val="es-CO" w:eastAsia="es-CO"/>
        </w:rPr>
        <w:t xml:space="preserve"> como Plan Local de Seguridad Vial.</w:t>
      </w:r>
    </w:p>
    <w:p w14:paraId="4E586E32" w14:textId="77777777" w:rsidR="00561683" w:rsidRDefault="00561683" w:rsidP="006B31C8">
      <w:pPr>
        <w:pStyle w:val="Prrafodelista"/>
        <w:tabs>
          <w:tab w:val="left" w:pos="567"/>
        </w:tabs>
        <w:ind w:left="0"/>
        <w:jc w:val="both"/>
        <w:rPr>
          <w:rFonts w:ascii="Arial" w:hAnsi="Arial" w:cs="Arial"/>
          <w:bCs/>
          <w:iCs/>
          <w:sz w:val="22"/>
          <w:szCs w:val="22"/>
          <w:shd w:val="clear" w:color="auto" w:fill="FFFFFF"/>
          <w:lang w:val="es-CO" w:eastAsia="es-CO"/>
        </w:rPr>
      </w:pPr>
    </w:p>
    <w:p w14:paraId="67D5A06F" w14:textId="43E1F3F2" w:rsidR="00D47560" w:rsidRDefault="003536C3" w:rsidP="006B31C8">
      <w:pPr>
        <w:pStyle w:val="Prrafodelista"/>
        <w:tabs>
          <w:tab w:val="left" w:pos="567"/>
        </w:tabs>
        <w:ind w:left="0"/>
        <w:jc w:val="both"/>
        <w:rPr>
          <w:rFonts w:ascii="Arial" w:hAnsi="Arial" w:cs="Arial"/>
          <w:bCs/>
          <w:iCs/>
          <w:sz w:val="22"/>
          <w:szCs w:val="22"/>
          <w:shd w:val="clear" w:color="auto" w:fill="FFFFFF"/>
          <w:lang w:val="es-CO" w:eastAsia="es-CO"/>
        </w:rPr>
      </w:pPr>
      <w:r w:rsidRPr="006B31C8">
        <w:rPr>
          <w:rFonts w:ascii="Arial" w:hAnsi="Arial" w:cs="Arial"/>
          <w:bCs/>
          <w:iCs/>
          <w:sz w:val="22"/>
          <w:szCs w:val="22"/>
          <w:shd w:val="clear" w:color="auto" w:fill="FFFFFF"/>
          <w:lang w:val="es-CO" w:eastAsia="es-CO"/>
        </w:rPr>
        <w:t>Que dado lo anterior</w:t>
      </w:r>
      <w:r w:rsidR="002E5E03" w:rsidRPr="006B31C8">
        <w:rPr>
          <w:rFonts w:ascii="Arial" w:hAnsi="Arial" w:cs="Arial"/>
          <w:bCs/>
          <w:iCs/>
          <w:sz w:val="22"/>
          <w:szCs w:val="22"/>
          <w:shd w:val="clear" w:color="auto" w:fill="FFFFFF"/>
          <w:lang w:val="es-CO" w:eastAsia="es-CO"/>
        </w:rPr>
        <w:t>, para articular las acciones diseñadas y definidas en dicho plan, entre otras acciones relativas a la seguridad vial, se hace necesario crear y poner en marcha el Comité Municipal de Seguridad Vial</w:t>
      </w:r>
      <w:r w:rsidR="00EB619A">
        <w:rPr>
          <w:rFonts w:ascii="Arial" w:hAnsi="Arial" w:cs="Arial"/>
          <w:bCs/>
          <w:iCs/>
          <w:sz w:val="22"/>
          <w:szCs w:val="22"/>
          <w:shd w:val="clear" w:color="auto" w:fill="FFFFFF"/>
          <w:lang w:val="es-CO" w:eastAsia="es-CO"/>
        </w:rPr>
        <w:t xml:space="preserve"> en el Municipio de Bucaramanga.</w:t>
      </w:r>
    </w:p>
    <w:p w14:paraId="5FCB991F" w14:textId="77777777" w:rsidR="00EE145B" w:rsidRDefault="00EE145B" w:rsidP="006B31C8">
      <w:pPr>
        <w:pStyle w:val="Prrafodelista"/>
        <w:tabs>
          <w:tab w:val="left" w:pos="567"/>
        </w:tabs>
        <w:ind w:left="0"/>
        <w:jc w:val="both"/>
        <w:rPr>
          <w:rFonts w:ascii="Arial" w:hAnsi="Arial" w:cs="Arial"/>
          <w:bCs/>
          <w:iCs/>
          <w:sz w:val="22"/>
          <w:szCs w:val="22"/>
          <w:shd w:val="clear" w:color="auto" w:fill="FFFFFF"/>
          <w:lang w:val="es-CO" w:eastAsia="es-CO"/>
        </w:rPr>
      </w:pPr>
    </w:p>
    <w:p w14:paraId="137B052F" w14:textId="77777777" w:rsidR="00A82875" w:rsidRPr="006B31C8" w:rsidRDefault="00A82875" w:rsidP="006B31C8">
      <w:pPr>
        <w:pStyle w:val="Prrafodelista"/>
        <w:tabs>
          <w:tab w:val="left" w:pos="567"/>
        </w:tabs>
        <w:ind w:left="0"/>
        <w:jc w:val="both"/>
        <w:rPr>
          <w:rFonts w:ascii="Arial" w:hAnsi="Arial" w:cs="Arial"/>
          <w:bCs/>
          <w:iCs/>
          <w:sz w:val="22"/>
          <w:szCs w:val="22"/>
          <w:shd w:val="clear" w:color="auto" w:fill="FFFFFF"/>
          <w:lang w:val="es-CO" w:eastAsia="es-CO"/>
        </w:rPr>
      </w:pPr>
    </w:p>
    <w:p w14:paraId="24825F0C" w14:textId="0D04FD6D" w:rsidR="00FC7DFA" w:rsidRDefault="00FC7DFA" w:rsidP="006B31C8">
      <w:pPr>
        <w:pStyle w:val="Prrafodelista"/>
        <w:tabs>
          <w:tab w:val="left" w:pos="567"/>
        </w:tabs>
        <w:ind w:left="0"/>
        <w:jc w:val="both"/>
        <w:rPr>
          <w:rFonts w:ascii="Arial" w:hAnsi="Arial" w:cs="Arial"/>
          <w:bCs/>
          <w:iCs/>
          <w:sz w:val="22"/>
          <w:szCs w:val="22"/>
          <w:shd w:val="clear" w:color="auto" w:fill="FFFFFF"/>
          <w:lang w:val="es-CO" w:eastAsia="es-CO"/>
        </w:rPr>
      </w:pPr>
      <w:r w:rsidRPr="006B31C8">
        <w:rPr>
          <w:rFonts w:ascii="Arial" w:hAnsi="Arial" w:cs="Arial"/>
          <w:bCs/>
          <w:iCs/>
          <w:sz w:val="22"/>
          <w:szCs w:val="22"/>
          <w:shd w:val="clear" w:color="auto" w:fill="FFFFFF"/>
          <w:lang w:val="es-CO" w:eastAsia="es-CO"/>
        </w:rPr>
        <w:t xml:space="preserve">En </w:t>
      </w:r>
      <w:r w:rsidR="005F5D9D" w:rsidRPr="006B31C8">
        <w:rPr>
          <w:rFonts w:ascii="Arial" w:hAnsi="Arial" w:cs="Arial"/>
          <w:bCs/>
          <w:iCs/>
          <w:sz w:val="22"/>
          <w:szCs w:val="22"/>
          <w:shd w:val="clear" w:color="auto" w:fill="FFFFFF"/>
          <w:lang w:val="es-CO" w:eastAsia="es-CO"/>
        </w:rPr>
        <w:t>mérito</w:t>
      </w:r>
      <w:r w:rsidRPr="006B31C8">
        <w:rPr>
          <w:rFonts w:ascii="Arial" w:hAnsi="Arial" w:cs="Arial"/>
          <w:bCs/>
          <w:iCs/>
          <w:sz w:val="22"/>
          <w:szCs w:val="22"/>
          <w:shd w:val="clear" w:color="auto" w:fill="FFFFFF"/>
          <w:lang w:val="es-CO" w:eastAsia="es-CO"/>
        </w:rPr>
        <w:t xml:space="preserve"> de lo expuesto,</w:t>
      </w:r>
    </w:p>
    <w:p w14:paraId="478220B4" w14:textId="77777777" w:rsidR="00477BC2" w:rsidRPr="006B31C8" w:rsidRDefault="00477BC2" w:rsidP="006B31C8">
      <w:pPr>
        <w:pStyle w:val="Prrafodelista"/>
        <w:tabs>
          <w:tab w:val="left" w:pos="567"/>
        </w:tabs>
        <w:ind w:left="0"/>
        <w:jc w:val="both"/>
        <w:rPr>
          <w:rFonts w:ascii="Arial" w:hAnsi="Arial" w:cs="Arial"/>
          <w:bCs/>
          <w:iCs/>
          <w:sz w:val="22"/>
          <w:szCs w:val="22"/>
          <w:shd w:val="clear" w:color="auto" w:fill="FFFFFF"/>
          <w:lang w:val="es-CO" w:eastAsia="es-CO"/>
        </w:rPr>
      </w:pPr>
    </w:p>
    <w:p w14:paraId="75A81F43" w14:textId="77777777" w:rsidR="00044F50" w:rsidRDefault="00044F50" w:rsidP="003179BA">
      <w:pPr>
        <w:pStyle w:val="Prrafodelista"/>
        <w:ind w:left="0"/>
        <w:jc w:val="both"/>
        <w:rPr>
          <w:rFonts w:ascii="Arial" w:hAnsi="Arial" w:cs="Arial"/>
          <w:bCs/>
          <w:iCs/>
          <w:shd w:val="clear" w:color="auto" w:fill="FFFFFF"/>
          <w:lang w:val="es-CO" w:eastAsia="es-CO"/>
        </w:rPr>
      </w:pPr>
    </w:p>
    <w:p w14:paraId="4CDC00E2" w14:textId="6CA8CB03" w:rsidR="006B4DEA" w:rsidRDefault="00E301EC" w:rsidP="00B01C48">
      <w:pPr>
        <w:pStyle w:val="Prrafodelista"/>
        <w:ind w:left="0"/>
        <w:jc w:val="center"/>
        <w:rPr>
          <w:rFonts w:ascii="Arial" w:hAnsi="Arial" w:cs="Arial"/>
          <w:b/>
          <w:iCs/>
          <w:sz w:val="22"/>
          <w:szCs w:val="22"/>
          <w:shd w:val="clear" w:color="auto" w:fill="FFFFFF"/>
          <w:lang w:val="es-CO" w:eastAsia="es-CO"/>
        </w:rPr>
      </w:pPr>
      <w:r w:rsidRPr="006B31C8">
        <w:rPr>
          <w:rFonts w:ascii="Arial" w:hAnsi="Arial" w:cs="Arial"/>
          <w:b/>
          <w:iCs/>
          <w:sz w:val="22"/>
          <w:szCs w:val="22"/>
          <w:shd w:val="clear" w:color="auto" w:fill="FFFFFF"/>
          <w:lang w:val="es-CO" w:eastAsia="es-CO"/>
        </w:rPr>
        <w:t>DECRETA.</w:t>
      </w:r>
    </w:p>
    <w:p w14:paraId="4FD26BD2" w14:textId="77777777" w:rsidR="00B01C48" w:rsidRDefault="00B01C48" w:rsidP="00B01C48">
      <w:pPr>
        <w:pStyle w:val="Prrafodelista"/>
        <w:ind w:left="0"/>
        <w:jc w:val="center"/>
        <w:rPr>
          <w:rFonts w:ascii="Arial" w:hAnsi="Arial" w:cs="Arial"/>
          <w:b/>
          <w:iCs/>
          <w:sz w:val="22"/>
          <w:szCs w:val="22"/>
          <w:shd w:val="clear" w:color="auto" w:fill="FFFFFF"/>
          <w:lang w:val="es-CO" w:eastAsia="es-CO"/>
        </w:rPr>
      </w:pPr>
    </w:p>
    <w:p w14:paraId="68223571" w14:textId="77777777" w:rsidR="00B01C48" w:rsidRPr="006B31C8" w:rsidRDefault="00B01C48" w:rsidP="00B01C48">
      <w:pPr>
        <w:pStyle w:val="Prrafodelista"/>
        <w:ind w:left="0"/>
        <w:jc w:val="center"/>
        <w:rPr>
          <w:rFonts w:ascii="Arial" w:hAnsi="Arial" w:cs="Arial"/>
          <w:b/>
          <w:sz w:val="22"/>
          <w:szCs w:val="22"/>
        </w:rPr>
      </w:pPr>
    </w:p>
    <w:p w14:paraId="0E4E9DB9" w14:textId="0304705C" w:rsidR="006A41DB" w:rsidRDefault="00641A39" w:rsidP="006A41DB">
      <w:pPr>
        <w:jc w:val="center"/>
        <w:rPr>
          <w:rFonts w:ascii="Arial" w:hAnsi="Arial" w:cs="Arial"/>
          <w:b/>
          <w:sz w:val="22"/>
          <w:szCs w:val="22"/>
        </w:rPr>
      </w:pPr>
      <w:r w:rsidRPr="006B31C8">
        <w:rPr>
          <w:rFonts w:ascii="Arial" w:hAnsi="Arial" w:cs="Arial"/>
          <w:b/>
          <w:sz w:val="22"/>
          <w:szCs w:val="22"/>
        </w:rPr>
        <w:t>CAPITULO I</w:t>
      </w:r>
      <w:r w:rsidR="00477BC2">
        <w:rPr>
          <w:rFonts w:ascii="Arial" w:hAnsi="Arial" w:cs="Arial"/>
          <w:b/>
          <w:sz w:val="22"/>
          <w:szCs w:val="22"/>
        </w:rPr>
        <w:t>.</w:t>
      </w:r>
    </w:p>
    <w:p w14:paraId="15685BFE" w14:textId="77777777" w:rsidR="00477BC2" w:rsidRPr="006B31C8" w:rsidRDefault="00477BC2" w:rsidP="006A41DB">
      <w:pPr>
        <w:jc w:val="center"/>
        <w:rPr>
          <w:rFonts w:ascii="Arial" w:hAnsi="Arial" w:cs="Arial"/>
          <w:b/>
          <w:sz w:val="22"/>
          <w:szCs w:val="22"/>
        </w:rPr>
      </w:pPr>
    </w:p>
    <w:p w14:paraId="154D2815" w14:textId="77777777" w:rsidR="00641A39" w:rsidRPr="006B31C8" w:rsidRDefault="00641A39" w:rsidP="006A41DB">
      <w:pPr>
        <w:jc w:val="center"/>
        <w:rPr>
          <w:rFonts w:ascii="Arial" w:hAnsi="Arial" w:cs="Arial"/>
          <w:b/>
          <w:sz w:val="22"/>
          <w:szCs w:val="22"/>
        </w:rPr>
      </w:pPr>
    </w:p>
    <w:p w14:paraId="55443687" w14:textId="64AE692B" w:rsidR="00641A39" w:rsidRPr="006B31C8" w:rsidRDefault="00641A39" w:rsidP="006A41DB">
      <w:pPr>
        <w:jc w:val="center"/>
        <w:rPr>
          <w:rFonts w:ascii="Arial" w:hAnsi="Arial" w:cs="Arial"/>
          <w:b/>
          <w:bCs/>
          <w:color w:val="000000"/>
          <w:sz w:val="22"/>
          <w:szCs w:val="22"/>
          <w:lang w:val="es-ES_tradnl" w:eastAsia="es-CO"/>
        </w:rPr>
      </w:pPr>
      <w:r w:rsidRPr="006B31C8">
        <w:rPr>
          <w:rFonts w:ascii="Arial" w:hAnsi="Arial" w:cs="Arial"/>
          <w:b/>
          <w:bCs/>
          <w:color w:val="000000"/>
          <w:sz w:val="22"/>
          <w:szCs w:val="22"/>
          <w:lang w:val="es-ES_tradnl" w:eastAsia="es-CO"/>
        </w:rPr>
        <w:t>Disposiciones Generales.</w:t>
      </w:r>
    </w:p>
    <w:p w14:paraId="78BD7B7C" w14:textId="77777777" w:rsidR="0042109F" w:rsidRPr="006B31C8" w:rsidRDefault="0042109F" w:rsidP="006A41DB">
      <w:pPr>
        <w:jc w:val="center"/>
        <w:rPr>
          <w:rFonts w:ascii="Arial" w:hAnsi="Arial" w:cs="Arial"/>
          <w:b/>
          <w:bCs/>
          <w:color w:val="000000"/>
          <w:sz w:val="22"/>
          <w:szCs w:val="22"/>
          <w:lang w:val="es-ES_tradnl" w:eastAsia="es-CO"/>
        </w:rPr>
      </w:pPr>
    </w:p>
    <w:p w14:paraId="7B60EF5B" w14:textId="77777777" w:rsidR="00641A39" w:rsidRPr="006B31C8" w:rsidRDefault="00641A39" w:rsidP="006A41DB">
      <w:pPr>
        <w:jc w:val="center"/>
        <w:rPr>
          <w:rFonts w:ascii="Arial" w:hAnsi="Arial" w:cs="Arial"/>
          <w:color w:val="000000"/>
          <w:sz w:val="22"/>
          <w:szCs w:val="22"/>
          <w:lang w:val="es-ES_tradnl" w:eastAsia="es-CO"/>
        </w:rPr>
      </w:pPr>
    </w:p>
    <w:p w14:paraId="4C429642" w14:textId="5537AAF3" w:rsidR="005F5D9D" w:rsidRPr="006B31C8" w:rsidRDefault="00833B22" w:rsidP="009833B2">
      <w:pPr>
        <w:shd w:val="clear" w:color="auto" w:fill="FFFFFF"/>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ARTICULO</w:t>
      </w:r>
      <w:r w:rsidR="00D434C0" w:rsidRPr="006B31C8">
        <w:rPr>
          <w:rFonts w:ascii="Arial" w:hAnsi="Arial" w:cs="Arial"/>
          <w:b/>
          <w:bCs/>
          <w:color w:val="000000"/>
          <w:sz w:val="22"/>
          <w:szCs w:val="22"/>
          <w:lang w:val="es-ES_tradnl" w:eastAsia="es-CO"/>
        </w:rPr>
        <w:t xml:space="preserve"> PRIMERO</w:t>
      </w:r>
      <w:r w:rsidRPr="006B31C8">
        <w:rPr>
          <w:rFonts w:ascii="Arial" w:hAnsi="Arial" w:cs="Arial"/>
          <w:b/>
          <w:bCs/>
          <w:color w:val="000000"/>
          <w:sz w:val="22"/>
          <w:szCs w:val="22"/>
          <w:lang w:val="es-ES_tradnl" w:eastAsia="es-CO"/>
        </w:rPr>
        <w:t>:</w:t>
      </w:r>
      <w:r w:rsidR="008F40FD" w:rsidRPr="006B31C8">
        <w:rPr>
          <w:rFonts w:ascii="Arial" w:hAnsi="Arial" w:cs="Arial"/>
          <w:b/>
          <w:bCs/>
          <w:color w:val="000000"/>
          <w:sz w:val="22"/>
          <w:szCs w:val="22"/>
          <w:lang w:val="es-ES_tradnl" w:eastAsia="es-CO"/>
        </w:rPr>
        <w:t xml:space="preserve"> </w:t>
      </w:r>
      <w:r w:rsidR="00D80ED4" w:rsidRPr="006B31C8">
        <w:rPr>
          <w:rFonts w:ascii="Arial" w:hAnsi="Arial" w:cs="Arial"/>
          <w:b/>
          <w:bCs/>
          <w:color w:val="000000"/>
          <w:sz w:val="22"/>
          <w:szCs w:val="22"/>
          <w:lang w:val="es-ES_tradnl" w:eastAsia="es-CO"/>
        </w:rPr>
        <w:t xml:space="preserve">Adoptar </w:t>
      </w:r>
      <w:r w:rsidR="00D80ED4" w:rsidRPr="006B31C8">
        <w:rPr>
          <w:rFonts w:ascii="Arial" w:hAnsi="Arial" w:cs="Arial"/>
          <w:color w:val="000000"/>
          <w:sz w:val="22"/>
          <w:szCs w:val="22"/>
          <w:lang w:val="es-ES_tradnl" w:eastAsia="es-CO"/>
        </w:rPr>
        <w:t>en todas sus partes el Plan Local de Seguridad vial</w:t>
      </w:r>
      <w:r w:rsidR="00D80ED4">
        <w:rPr>
          <w:rFonts w:ascii="Arial" w:hAnsi="Arial" w:cs="Arial"/>
          <w:color w:val="000000"/>
          <w:sz w:val="22"/>
          <w:szCs w:val="22"/>
          <w:lang w:val="es-ES_tradnl" w:eastAsia="es-CO"/>
        </w:rPr>
        <w:t xml:space="preserve"> - PLSV 2022 – 2031, Denominado “</w:t>
      </w:r>
      <w:r w:rsidR="00D80ED4" w:rsidRPr="009C18CA">
        <w:rPr>
          <w:b/>
          <w:bCs/>
        </w:rPr>
        <w:t>Bucaramanga por una Movilidad Segura con cero víctimas por accidentes de Tránsito</w:t>
      </w:r>
      <w:r w:rsidR="00D80ED4">
        <w:t>”</w:t>
      </w:r>
      <w:r w:rsidR="00D80ED4">
        <w:rPr>
          <w:rFonts w:ascii="Arial" w:hAnsi="Arial" w:cs="Arial"/>
          <w:color w:val="000000"/>
          <w:sz w:val="22"/>
          <w:szCs w:val="22"/>
          <w:lang w:val="es-ES_tradnl" w:eastAsia="es-CO"/>
        </w:rPr>
        <w:t xml:space="preserve">, </w:t>
      </w:r>
      <w:r w:rsidR="00D80ED4" w:rsidRPr="006B31C8">
        <w:rPr>
          <w:rFonts w:ascii="Arial" w:hAnsi="Arial" w:cs="Arial"/>
          <w:color w:val="000000"/>
          <w:sz w:val="22"/>
          <w:szCs w:val="22"/>
          <w:lang w:val="es-ES_tradnl" w:eastAsia="es-CO"/>
        </w:rPr>
        <w:t>el cual hace parte integral del presente decreto</w:t>
      </w:r>
      <w:r w:rsidR="00D80ED4">
        <w:rPr>
          <w:rFonts w:ascii="Arial" w:hAnsi="Arial" w:cs="Arial"/>
          <w:color w:val="000000"/>
          <w:sz w:val="22"/>
          <w:szCs w:val="22"/>
          <w:lang w:val="es-ES_tradnl" w:eastAsia="es-CO"/>
        </w:rPr>
        <w:t>.</w:t>
      </w:r>
    </w:p>
    <w:p w14:paraId="1CFF5765" w14:textId="77777777" w:rsidR="007F6399" w:rsidRPr="006B31C8" w:rsidRDefault="007F6399" w:rsidP="009833B2">
      <w:pPr>
        <w:shd w:val="clear" w:color="auto" w:fill="FFFFFF"/>
        <w:jc w:val="both"/>
        <w:rPr>
          <w:rFonts w:ascii="Arial" w:hAnsi="Arial" w:cs="Arial"/>
          <w:color w:val="000000"/>
          <w:sz w:val="22"/>
          <w:szCs w:val="22"/>
          <w:lang w:val="es-ES_tradnl" w:eastAsia="es-CO"/>
        </w:rPr>
      </w:pPr>
    </w:p>
    <w:p w14:paraId="0625489B" w14:textId="22D196F7" w:rsidR="00D434C0" w:rsidRPr="006B31C8" w:rsidRDefault="00BA2953" w:rsidP="009833B2">
      <w:pPr>
        <w:shd w:val="clear" w:color="auto" w:fill="FFFFFF"/>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ARTICULO SEGUNDO</w:t>
      </w:r>
      <w:r w:rsidR="00D434C0" w:rsidRPr="006B31C8">
        <w:rPr>
          <w:rFonts w:ascii="Arial" w:hAnsi="Arial" w:cs="Arial"/>
          <w:color w:val="000000"/>
          <w:sz w:val="22"/>
          <w:szCs w:val="22"/>
          <w:lang w:val="es-ES_tradnl" w:eastAsia="es-CO"/>
        </w:rPr>
        <w:t xml:space="preserve">: </w:t>
      </w:r>
      <w:r w:rsidR="00D53DBF" w:rsidRPr="006B31C8">
        <w:rPr>
          <w:rFonts w:ascii="Arial" w:hAnsi="Arial" w:cs="Arial"/>
          <w:b/>
          <w:bCs/>
          <w:color w:val="000000"/>
          <w:sz w:val="22"/>
          <w:szCs w:val="22"/>
          <w:lang w:val="es-ES_tradnl" w:eastAsia="es-CO"/>
        </w:rPr>
        <w:t xml:space="preserve">Objetivo. </w:t>
      </w:r>
      <w:r w:rsidR="003B69D6" w:rsidRPr="006B31C8">
        <w:rPr>
          <w:rFonts w:ascii="Arial" w:hAnsi="Arial" w:cs="Arial"/>
          <w:color w:val="000000"/>
          <w:sz w:val="22"/>
          <w:szCs w:val="22"/>
          <w:lang w:val="es-ES_tradnl" w:eastAsia="es-CO"/>
        </w:rPr>
        <w:t>Conformar una serie de intervenciones para mejorar el desempeño de la seguridad vial en el Municipio</w:t>
      </w:r>
      <w:r w:rsidR="00B47623" w:rsidRPr="006B31C8">
        <w:rPr>
          <w:rFonts w:ascii="Arial" w:hAnsi="Arial" w:cs="Arial"/>
          <w:color w:val="000000"/>
          <w:sz w:val="22"/>
          <w:szCs w:val="22"/>
          <w:lang w:val="es-ES_tradnl" w:eastAsia="es-CO"/>
        </w:rPr>
        <w:t>, estructuradas en</w:t>
      </w:r>
      <w:r w:rsidR="00E22B47" w:rsidRPr="006B31C8">
        <w:rPr>
          <w:rFonts w:ascii="Arial" w:hAnsi="Arial" w:cs="Arial"/>
          <w:color w:val="000000"/>
          <w:sz w:val="22"/>
          <w:szCs w:val="22"/>
          <w:lang w:val="es-ES_tradnl" w:eastAsia="es-CO"/>
        </w:rPr>
        <w:t xml:space="preserve"> áreas de acción y </w:t>
      </w:r>
      <w:r w:rsidR="00545EE8" w:rsidRPr="006B31C8">
        <w:rPr>
          <w:rFonts w:ascii="Arial" w:hAnsi="Arial" w:cs="Arial"/>
          <w:color w:val="000000"/>
          <w:sz w:val="22"/>
          <w:szCs w:val="22"/>
          <w:lang w:val="es-ES_tradnl" w:eastAsia="es-CO"/>
        </w:rPr>
        <w:t>objetivos que</w:t>
      </w:r>
      <w:r w:rsidR="003B397C" w:rsidRPr="006B31C8">
        <w:rPr>
          <w:rFonts w:ascii="Arial" w:hAnsi="Arial" w:cs="Arial"/>
          <w:color w:val="000000"/>
          <w:sz w:val="22"/>
          <w:szCs w:val="22"/>
          <w:lang w:val="es-ES_tradnl" w:eastAsia="es-CO"/>
        </w:rPr>
        <w:t xml:space="preserve"> darán cumplimiento a lo ordenado en Plan Nacional de seguridad vial 2022 </w:t>
      </w:r>
      <w:r w:rsidR="0005321A" w:rsidRPr="006B31C8">
        <w:rPr>
          <w:rFonts w:ascii="Arial" w:hAnsi="Arial" w:cs="Arial"/>
          <w:color w:val="000000"/>
          <w:sz w:val="22"/>
          <w:szCs w:val="22"/>
          <w:lang w:val="es-ES_tradnl" w:eastAsia="es-CO"/>
        </w:rPr>
        <w:t>–</w:t>
      </w:r>
      <w:r w:rsidR="003B397C" w:rsidRPr="006B31C8">
        <w:rPr>
          <w:rFonts w:ascii="Arial" w:hAnsi="Arial" w:cs="Arial"/>
          <w:color w:val="000000"/>
          <w:sz w:val="22"/>
          <w:szCs w:val="22"/>
          <w:lang w:val="es-ES_tradnl" w:eastAsia="es-CO"/>
        </w:rPr>
        <w:t xml:space="preserve"> 2031</w:t>
      </w:r>
      <w:r w:rsidR="0005321A" w:rsidRPr="006B31C8">
        <w:rPr>
          <w:rFonts w:ascii="Arial" w:hAnsi="Arial" w:cs="Arial"/>
          <w:color w:val="000000"/>
          <w:sz w:val="22"/>
          <w:szCs w:val="22"/>
          <w:lang w:val="es-ES_tradnl" w:eastAsia="es-CO"/>
        </w:rPr>
        <w:t xml:space="preserve">, el cual tiene </w:t>
      </w:r>
      <w:r w:rsidR="00E5257C" w:rsidRPr="006B31C8">
        <w:rPr>
          <w:rFonts w:ascii="Arial" w:hAnsi="Arial" w:cs="Arial"/>
          <w:color w:val="000000"/>
          <w:sz w:val="22"/>
          <w:szCs w:val="22"/>
          <w:lang w:val="es-ES_tradnl" w:eastAsia="es-CO"/>
        </w:rPr>
        <w:t>como meta la reducción de las muertes y lesiones en</w:t>
      </w:r>
      <w:r w:rsidR="00B8338F" w:rsidRPr="006B31C8">
        <w:rPr>
          <w:rFonts w:ascii="Arial" w:hAnsi="Arial" w:cs="Arial"/>
          <w:color w:val="000000"/>
          <w:sz w:val="22"/>
          <w:szCs w:val="22"/>
          <w:lang w:val="es-ES_tradnl" w:eastAsia="es-CO"/>
        </w:rPr>
        <w:t xml:space="preserve"> las carreteras en</w:t>
      </w:r>
      <w:r w:rsidR="00E5257C" w:rsidRPr="006B31C8">
        <w:rPr>
          <w:rFonts w:ascii="Arial" w:hAnsi="Arial" w:cs="Arial"/>
          <w:color w:val="000000"/>
          <w:sz w:val="22"/>
          <w:szCs w:val="22"/>
          <w:lang w:val="es-ES_tradnl" w:eastAsia="es-CO"/>
        </w:rPr>
        <w:t xml:space="preserve"> un 50 </w:t>
      </w:r>
      <w:r w:rsidR="008D2909" w:rsidRPr="006B31C8">
        <w:rPr>
          <w:rFonts w:ascii="Arial" w:hAnsi="Arial" w:cs="Arial"/>
          <w:color w:val="000000"/>
          <w:sz w:val="22"/>
          <w:szCs w:val="22"/>
          <w:lang w:val="es-ES_tradnl" w:eastAsia="es-CO"/>
        </w:rPr>
        <w:t xml:space="preserve">% </w:t>
      </w:r>
      <w:r w:rsidR="008D2909" w:rsidRPr="008B5301">
        <w:rPr>
          <w:rFonts w:ascii="Arial" w:hAnsi="Arial" w:cs="Arial"/>
          <w:color w:val="000000"/>
          <w:sz w:val="22"/>
          <w:szCs w:val="22"/>
          <w:lang w:val="es-ES_tradnl" w:eastAsia="es-CO"/>
        </w:rPr>
        <w:t>en</w:t>
      </w:r>
      <w:r w:rsidR="002C27ED" w:rsidRPr="008B5301">
        <w:rPr>
          <w:rFonts w:ascii="Arial" w:hAnsi="Arial" w:cs="Arial"/>
          <w:color w:val="000000"/>
          <w:sz w:val="22"/>
          <w:szCs w:val="22"/>
          <w:lang w:val="es-ES_tradnl" w:eastAsia="es-CO"/>
        </w:rPr>
        <w:t xml:space="preserve"> el</w:t>
      </w:r>
      <w:r w:rsidR="0014783C" w:rsidRPr="008B5301">
        <w:rPr>
          <w:rFonts w:ascii="Arial" w:hAnsi="Arial" w:cs="Arial"/>
          <w:color w:val="000000"/>
          <w:sz w:val="22"/>
          <w:szCs w:val="22"/>
          <w:lang w:val="es-ES_tradnl" w:eastAsia="es-CO"/>
        </w:rPr>
        <w:t xml:space="preserve"> m</w:t>
      </w:r>
      <w:r w:rsidR="00DF2E7F" w:rsidRPr="008B5301">
        <w:rPr>
          <w:rFonts w:ascii="Arial" w:hAnsi="Arial" w:cs="Arial"/>
          <w:color w:val="000000"/>
          <w:sz w:val="22"/>
          <w:szCs w:val="22"/>
          <w:lang w:val="es-ES_tradnl" w:eastAsia="es-CO"/>
        </w:rPr>
        <w:t>unicipio de Bucaramanga.</w:t>
      </w:r>
    </w:p>
    <w:p w14:paraId="10183A6B" w14:textId="77777777" w:rsidR="00FC238A" w:rsidRPr="006B31C8" w:rsidRDefault="00FC238A" w:rsidP="009833B2">
      <w:pPr>
        <w:shd w:val="clear" w:color="auto" w:fill="FFFFFF"/>
        <w:jc w:val="both"/>
        <w:rPr>
          <w:rFonts w:ascii="Arial" w:hAnsi="Arial" w:cs="Arial"/>
          <w:color w:val="000000"/>
          <w:sz w:val="22"/>
          <w:szCs w:val="22"/>
          <w:lang w:val="es-ES_tradnl" w:eastAsia="es-CO"/>
        </w:rPr>
      </w:pPr>
    </w:p>
    <w:p w14:paraId="392C324E" w14:textId="369352A0" w:rsidR="00B1674C" w:rsidRPr="006B31C8" w:rsidRDefault="00C04544" w:rsidP="00B1674C">
      <w:pPr>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 xml:space="preserve">ARTICULO </w:t>
      </w:r>
      <w:r w:rsidR="00B96DA5" w:rsidRPr="006B31C8">
        <w:rPr>
          <w:rFonts w:ascii="Arial" w:hAnsi="Arial" w:cs="Arial"/>
          <w:b/>
          <w:bCs/>
          <w:color w:val="000000"/>
          <w:sz w:val="22"/>
          <w:szCs w:val="22"/>
          <w:lang w:val="es-ES_tradnl" w:eastAsia="es-CO"/>
        </w:rPr>
        <w:t>TERCERO</w:t>
      </w:r>
      <w:r w:rsidR="00473F9A" w:rsidRPr="006B31C8">
        <w:rPr>
          <w:rFonts w:ascii="Arial" w:hAnsi="Arial" w:cs="Arial"/>
          <w:b/>
          <w:bCs/>
          <w:color w:val="000000"/>
          <w:sz w:val="22"/>
          <w:szCs w:val="22"/>
          <w:lang w:val="es-ES_tradnl" w:eastAsia="es-CO"/>
        </w:rPr>
        <w:t>. Misión.</w:t>
      </w:r>
      <w:r w:rsidRPr="006B31C8">
        <w:rPr>
          <w:rFonts w:ascii="Arial" w:hAnsi="Arial" w:cs="Arial"/>
          <w:sz w:val="22"/>
          <w:szCs w:val="22"/>
        </w:rPr>
        <w:t xml:space="preserve"> </w:t>
      </w:r>
      <w:r w:rsidR="00B73E87" w:rsidRPr="006B31C8">
        <w:rPr>
          <w:rFonts w:ascii="Arial" w:hAnsi="Arial" w:cs="Arial"/>
          <w:color w:val="000000"/>
          <w:sz w:val="22"/>
          <w:szCs w:val="22"/>
          <w:lang w:eastAsia="es-CO"/>
        </w:rPr>
        <w:t xml:space="preserve">Orientar la acción municipal </w:t>
      </w:r>
      <w:r w:rsidR="00052903" w:rsidRPr="006B31C8">
        <w:rPr>
          <w:rFonts w:ascii="Arial" w:hAnsi="Arial" w:cs="Arial"/>
          <w:color w:val="000000"/>
          <w:sz w:val="22"/>
          <w:szCs w:val="22"/>
          <w:lang w:eastAsia="es-CO"/>
        </w:rPr>
        <w:t>integral del sistema de movilidad</w:t>
      </w:r>
      <w:r w:rsidR="00CE19F8" w:rsidRPr="006B31C8">
        <w:rPr>
          <w:rFonts w:ascii="Arial" w:hAnsi="Arial" w:cs="Arial"/>
          <w:color w:val="000000"/>
          <w:sz w:val="22"/>
          <w:szCs w:val="22"/>
          <w:lang w:eastAsia="es-CO"/>
        </w:rPr>
        <w:t xml:space="preserve">, </w:t>
      </w:r>
      <w:r w:rsidR="000742FF" w:rsidRPr="006B31C8">
        <w:rPr>
          <w:rFonts w:ascii="Arial" w:hAnsi="Arial" w:cs="Arial"/>
          <w:color w:val="000000"/>
          <w:sz w:val="22"/>
          <w:szCs w:val="22"/>
          <w:lang w:eastAsia="es-CO"/>
        </w:rPr>
        <w:t>adoptando</w:t>
      </w:r>
      <w:r w:rsidR="00CE19F8" w:rsidRPr="006B31C8">
        <w:rPr>
          <w:rFonts w:ascii="Arial" w:hAnsi="Arial" w:cs="Arial"/>
          <w:color w:val="000000"/>
          <w:sz w:val="22"/>
          <w:szCs w:val="22"/>
          <w:lang w:eastAsia="es-CO"/>
        </w:rPr>
        <w:t xml:space="preserve"> un sistema seguro </w:t>
      </w:r>
      <w:r w:rsidR="000742FF" w:rsidRPr="006B31C8">
        <w:rPr>
          <w:rFonts w:ascii="Arial" w:hAnsi="Arial" w:cs="Arial"/>
          <w:color w:val="000000"/>
          <w:sz w:val="22"/>
          <w:szCs w:val="22"/>
          <w:lang w:eastAsia="es-CO"/>
        </w:rPr>
        <w:t>para</w:t>
      </w:r>
      <w:r w:rsidR="00E86FC6" w:rsidRPr="006B31C8">
        <w:rPr>
          <w:rFonts w:ascii="Arial" w:hAnsi="Arial" w:cs="Arial"/>
          <w:color w:val="000000"/>
          <w:sz w:val="22"/>
          <w:szCs w:val="22"/>
          <w:lang w:eastAsia="es-CO"/>
        </w:rPr>
        <w:t xml:space="preserve"> </w:t>
      </w:r>
      <w:r w:rsidR="00E86FC6" w:rsidRPr="006B31C8">
        <w:rPr>
          <w:rFonts w:ascii="Arial" w:hAnsi="Arial" w:cs="Arial"/>
          <w:color w:val="000000"/>
          <w:sz w:val="22"/>
          <w:szCs w:val="22"/>
          <w:lang w:val="es-ES_tradnl" w:eastAsia="es-CO"/>
        </w:rPr>
        <w:t>proteger la vida y la integridad de las personas en la vía</w:t>
      </w:r>
      <w:r w:rsidR="000742FF" w:rsidRPr="006B31C8">
        <w:rPr>
          <w:rFonts w:ascii="Arial" w:hAnsi="Arial" w:cs="Arial"/>
          <w:color w:val="000000"/>
          <w:sz w:val="22"/>
          <w:szCs w:val="22"/>
          <w:lang w:eastAsia="es-CO"/>
        </w:rPr>
        <w:t>, mejorando</w:t>
      </w:r>
      <w:r w:rsidR="0041603C" w:rsidRPr="006B31C8">
        <w:rPr>
          <w:rFonts w:ascii="Arial" w:hAnsi="Arial" w:cs="Arial"/>
          <w:color w:val="000000"/>
          <w:sz w:val="22"/>
          <w:szCs w:val="22"/>
          <w:lang w:eastAsia="es-CO"/>
        </w:rPr>
        <w:t xml:space="preserve"> el comportamiento ciudadano y el cumplimiento de las</w:t>
      </w:r>
      <w:r w:rsidR="00166CAD" w:rsidRPr="006B31C8">
        <w:rPr>
          <w:rFonts w:ascii="Arial" w:hAnsi="Arial" w:cs="Arial"/>
          <w:color w:val="000000"/>
          <w:sz w:val="22"/>
          <w:szCs w:val="22"/>
          <w:lang w:eastAsia="es-CO"/>
        </w:rPr>
        <w:t xml:space="preserve"> normas</w:t>
      </w:r>
      <w:r w:rsidR="0012345B" w:rsidRPr="006B31C8">
        <w:rPr>
          <w:rFonts w:ascii="Arial" w:hAnsi="Arial" w:cs="Arial"/>
          <w:color w:val="000000"/>
          <w:sz w:val="22"/>
          <w:szCs w:val="22"/>
          <w:lang w:eastAsia="es-CO"/>
        </w:rPr>
        <w:t xml:space="preserve">, </w:t>
      </w:r>
      <w:r w:rsidR="00E86FC6" w:rsidRPr="006B31C8">
        <w:rPr>
          <w:rFonts w:ascii="Arial" w:hAnsi="Arial" w:cs="Arial"/>
          <w:color w:val="000000"/>
          <w:sz w:val="22"/>
          <w:szCs w:val="22"/>
          <w:lang w:eastAsia="es-CO"/>
        </w:rPr>
        <w:t xml:space="preserve">el cual será </w:t>
      </w:r>
      <w:r w:rsidR="0012345B" w:rsidRPr="006B31C8">
        <w:rPr>
          <w:rFonts w:ascii="Arial" w:hAnsi="Arial" w:cs="Arial"/>
          <w:color w:val="000000"/>
          <w:sz w:val="22"/>
          <w:szCs w:val="22"/>
          <w:lang w:eastAsia="es-CO"/>
        </w:rPr>
        <w:t xml:space="preserve">desarrollado a </w:t>
      </w:r>
      <w:proofErr w:type="spellStart"/>
      <w:r w:rsidR="0012345B" w:rsidRPr="006B31C8">
        <w:rPr>
          <w:rFonts w:ascii="Arial" w:hAnsi="Arial" w:cs="Arial"/>
          <w:color w:val="000000"/>
          <w:sz w:val="22"/>
          <w:szCs w:val="22"/>
          <w:lang w:eastAsia="es-CO"/>
        </w:rPr>
        <w:t>trev</w:t>
      </w:r>
      <w:r w:rsidR="005F3F7C" w:rsidRPr="005F3F7C">
        <w:rPr>
          <w:rFonts w:ascii="Arial" w:hAnsi="Arial" w:cs="Arial"/>
          <w:color w:val="000000"/>
          <w:sz w:val="22"/>
          <w:szCs w:val="22"/>
          <w:lang w:eastAsia="es-CO"/>
        </w:rPr>
        <w:t>é</w:t>
      </w:r>
      <w:r w:rsidR="0012345B" w:rsidRPr="006B31C8">
        <w:rPr>
          <w:rFonts w:ascii="Arial" w:hAnsi="Arial" w:cs="Arial"/>
          <w:color w:val="000000"/>
          <w:sz w:val="22"/>
          <w:szCs w:val="22"/>
          <w:lang w:eastAsia="es-CO"/>
        </w:rPr>
        <w:t>s</w:t>
      </w:r>
      <w:proofErr w:type="spellEnd"/>
      <w:r w:rsidR="0012345B" w:rsidRPr="006B31C8">
        <w:rPr>
          <w:rFonts w:ascii="Arial" w:hAnsi="Arial" w:cs="Arial"/>
          <w:color w:val="000000"/>
          <w:sz w:val="22"/>
          <w:szCs w:val="22"/>
          <w:lang w:eastAsia="es-CO"/>
        </w:rPr>
        <w:t xml:space="preserve">  de las distintas </w:t>
      </w:r>
      <w:r w:rsidR="00B1674C" w:rsidRPr="006B31C8">
        <w:rPr>
          <w:rFonts w:ascii="Arial" w:hAnsi="Arial" w:cs="Arial"/>
          <w:color w:val="000000"/>
          <w:sz w:val="22"/>
          <w:szCs w:val="22"/>
          <w:lang w:val="es-ES_tradnl" w:eastAsia="es-CO"/>
        </w:rPr>
        <w:t>entidades e instituciones municipales afines al propósito de cumplir con el objetivo del P</w:t>
      </w:r>
      <w:r w:rsidR="00EE1438" w:rsidRPr="006B31C8">
        <w:rPr>
          <w:rFonts w:ascii="Arial" w:hAnsi="Arial" w:cs="Arial"/>
          <w:color w:val="000000"/>
          <w:sz w:val="22"/>
          <w:szCs w:val="22"/>
          <w:lang w:val="es-ES_tradnl" w:eastAsia="es-CO"/>
        </w:rPr>
        <w:t xml:space="preserve">lan </w:t>
      </w:r>
      <w:r w:rsidR="00B1674C" w:rsidRPr="006B31C8">
        <w:rPr>
          <w:rFonts w:ascii="Arial" w:hAnsi="Arial" w:cs="Arial"/>
          <w:color w:val="000000"/>
          <w:sz w:val="22"/>
          <w:szCs w:val="22"/>
          <w:lang w:val="es-ES_tradnl" w:eastAsia="es-CO"/>
        </w:rPr>
        <w:t>L</w:t>
      </w:r>
      <w:r w:rsidR="00EE1438" w:rsidRPr="006B31C8">
        <w:rPr>
          <w:rFonts w:ascii="Arial" w:hAnsi="Arial" w:cs="Arial"/>
          <w:color w:val="000000"/>
          <w:sz w:val="22"/>
          <w:szCs w:val="22"/>
          <w:lang w:val="es-ES_tradnl" w:eastAsia="es-CO"/>
        </w:rPr>
        <w:t xml:space="preserve">ocal de </w:t>
      </w:r>
      <w:r w:rsidR="00B1674C" w:rsidRPr="006B31C8">
        <w:rPr>
          <w:rFonts w:ascii="Arial" w:hAnsi="Arial" w:cs="Arial"/>
          <w:color w:val="000000"/>
          <w:sz w:val="22"/>
          <w:szCs w:val="22"/>
          <w:lang w:val="es-ES_tradnl" w:eastAsia="es-CO"/>
        </w:rPr>
        <w:t>S</w:t>
      </w:r>
      <w:r w:rsidR="00EE1438" w:rsidRPr="006B31C8">
        <w:rPr>
          <w:rFonts w:ascii="Arial" w:hAnsi="Arial" w:cs="Arial"/>
          <w:color w:val="000000"/>
          <w:sz w:val="22"/>
          <w:szCs w:val="22"/>
          <w:lang w:val="es-ES_tradnl" w:eastAsia="es-CO"/>
        </w:rPr>
        <w:t xml:space="preserve">eguridad </w:t>
      </w:r>
      <w:r w:rsidR="00B1674C" w:rsidRPr="006B31C8">
        <w:rPr>
          <w:rFonts w:ascii="Arial" w:hAnsi="Arial" w:cs="Arial"/>
          <w:color w:val="000000"/>
          <w:sz w:val="22"/>
          <w:szCs w:val="22"/>
          <w:lang w:val="es-ES_tradnl" w:eastAsia="es-CO"/>
        </w:rPr>
        <w:t>V</w:t>
      </w:r>
      <w:r w:rsidR="00EE1438" w:rsidRPr="006B31C8">
        <w:rPr>
          <w:rFonts w:ascii="Arial" w:hAnsi="Arial" w:cs="Arial"/>
          <w:color w:val="000000"/>
          <w:sz w:val="22"/>
          <w:szCs w:val="22"/>
          <w:lang w:val="es-ES_tradnl" w:eastAsia="es-CO"/>
        </w:rPr>
        <w:t>ial (P</w:t>
      </w:r>
      <w:r w:rsidR="00055BC8" w:rsidRPr="006B31C8">
        <w:rPr>
          <w:rFonts w:ascii="Arial" w:hAnsi="Arial" w:cs="Arial"/>
          <w:color w:val="000000"/>
          <w:sz w:val="22"/>
          <w:szCs w:val="22"/>
          <w:lang w:val="es-ES_tradnl" w:eastAsia="es-CO"/>
        </w:rPr>
        <w:t>LSV),</w:t>
      </w:r>
      <w:r w:rsidR="00B1674C" w:rsidRPr="006B31C8">
        <w:rPr>
          <w:rFonts w:ascii="Arial" w:hAnsi="Arial" w:cs="Arial"/>
          <w:color w:val="000000"/>
          <w:sz w:val="22"/>
          <w:szCs w:val="22"/>
          <w:lang w:val="es-ES_tradnl" w:eastAsia="es-CO"/>
        </w:rPr>
        <w:t xml:space="preserve">  bajo  los diferentes aspectos técnicos de movilidad de los distintos actores viales y de infraestructura vial de los sectores urbanos y rurales del municipio de Bucaramanga</w:t>
      </w:r>
      <w:r w:rsidR="00073548" w:rsidRPr="006B31C8">
        <w:rPr>
          <w:rFonts w:ascii="Arial" w:hAnsi="Arial" w:cs="Arial"/>
          <w:color w:val="000000"/>
          <w:sz w:val="22"/>
          <w:szCs w:val="22"/>
          <w:lang w:val="es-ES_tradnl" w:eastAsia="es-CO"/>
        </w:rPr>
        <w:t>.</w:t>
      </w:r>
    </w:p>
    <w:p w14:paraId="77939CA6" w14:textId="77777777" w:rsidR="00477BC2" w:rsidRDefault="00477BC2" w:rsidP="00B1674C">
      <w:pPr>
        <w:jc w:val="both"/>
        <w:rPr>
          <w:rFonts w:ascii="Arial" w:hAnsi="Arial" w:cs="Arial"/>
          <w:color w:val="000000"/>
          <w:sz w:val="22"/>
          <w:szCs w:val="22"/>
          <w:lang w:val="es-ES_tradnl" w:eastAsia="es-CO"/>
        </w:rPr>
      </w:pPr>
    </w:p>
    <w:p w14:paraId="54CD3015" w14:textId="77777777" w:rsidR="00477BC2" w:rsidRPr="006B31C8" w:rsidRDefault="00477BC2" w:rsidP="00B1674C">
      <w:pPr>
        <w:jc w:val="both"/>
        <w:rPr>
          <w:rFonts w:ascii="Arial" w:hAnsi="Arial" w:cs="Arial"/>
          <w:color w:val="000000"/>
          <w:sz w:val="22"/>
          <w:szCs w:val="22"/>
          <w:lang w:val="es-ES_tradnl" w:eastAsia="es-CO"/>
        </w:rPr>
      </w:pPr>
    </w:p>
    <w:p w14:paraId="068405D0" w14:textId="1AAD8EFD" w:rsidR="00F028EF" w:rsidRPr="006B31C8" w:rsidRDefault="00F028EF" w:rsidP="00F028EF">
      <w:pPr>
        <w:jc w:val="center"/>
        <w:rPr>
          <w:rFonts w:ascii="Arial" w:hAnsi="Arial" w:cs="Arial"/>
          <w:b/>
          <w:bCs/>
          <w:color w:val="000000"/>
          <w:sz w:val="22"/>
          <w:szCs w:val="22"/>
          <w:lang w:val="es-ES_tradnl" w:eastAsia="es-CO"/>
        </w:rPr>
      </w:pPr>
      <w:r w:rsidRPr="006B31C8">
        <w:rPr>
          <w:rFonts w:ascii="Arial" w:hAnsi="Arial" w:cs="Arial"/>
          <w:b/>
          <w:bCs/>
          <w:color w:val="000000"/>
          <w:sz w:val="22"/>
          <w:szCs w:val="22"/>
          <w:lang w:val="es-ES_tradnl" w:eastAsia="es-CO"/>
        </w:rPr>
        <w:t>CAPÍTULO II.</w:t>
      </w:r>
    </w:p>
    <w:p w14:paraId="05E16EE6" w14:textId="77777777" w:rsidR="00F028EF" w:rsidRPr="006B31C8" w:rsidRDefault="00F028EF" w:rsidP="00F028EF">
      <w:pPr>
        <w:jc w:val="center"/>
        <w:rPr>
          <w:rFonts w:ascii="Arial" w:hAnsi="Arial" w:cs="Arial"/>
          <w:b/>
          <w:bCs/>
          <w:color w:val="000000"/>
          <w:sz w:val="22"/>
          <w:szCs w:val="22"/>
          <w:lang w:val="es-ES_tradnl" w:eastAsia="es-CO"/>
        </w:rPr>
      </w:pPr>
    </w:p>
    <w:p w14:paraId="1AF2F421" w14:textId="77777777" w:rsidR="00F028EF" w:rsidRPr="006B31C8" w:rsidRDefault="00F028EF" w:rsidP="00F028EF">
      <w:pPr>
        <w:jc w:val="center"/>
        <w:rPr>
          <w:rFonts w:ascii="Arial" w:hAnsi="Arial" w:cs="Arial"/>
          <w:b/>
          <w:bCs/>
          <w:color w:val="000000"/>
          <w:sz w:val="22"/>
          <w:szCs w:val="22"/>
          <w:lang w:val="es-ES_tradnl" w:eastAsia="es-CO"/>
        </w:rPr>
      </w:pPr>
    </w:p>
    <w:p w14:paraId="11DFA660" w14:textId="19556E67" w:rsidR="00F028EF" w:rsidRPr="006B31C8" w:rsidRDefault="0001764F" w:rsidP="00F028EF">
      <w:pPr>
        <w:jc w:val="center"/>
        <w:rPr>
          <w:rFonts w:ascii="Arial" w:hAnsi="Arial" w:cs="Arial"/>
          <w:b/>
          <w:bCs/>
          <w:color w:val="000000"/>
          <w:sz w:val="22"/>
          <w:szCs w:val="22"/>
          <w:lang w:val="es-ES_tradnl" w:eastAsia="es-CO"/>
        </w:rPr>
      </w:pPr>
      <w:r w:rsidRPr="006B31C8">
        <w:rPr>
          <w:rFonts w:ascii="Arial" w:hAnsi="Arial" w:cs="Arial"/>
          <w:b/>
          <w:bCs/>
          <w:color w:val="000000"/>
          <w:sz w:val="22"/>
          <w:szCs w:val="22"/>
          <w:lang w:val="es-ES_tradnl" w:eastAsia="es-CO"/>
        </w:rPr>
        <w:t>Creación</w:t>
      </w:r>
      <w:r w:rsidR="00E03FD9" w:rsidRPr="006B31C8">
        <w:rPr>
          <w:rFonts w:ascii="Arial" w:hAnsi="Arial" w:cs="Arial"/>
          <w:b/>
          <w:bCs/>
          <w:color w:val="000000"/>
          <w:sz w:val="22"/>
          <w:szCs w:val="22"/>
          <w:lang w:val="es-ES_tradnl" w:eastAsia="es-CO"/>
        </w:rPr>
        <w:t xml:space="preserve">, </w:t>
      </w:r>
      <w:r w:rsidR="00081986" w:rsidRPr="006B31C8">
        <w:rPr>
          <w:rFonts w:ascii="Arial" w:hAnsi="Arial" w:cs="Arial"/>
          <w:b/>
          <w:bCs/>
          <w:color w:val="000000"/>
          <w:sz w:val="22"/>
          <w:szCs w:val="22"/>
          <w:lang w:val="es-ES_tradnl" w:eastAsia="es-CO"/>
        </w:rPr>
        <w:t>Integración y</w:t>
      </w:r>
      <w:r w:rsidR="00F028EF" w:rsidRPr="006B31C8">
        <w:rPr>
          <w:rFonts w:ascii="Arial" w:hAnsi="Arial" w:cs="Arial"/>
          <w:b/>
          <w:bCs/>
          <w:color w:val="000000"/>
          <w:sz w:val="22"/>
          <w:szCs w:val="22"/>
          <w:lang w:val="es-ES_tradnl" w:eastAsia="es-CO"/>
        </w:rPr>
        <w:t xml:space="preserve"> Funcionamiento del Comité Local de Seguridad Vial del Municipio de Bucaramanga</w:t>
      </w:r>
      <w:r w:rsidR="00882D25" w:rsidRPr="006B31C8">
        <w:rPr>
          <w:rFonts w:ascii="Arial" w:hAnsi="Arial" w:cs="Arial"/>
          <w:b/>
          <w:bCs/>
          <w:color w:val="000000"/>
          <w:sz w:val="22"/>
          <w:szCs w:val="22"/>
          <w:lang w:val="es-ES_tradnl" w:eastAsia="es-CO"/>
        </w:rPr>
        <w:t>.</w:t>
      </w:r>
    </w:p>
    <w:p w14:paraId="07B359AD" w14:textId="77777777" w:rsidR="00F028EF" w:rsidRPr="006B31C8" w:rsidRDefault="00F028EF" w:rsidP="00B1674C">
      <w:pPr>
        <w:jc w:val="both"/>
        <w:rPr>
          <w:rFonts w:ascii="Arial" w:hAnsi="Arial" w:cs="Arial"/>
          <w:color w:val="000000"/>
          <w:sz w:val="22"/>
          <w:szCs w:val="22"/>
          <w:lang w:eastAsia="es-CO"/>
        </w:rPr>
      </w:pPr>
    </w:p>
    <w:p w14:paraId="00C9E2A8" w14:textId="77777777" w:rsidR="00376FDA" w:rsidRPr="006B31C8" w:rsidRDefault="00376FDA" w:rsidP="00B1674C">
      <w:pPr>
        <w:jc w:val="both"/>
        <w:rPr>
          <w:rFonts w:ascii="Arial" w:hAnsi="Arial" w:cs="Arial"/>
          <w:color w:val="000000"/>
          <w:sz w:val="22"/>
          <w:szCs w:val="22"/>
          <w:lang w:val="es-ES_tradnl" w:eastAsia="es-CO"/>
        </w:rPr>
      </w:pPr>
    </w:p>
    <w:p w14:paraId="5A6F8D73" w14:textId="7F404DD4" w:rsidR="005037F0" w:rsidRDefault="005037F0" w:rsidP="00B1674C">
      <w:pPr>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ARTICULO CUARTO:</w:t>
      </w:r>
      <w:r w:rsidR="00C12E48" w:rsidRPr="006B31C8">
        <w:rPr>
          <w:rFonts w:ascii="Arial" w:hAnsi="Arial" w:cs="Arial"/>
          <w:b/>
          <w:bCs/>
          <w:color w:val="000000"/>
          <w:sz w:val="22"/>
          <w:szCs w:val="22"/>
          <w:lang w:val="es-ES_tradnl" w:eastAsia="es-CO"/>
        </w:rPr>
        <w:t xml:space="preserve"> </w:t>
      </w:r>
      <w:r w:rsidR="00965D6F" w:rsidRPr="006B31C8">
        <w:rPr>
          <w:rFonts w:ascii="Arial" w:hAnsi="Arial" w:cs="Arial"/>
          <w:b/>
          <w:bCs/>
          <w:color w:val="000000"/>
          <w:sz w:val="22"/>
          <w:szCs w:val="22"/>
          <w:lang w:val="es-ES_tradnl" w:eastAsia="es-CO"/>
        </w:rPr>
        <w:t xml:space="preserve">Comité </w:t>
      </w:r>
      <w:r w:rsidR="00270222" w:rsidRPr="006B31C8">
        <w:rPr>
          <w:rFonts w:ascii="Arial" w:hAnsi="Arial" w:cs="Arial"/>
          <w:b/>
          <w:bCs/>
          <w:color w:val="000000"/>
          <w:sz w:val="22"/>
          <w:szCs w:val="22"/>
          <w:lang w:val="es-ES_tradnl" w:eastAsia="es-CO"/>
        </w:rPr>
        <w:t xml:space="preserve">Local de Seguridad vial. </w:t>
      </w:r>
      <w:r w:rsidR="00754F4F" w:rsidRPr="006B31C8">
        <w:rPr>
          <w:rFonts w:ascii="Arial" w:hAnsi="Arial" w:cs="Arial"/>
          <w:b/>
          <w:bCs/>
          <w:color w:val="000000"/>
          <w:sz w:val="22"/>
          <w:szCs w:val="22"/>
          <w:lang w:val="es-ES_tradnl" w:eastAsia="es-CO"/>
        </w:rPr>
        <w:t xml:space="preserve"> </w:t>
      </w:r>
      <w:r w:rsidR="001E3E16" w:rsidRPr="006B31C8">
        <w:rPr>
          <w:rFonts w:ascii="Arial" w:hAnsi="Arial" w:cs="Arial"/>
          <w:color w:val="000000"/>
          <w:sz w:val="22"/>
          <w:szCs w:val="22"/>
          <w:lang w:val="es-ES_tradnl" w:eastAsia="es-CO"/>
        </w:rPr>
        <w:t xml:space="preserve">Créese el </w:t>
      </w:r>
      <w:r w:rsidR="0018727A" w:rsidRPr="006B31C8">
        <w:rPr>
          <w:rFonts w:ascii="Arial" w:hAnsi="Arial" w:cs="Arial"/>
          <w:color w:val="000000"/>
          <w:sz w:val="22"/>
          <w:szCs w:val="22"/>
          <w:lang w:val="es-ES_tradnl" w:eastAsia="es-CO"/>
        </w:rPr>
        <w:t>C</w:t>
      </w:r>
      <w:r w:rsidR="001E3E16" w:rsidRPr="006B31C8">
        <w:rPr>
          <w:rFonts w:ascii="Arial" w:hAnsi="Arial" w:cs="Arial"/>
          <w:color w:val="000000"/>
          <w:sz w:val="22"/>
          <w:szCs w:val="22"/>
          <w:lang w:val="es-ES_tradnl" w:eastAsia="es-CO"/>
        </w:rPr>
        <w:t>omité Local de Seguridad Vial del Municipio de Bucarama</w:t>
      </w:r>
      <w:r w:rsidR="00570B63" w:rsidRPr="006B31C8">
        <w:rPr>
          <w:rFonts w:ascii="Arial" w:hAnsi="Arial" w:cs="Arial"/>
          <w:color w:val="000000"/>
          <w:sz w:val="22"/>
          <w:szCs w:val="22"/>
          <w:lang w:val="es-ES_tradnl" w:eastAsia="es-CO"/>
        </w:rPr>
        <w:t>nga, como una instancia de carácter asesor encargado de coordinar, articular, plan</w:t>
      </w:r>
      <w:r w:rsidR="006621E0" w:rsidRPr="006B31C8">
        <w:rPr>
          <w:rFonts w:ascii="Arial" w:hAnsi="Arial" w:cs="Arial"/>
          <w:color w:val="000000"/>
          <w:sz w:val="22"/>
          <w:szCs w:val="22"/>
          <w:lang w:val="es-ES_tradnl" w:eastAsia="es-CO"/>
        </w:rPr>
        <w:t>tear</w:t>
      </w:r>
      <w:r w:rsidR="001749E7" w:rsidRPr="006B31C8">
        <w:rPr>
          <w:rFonts w:ascii="Arial" w:hAnsi="Arial" w:cs="Arial"/>
          <w:color w:val="000000"/>
          <w:sz w:val="22"/>
          <w:szCs w:val="22"/>
          <w:lang w:val="es-ES_tradnl" w:eastAsia="es-CO"/>
        </w:rPr>
        <w:t>, diseñar e implementar el Plan Local de Seguridad Vial</w:t>
      </w:r>
      <w:r w:rsidR="002233D2" w:rsidRPr="006B31C8">
        <w:rPr>
          <w:rFonts w:ascii="Arial" w:hAnsi="Arial" w:cs="Arial"/>
          <w:color w:val="000000"/>
          <w:sz w:val="22"/>
          <w:szCs w:val="22"/>
          <w:lang w:val="es-ES_tradnl" w:eastAsia="es-CO"/>
        </w:rPr>
        <w:t xml:space="preserve"> vigente</w:t>
      </w:r>
      <w:r w:rsidR="00E071B2" w:rsidRPr="006B31C8">
        <w:rPr>
          <w:rFonts w:ascii="Arial" w:hAnsi="Arial" w:cs="Arial"/>
          <w:color w:val="000000"/>
          <w:sz w:val="22"/>
          <w:szCs w:val="22"/>
          <w:lang w:val="es-ES_tradnl" w:eastAsia="es-CO"/>
        </w:rPr>
        <w:t xml:space="preserve"> y de realizar control y seguimiento a las acciones encaminadas a</w:t>
      </w:r>
      <w:r w:rsidR="00404A38" w:rsidRPr="006B31C8">
        <w:rPr>
          <w:rFonts w:ascii="Arial" w:hAnsi="Arial" w:cs="Arial"/>
          <w:color w:val="000000"/>
          <w:sz w:val="22"/>
          <w:szCs w:val="22"/>
          <w:lang w:val="es-ES_tradnl" w:eastAsia="es-CO"/>
        </w:rPr>
        <w:t xml:space="preserve"> su cumplimiento orientadas al mejoramiento de la seguridad vial en el ámbito local.</w:t>
      </w:r>
    </w:p>
    <w:p w14:paraId="2E13D6B3" w14:textId="77777777" w:rsidR="00437B83" w:rsidRPr="006B31C8" w:rsidRDefault="00437B83" w:rsidP="00B1674C">
      <w:pPr>
        <w:jc w:val="both"/>
        <w:rPr>
          <w:rFonts w:ascii="Arial" w:hAnsi="Arial" w:cs="Arial"/>
          <w:color w:val="000000"/>
          <w:sz w:val="22"/>
          <w:szCs w:val="22"/>
          <w:lang w:val="es-ES_tradnl" w:eastAsia="es-CO"/>
        </w:rPr>
      </w:pPr>
    </w:p>
    <w:p w14:paraId="2FD47B95" w14:textId="7888A9A4" w:rsidR="007429F5" w:rsidRPr="006B31C8" w:rsidRDefault="007429F5" w:rsidP="00B1674C">
      <w:pPr>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 xml:space="preserve">ARTICULO QUINTO: </w:t>
      </w:r>
      <w:r w:rsidR="0018727A" w:rsidRPr="006B31C8">
        <w:rPr>
          <w:rFonts w:ascii="Arial" w:hAnsi="Arial" w:cs="Arial"/>
          <w:b/>
          <w:bCs/>
          <w:color w:val="000000"/>
          <w:sz w:val="22"/>
          <w:szCs w:val="22"/>
          <w:lang w:val="es-ES_tradnl" w:eastAsia="es-CO"/>
        </w:rPr>
        <w:t xml:space="preserve">Integración. </w:t>
      </w:r>
      <w:r w:rsidR="0018727A" w:rsidRPr="006B31C8">
        <w:rPr>
          <w:rFonts w:ascii="Arial" w:hAnsi="Arial" w:cs="Arial"/>
          <w:color w:val="000000"/>
          <w:sz w:val="22"/>
          <w:szCs w:val="22"/>
          <w:lang w:val="es-ES_tradnl" w:eastAsia="es-CO"/>
        </w:rPr>
        <w:t>El Comité Local de Seguridad Vial del Municipio de Bucaramanga</w:t>
      </w:r>
      <w:r w:rsidR="00927C14" w:rsidRPr="006B31C8">
        <w:rPr>
          <w:rFonts w:ascii="Arial" w:hAnsi="Arial" w:cs="Arial"/>
          <w:color w:val="000000"/>
          <w:sz w:val="22"/>
          <w:szCs w:val="22"/>
          <w:lang w:val="es-ES_tradnl" w:eastAsia="es-CO"/>
        </w:rPr>
        <w:t xml:space="preserve"> estará </w:t>
      </w:r>
      <w:r w:rsidR="004A69CC" w:rsidRPr="006B31C8">
        <w:rPr>
          <w:rFonts w:ascii="Arial" w:hAnsi="Arial" w:cs="Arial"/>
          <w:color w:val="000000"/>
          <w:sz w:val="22"/>
          <w:szCs w:val="22"/>
          <w:lang w:val="es-ES_tradnl" w:eastAsia="es-CO"/>
        </w:rPr>
        <w:t>integrado por:</w:t>
      </w:r>
    </w:p>
    <w:p w14:paraId="60079176" w14:textId="77777777" w:rsidR="0078420E" w:rsidRPr="006B31C8" w:rsidRDefault="0078420E" w:rsidP="00B1674C">
      <w:pPr>
        <w:jc w:val="both"/>
        <w:rPr>
          <w:rFonts w:ascii="Arial" w:hAnsi="Arial" w:cs="Arial"/>
          <w:color w:val="000000"/>
          <w:sz w:val="22"/>
          <w:szCs w:val="22"/>
          <w:lang w:val="es-ES_tradnl" w:eastAsia="es-CO"/>
        </w:rPr>
      </w:pPr>
    </w:p>
    <w:p w14:paraId="10BCC668" w14:textId="77777777" w:rsidR="002C38FF" w:rsidRPr="00443CA9" w:rsidRDefault="002C38FF" w:rsidP="00B1674C">
      <w:pPr>
        <w:jc w:val="both"/>
        <w:rPr>
          <w:rFonts w:ascii="Arial" w:hAnsi="Arial" w:cs="Arial"/>
          <w:color w:val="000000"/>
          <w:sz w:val="6"/>
          <w:szCs w:val="6"/>
          <w:lang w:val="es-ES_tradnl" w:eastAsia="es-CO"/>
        </w:rPr>
      </w:pPr>
    </w:p>
    <w:p w14:paraId="5FD44641" w14:textId="0D6E053B"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w:t>
      </w:r>
      <w:r w:rsidRPr="006B31C8">
        <w:rPr>
          <w:rFonts w:ascii="Arial" w:hAnsi="Arial" w:cs="Arial"/>
          <w:sz w:val="22"/>
          <w:szCs w:val="22"/>
        </w:rPr>
        <w:t xml:space="preserve"> </w:t>
      </w:r>
      <w:r w:rsidRPr="006B31C8">
        <w:rPr>
          <w:rFonts w:ascii="Arial" w:hAnsi="Arial" w:cs="Arial"/>
          <w:color w:val="000000"/>
          <w:sz w:val="22"/>
          <w:szCs w:val="22"/>
          <w:lang w:val="es-ES_tradnl" w:eastAsia="es-CO"/>
        </w:rPr>
        <w:t>Alcalde de Bucaramanga o su delegado</w:t>
      </w:r>
      <w:r w:rsidR="00985655" w:rsidRPr="006B31C8">
        <w:rPr>
          <w:rFonts w:ascii="Arial" w:hAnsi="Arial" w:cs="Arial"/>
          <w:color w:val="000000"/>
          <w:sz w:val="22"/>
          <w:szCs w:val="22"/>
          <w:lang w:val="es-ES_tradnl" w:eastAsia="es-CO"/>
        </w:rPr>
        <w:t>.</w:t>
      </w:r>
      <w:r w:rsidR="00571253">
        <w:rPr>
          <w:rFonts w:ascii="Arial" w:hAnsi="Arial" w:cs="Arial"/>
          <w:color w:val="000000"/>
          <w:sz w:val="22"/>
          <w:szCs w:val="22"/>
          <w:lang w:val="es-ES_tradnl" w:eastAsia="es-CO"/>
        </w:rPr>
        <w:t xml:space="preserve"> Quien lo lidera o preside.</w:t>
      </w:r>
    </w:p>
    <w:p w14:paraId="7D6655AE"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Secretario(a) del Interior del Municipio de Bucaramanga.</w:t>
      </w:r>
    </w:p>
    <w:p w14:paraId="59F1DE3C"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Director(a) de Tránsito del Municipio de Bucaramanga,</w:t>
      </w:r>
    </w:p>
    <w:p w14:paraId="2EE77E89"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Secretario(a) de Infraestructura del Municipio de Bucaramanga, </w:t>
      </w:r>
    </w:p>
    <w:p w14:paraId="0488E3AE" w14:textId="2A3A5A00" w:rsidR="004750F5" w:rsidRPr="006B31C8" w:rsidRDefault="004750F5"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Secretario (a) </w:t>
      </w:r>
      <w:r w:rsidR="00FB1BC4" w:rsidRPr="006B31C8">
        <w:rPr>
          <w:rFonts w:ascii="Arial" w:hAnsi="Arial" w:cs="Arial"/>
          <w:color w:val="000000"/>
          <w:sz w:val="22"/>
          <w:szCs w:val="22"/>
          <w:lang w:val="es-ES_tradnl" w:eastAsia="es-CO"/>
        </w:rPr>
        <w:t>de Planeación del Municipio de Bucaramanga</w:t>
      </w:r>
    </w:p>
    <w:p w14:paraId="01EE2657" w14:textId="7489C3C5"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Secretario(a) de </w:t>
      </w:r>
      <w:r w:rsidR="00FB1BC4" w:rsidRPr="006B31C8">
        <w:rPr>
          <w:rFonts w:ascii="Arial" w:hAnsi="Arial" w:cs="Arial"/>
          <w:color w:val="000000"/>
          <w:sz w:val="22"/>
          <w:szCs w:val="22"/>
          <w:lang w:val="es-ES_tradnl" w:eastAsia="es-CO"/>
        </w:rPr>
        <w:t>Educación del</w:t>
      </w:r>
      <w:r w:rsidRPr="006B31C8">
        <w:rPr>
          <w:rFonts w:ascii="Arial" w:hAnsi="Arial" w:cs="Arial"/>
          <w:color w:val="000000"/>
          <w:sz w:val="22"/>
          <w:szCs w:val="22"/>
          <w:lang w:val="es-ES_tradnl" w:eastAsia="es-CO"/>
        </w:rPr>
        <w:t xml:space="preserve"> Municipio de Bucaramanga,</w:t>
      </w:r>
    </w:p>
    <w:p w14:paraId="28417F8B"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Secretario(a) de Hacienda del Municipio de Bucaramanga,</w:t>
      </w:r>
    </w:p>
    <w:p w14:paraId="73C6CA37"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Secretario de Salud y Ambiente del Municipio de Bucaramanga, </w:t>
      </w:r>
    </w:p>
    <w:p w14:paraId="79F6943A" w14:textId="5121593E" w:rsidR="0078420E" w:rsidRDefault="0078420E" w:rsidP="00C72D9F">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Jefe de la Oficina de Gestión del Riesgo del Municipio de Bucaramanga,</w:t>
      </w:r>
    </w:p>
    <w:p w14:paraId="03A17B32"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Comandante de Bomberos del Municipio de Bucaramanga,</w:t>
      </w:r>
    </w:p>
    <w:p w14:paraId="64FFE608"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Representante del Hospital y, </w:t>
      </w:r>
    </w:p>
    <w:p w14:paraId="4828BBF0" w14:textId="77777777" w:rsidR="0078420E" w:rsidRPr="006B31C8" w:rsidRDefault="0078420E" w:rsidP="0074501B">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Jefe Seccional de la DITRA, </w:t>
      </w:r>
    </w:p>
    <w:p w14:paraId="063F2780" w14:textId="77777777" w:rsidR="009D3178" w:rsidRDefault="009D3178" w:rsidP="009D3178">
      <w:pPr>
        <w:ind w:right="142"/>
        <w:jc w:val="both"/>
        <w:rPr>
          <w:rFonts w:ascii="Arial" w:hAnsi="Arial" w:cs="Arial"/>
          <w:color w:val="000000"/>
          <w:sz w:val="22"/>
          <w:szCs w:val="22"/>
          <w:lang w:val="es-ES_tradnl" w:eastAsia="es-CO"/>
        </w:rPr>
      </w:pPr>
    </w:p>
    <w:p w14:paraId="7D4759C8" w14:textId="77777777" w:rsidR="00C36BFD" w:rsidRPr="00443CA9" w:rsidRDefault="003C3243" w:rsidP="009D3178">
      <w:pPr>
        <w:jc w:val="both"/>
        <w:rPr>
          <w:rFonts w:ascii="Arial" w:hAnsi="Arial" w:cs="Arial"/>
          <w:b/>
          <w:bCs/>
          <w:color w:val="000000"/>
          <w:sz w:val="8"/>
          <w:szCs w:val="8"/>
          <w:lang w:val="es-ES_tradnl" w:eastAsia="es-CO"/>
        </w:rPr>
      </w:pPr>
      <w:r>
        <w:rPr>
          <w:rFonts w:ascii="Arial" w:hAnsi="Arial" w:cs="Arial"/>
          <w:b/>
          <w:bCs/>
          <w:color w:val="000000"/>
          <w:sz w:val="22"/>
          <w:szCs w:val="22"/>
          <w:lang w:val="es-ES_tradnl" w:eastAsia="es-CO"/>
        </w:rPr>
        <w:t xml:space="preserve">   </w:t>
      </w:r>
    </w:p>
    <w:p w14:paraId="6824D3DC" w14:textId="18F800E7" w:rsidR="009D3178" w:rsidRDefault="003C3243" w:rsidP="009D3178">
      <w:pPr>
        <w:jc w:val="both"/>
        <w:rPr>
          <w:rFonts w:ascii="Arial" w:hAnsi="Arial" w:cs="Arial"/>
          <w:b/>
          <w:bCs/>
          <w:color w:val="000000"/>
          <w:sz w:val="22"/>
          <w:szCs w:val="22"/>
          <w:lang w:val="es-ES_tradnl" w:eastAsia="es-CO"/>
        </w:rPr>
      </w:pPr>
      <w:r>
        <w:rPr>
          <w:rFonts w:ascii="Arial" w:hAnsi="Arial" w:cs="Arial"/>
          <w:b/>
          <w:bCs/>
          <w:color w:val="000000"/>
          <w:sz w:val="22"/>
          <w:szCs w:val="22"/>
          <w:lang w:val="es-ES_tradnl" w:eastAsia="es-CO"/>
        </w:rPr>
        <w:t xml:space="preserve"> </w:t>
      </w:r>
      <w:r w:rsidR="009D3178" w:rsidRPr="00912EB0">
        <w:rPr>
          <w:rFonts w:ascii="Arial" w:hAnsi="Arial" w:cs="Arial"/>
          <w:b/>
          <w:bCs/>
          <w:color w:val="000000"/>
          <w:sz w:val="22"/>
          <w:szCs w:val="22"/>
          <w:lang w:val="es-ES_tradnl" w:eastAsia="es-CO"/>
        </w:rPr>
        <w:t>INVITADOS ESPECIALES.</w:t>
      </w:r>
    </w:p>
    <w:p w14:paraId="65588235" w14:textId="77777777" w:rsidR="00E92C5F" w:rsidRDefault="00E92C5F" w:rsidP="009D3178">
      <w:pPr>
        <w:jc w:val="both"/>
        <w:rPr>
          <w:rFonts w:ascii="Arial" w:hAnsi="Arial" w:cs="Arial"/>
          <w:b/>
          <w:bCs/>
          <w:color w:val="000000"/>
          <w:sz w:val="22"/>
          <w:szCs w:val="22"/>
          <w:lang w:val="es-ES_tradnl" w:eastAsia="es-CO"/>
        </w:rPr>
      </w:pPr>
    </w:p>
    <w:p w14:paraId="4BCCA1C9" w14:textId="77777777" w:rsidR="00E92C5F" w:rsidRPr="00C36BFD" w:rsidRDefault="00E92C5F" w:rsidP="0091218C">
      <w:pPr>
        <w:pStyle w:val="Prrafodelista"/>
        <w:numPr>
          <w:ilvl w:val="0"/>
          <w:numId w:val="18"/>
        </w:numPr>
        <w:ind w:left="1134"/>
        <w:jc w:val="both"/>
        <w:rPr>
          <w:rFonts w:ascii="Arial" w:hAnsi="Arial" w:cs="Arial"/>
          <w:color w:val="000000"/>
          <w:sz w:val="22"/>
          <w:szCs w:val="22"/>
          <w:lang w:val="es-ES_tradnl" w:eastAsia="es-CO"/>
        </w:rPr>
      </w:pPr>
      <w:r w:rsidRPr="00C36BFD">
        <w:rPr>
          <w:rFonts w:ascii="Arial" w:hAnsi="Arial" w:cs="Arial"/>
          <w:color w:val="000000"/>
          <w:sz w:val="22"/>
          <w:szCs w:val="22"/>
          <w:lang w:val="es-ES_tradnl" w:eastAsia="es-CO"/>
        </w:rPr>
        <w:t>El Director(a) del Área Metropolitana de Bucaramanga,</w:t>
      </w:r>
    </w:p>
    <w:p w14:paraId="0467696D" w14:textId="77777777" w:rsidR="00E92C5F" w:rsidRPr="00C36BFD" w:rsidRDefault="00E92C5F" w:rsidP="0091218C">
      <w:pPr>
        <w:pStyle w:val="Prrafodelista"/>
        <w:numPr>
          <w:ilvl w:val="0"/>
          <w:numId w:val="18"/>
        </w:numPr>
        <w:ind w:left="1134"/>
        <w:jc w:val="both"/>
        <w:rPr>
          <w:rFonts w:ascii="Arial" w:hAnsi="Arial" w:cs="Arial"/>
          <w:color w:val="000000"/>
          <w:sz w:val="22"/>
          <w:szCs w:val="22"/>
          <w:lang w:val="es-ES_tradnl" w:eastAsia="es-CO"/>
        </w:rPr>
      </w:pPr>
      <w:r w:rsidRPr="00C36BFD">
        <w:rPr>
          <w:rFonts w:ascii="Arial" w:hAnsi="Arial" w:cs="Arial"/>
          <w:color w:val="000000"/>
          <w:sz w:val="22"/>
          <w:szCs w:val="22"/>
          <w:lang w:val="es-ES_tradnl" w:eastAsia="es-CO"/>
        </w:rPr>
        <w:t>El Director(a) de la Cámara de Comercio de Bucaramanga,</w:t>
      </w:r>
    </w:p>
    <w:p w14:paraId="0E442011" w14:textId="77777777" w:rsidR="00E92C5F" w:rsidRPr="00C36BFD" w:rsidRDefault="00E92C5F" w:rsidP="0091218C">
      <w:pPr>
        <w:pStyle w:val="Prrafodelista"/>
        <w:numPr>
          <w:ilvl w:val="0"/>
          <w:numId w:val="18"/>
        </w:numPr>
        <w:ind w:left="1134"/>
        <w:jc w:val="both"/>
        <w:rPr>
          <w:rFonts w:ascii="Arial" w:hAnsi="Arial" w:cs="Arial"/>
          <w:color w:val="000000"/>
          <w:sz w:val="22"/>
          <w:szCs w:val="22"/>
          <w:lang w:val="es-ES_tradnl" w:eastAsia="es-CO"/>
        </w:rPr>
      </w:pPr>
      <w:r w:rsidRPr="00C36BFD">
        <w:rPr>
          <w:rFonts w:ascii="Arial" w:hAnsi="Arial" w:cs="Arial"/>
          <w:color w:val="000000"/>
          <w:sz w:val="22"/>
          <w:szCs w:val="22"/>
          <w:lang w:val="es-ES_tradnl" w:eastAsia="es-CO"/>
        </w:rPr>
        <w:t xml:space="preserve">El Gerente del SITM </w:t>
      </w:r>
      <w:proofErr w:type="spellStart"/>
      <w:r w:rsidRPr="00C36BFD">
        <w:rPr>
          <w:rFonts w:ascii="Arial" w:hAnsi="Arial" w:cs="Arial"/>
          <w:color w:val="000000"/>
          <w:sz w:val="22"/>
          <w:szCs w:val="22"/>
          <w:lang w:val="es-ES_tradnl" w:eastAsia="es-CO"/>
        </w:rPr>
        <w:t>Metrolínea</w:t>
      </w:r>
      <w:proofErr w:type="spellEnd"/>
      <w:r w:rsidRPr="00C36BFD">
        <w:rPr>
          <w:rFonts w:ascii="Arial" w:hAnsi="Arial" w:cs="Arial"/>
          <w:color w:val="000000"/>
          <w:sz w:val="22"/>
          <w:szCs w:val="22"/>
          <w:lang w:val="es-ES_tradnl" w:eastAsia="es-CO"/>
        </w:rPr>
        <w:t xml:space="preserve">, </w:t>
      </w:r>
    </w:p>
    <w:p w14:paraId="668ED8C2" w14:textId="77777777" w:rsidR="00E92C5F" w:rsidRPr="00C36BFD" w:rsidRDefault="00E92C5F" w:rsidP="0091218C">
      <w:pPr>
        <w:pStyle w:val="Prrafodelista"/>
        <w:numPr>
          <w:ilvl w:val="0"/>
          <w:numId w:val="18"/>
        </w:numPr>
        <w:ind w:left="1134"/>
        <w:jc w:val="both"/>
        <w:rPr>
          <w:rFonts w:ascii="Arial" w:hAnsi="Arial" w:cs="Arial"/>
          <w:color w:val="000000"/>
          <w:sz w:val="22"/>
          <w:szCs w:val="22"/>
          <w:lang w:val="es-ES_tradnl" w:eastAsia="es-CO"/>
        </w:rPr>
      </w:pPr>
      <w:r w:rsidRPr="00C36BFD">
        <w:rPr>
          <w:rFonts w:ascii="Arial" w:hAnsi="Arial" w:cs="Arial"/>
          <w:color w:val="000000"/>
          <w:sz w:val="22"/>
          <w:szCs w:val="22"/>
          <w:lang w:val="es-ES_tradnl" w:eastAsia="es-CO"/>
        </w:rPr>
        <w:t>El Gerente de la ESE Instituto de Salud de Bucaramanga ISABU y,</w:t>
      </w:r>
    </w:p>
    <w:p w14:paraId="7A3D1F4B" w14:textId="354C52E1" w:rsidR="00E5447C" w:rsidRDefault="00E92C5F" w:rsidP="0091218C">
      <w:pPr>
        <w:pStyle w:val="Prrafodelista"/>
        <w:numPr>
          <w:ilvl w:val="0"/>
          <w:numId w:val="18"/>
        </w:numPr>
        <w:ind w:left="1134"/>
        <w:jc w:val="both"/>
        <w:rPr>
          <w:rFonts w:ascii="Arial" w:hAnsi="Arial" w:cs="Arial"/>
          <w:color w:val="000000"/>
          <w:sz w:val="22"/>
          <w:szCs w:val="22"/>
          <w:lang w:val="es-ES_tradnl" w:eastAsia="es-CO"/>
        </w:rPr>
      </w:pPr>
      <w:r w:rsidRPr="00C36BFD">
        <w:rPr>
          <w:rFonts w:ascii="Arial" w:hAnsi="Arial" w:cs="Arial"/>
          <w:color w:val="000000"/>
          <w:sz w:val="22"/>
          <w:szCs w:val="22"/>
          <w:lang w:val="es-ES_tradnl" w:eastAsia="es-CO"/>
        </w:rPr>
        <w:t>Rector</w:t>
      </w:r>
      <w:r w:rsidR="00C77246" w:rsidRPr="00C36BFD">
        <w:rPr>
          <w:rFonts w:ascii="Arial" w:hAnsi="Arial" w:cs="Arial"/>
          <w:color w:val="000000"/>
          <w:sz w:val="22"/>
          <w:szCs w:val="22"/>
          <w:lang w:val="es-ES_tradnl" w:eastAsia="es-CO"/>
        </w:rPr>
        <w:t>es</w:t>
      </w:r>
      <w:r w:rsidRPr="00C36BFD">
        <w:rPr>
          <w:rFonts w:ascii="Arial" w:hAnsi="Arial" w:cs="Arial"/>
          <w:color w:val="000000"/>
          <w:sz w:val="22"/>
          <w:szCs w:val="22"/>
          <w:lang w:val="es-ES_tradnl" w:eastAsia="es-CO"/>
        </w:rPr>
        <w:t xml:space="preserve"> de </w:t>
      </w:r>
      <w:r w:rsidR="003E2771" w:rsidRPr="00C36BFD">
        <w:rPr>
          <w:rFonts w:ascii="Arial" w:hAnsi="Arial" w:cs="Arial"/>
          <w:color w:val="000000"/>
          <w:sz w:val="22"/>
          <w:szCs w:val="22"/>
          <w:lang w:val="es-ES_tradnl" w:eastAsia="es-CO"/>
        </w:rPr>
        <w:t xml:space="preserve">las </w:t>
      </w:r>
      <w:r w:rsidRPr="00C36BFD">
        <w:rPr>
          <w:rFonts w:ascii="Arial" w:hAnsi="Arial" w:cs="Arial"/>
          <w:color w:val="000000"/>
          <w:sz w:val="22"/>
          <w:szCs w:val="22"/>
          <w:lang w:val="es-ES_tradnl" w:eastAsia="es-CO"/>
        </w:rPr>
        <w:t xml:space="preserve">Universidades </w:t>
      </w:r>
      <w:r w:rsidR="00C77246" w:rsidRPr="00C36BFD">
        <w:rPr>
          <w:rFonts w:ascii="Arial" w:hAnsi="Arial" w:cs="Arial"/>
          <w:color w:val="000000"/>
          <w:sz w:val="22"/>
          <w:szCs w:val="22"/>
          <w:lang w:val="es-ES_tradnl" w:eastAsia="es-CO"/>
        </w:rPr>
        <w:t xml:space="preserve">del Municipio de Bucaramanga, </w:t>
      </w:r>
      <w:r w:rsidRPr="00C36BFD">
        <w:rPr>
          <w:rFonts w:ascii="Arial" w:hAnsi="Arial" w:cs="Arial"/>
          <w:color w:val="000000"/>
          <w:sz w:val="22"/>
          <w:szCs w:val="22"/>
          <w:lang w:val="es-ES_tradnl" w:eastAsia="es-CO"/>
        </w:rPr>
        <w:t>con pensum afines a la Seguridad Vial</w:t>
      </w:r>
      <w:r w:rsidR="00C36BFD" w:rsidRPr="00C36BFD">
        <w:rPr>
          <w:rFonts w:ascii="Arial" w:hAnsi="Arial" w:cs="Arial"/>
          <w:color w:val="000000"/>
          <w:sz w:val="22"/>
          <w:szCs w:val="22"/>
          <w:lang w:val="es-ES_tradnl" w:eastAsia="es-CO"/>
        </w:rPr>
        <w:t>.</w:t>
      </w:r>
    </w:p>
    <w:p w14:paraId="481FACA3" w14:textId="60D4EF69" w:rsidR="009E6AB3" w:rsidRPr="00C36BFD" w:rsidRDefault="009E6AB3" w:rsidP="0091218C">
      <w:pPr>
        <w:pStyle w:val="Prrafodelista"/>
        <w:numPr>
          <w:ilvl w:val="0"/>
          <w:numId w:val="18"/>
        </w:numPr>
        <w:ind w:left="1134"/>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Delegado del Concejo Municipal de Bucaramanga.</w:t>
      </w:r>
    </w:p>
    <w:p w14:paraId="7157AE75" w14:textId="77777777" w:rsidR="00E92C5F" w:rsidRDefault="00E92C5F" w:rsidP="009D3178">
      <w:pPr>
        <w:jc w:val="both"/>
        <w:rPr>
          <w:rFonts w:ascii="Arial" w:hAnsi="Arial" w:cs="Arial"/>
          <w:b/>
          <w:bCs/>
          <w:color w:val="000000"/>
          <w:sz w:val="22"/>
          <w:szCs w:val="22"/>
          <w:lang w:eastAsia="es-CO"/>
        </w:rPr>
      </w:pPr>
    </w:p>
    <w:p w14:paraId="2FC872E7" w14:textId="77777777" w:rsidR="00843A37" w:rsidRPr="00443CA9" w:rsidRDefault="00843A37" w:rsidP="009D3178">
      <w:pPr>
        <w:jc w:val="both"/>
        <w:rPr>
          <w:rFonts w:ascii="Arial" w:hAnsi="Arial" w:cs="Arial"/>
          <w:b/>
          <w:bCs/>
          <w:color w:val="000000"/>
          <w:sz w:val="4"/>
          <w:szCs w:val="4"/>
          <w:lang w:eastAsia="es-CO"/>
        </w:rPr>
      </w:pPr>
    </w:p>
    <w:p w14:paraId="2E64B0EC" w14:textId="77777777" w:rsidR="00912EB0" w:rsidRPr="00151E21" w:rsidRDefault="00912EB0" w:rsidP="00B1674C">
      <w:pPr>
        <w:jc w:val="both"/>
        <w:rPr>
          <w:rFonts w:ascii="Arial" w:hAnsi="Arial" w:cs="Arial"/>
          <w:b/>
          <w:bCs/>
          <w:color w:val="000000"/>
          <w:sz w:val="8"/>
          <w:szCs w:val="8"/>
          <w:lang w:val="es-ES_tradnl" w:eastAsia="es-CO"/>
        </w:rPr>
      </w:pPr>
    </w:p>
    <w:p w14:paraId="761252E8" w14:textId="7C3FF112" w:rsidR="007046C8" w:rsidRPr="006B31C8" w:rsidRDefault="007046C8" w:rsidP="00B1674C">
      <w:pPr>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 xml:space="preserve">Parágrafo Primero: </w:t>
      </w:r>
      <w:r w:rsidR="002A343C" w:rsidRPr="006B31C8">
        <w:rPr>
          <w:rFonts w:ascii="Arial" w:hAnsi="Arial" w:cs="Arial"/>
          <w:color w:val="000000"/>
          <w:sz w:val="22"/>
          <w:szCs w:val="22"/>
          <w:lang w:val="es-ES_tradnl" w:eastAsia="es-CO"/>
        </w:rPr>
        <w:t>Los integrantes del Comité podrán delegar su asistencia de manera</w:t>
      </w:r>
      <w:r w:rsidR="00150751" w:rsidRPr="006B31C8">
        <w:rPr>
          <w:rFonts w:ascii="Arial" w:hAnsi="Arial" w:cs="Arial"/>
          <w:color w:val="000000"/>
          <w:sz w:val="22"/>
          <w:szCs w:val="22"/>
          <w:lang w:val="es-ES_tradnl" w:eastAsia="es-CO"/>
        </w:rPr>
        <w:t xml:space="preserve"> ocasional y únicamente en el nivel directivo, las delegaciones se </w:t>
      </w:r>
      <w:r w:rsidR="00AA16F7" w:rsidRPr="006B31C8">
        <w:rPr>
          <w:rFonts w:ascii="Arial" w:hAnsi="Arial" w:cs="Arial"/>
          <w:color w:val="000000"/>
          <w:sz w:val="22"/>
          <w:szCs w:val="22"/>
          <w:lang w:val="es-ES_tradnl" w:eastAsia="es-CO"/>
        </w:rPr>
        <w:t>realizarán</w:t>
      </w:r>
      <w:r w:rsidR="00340D44" w:rsidRPr="006B31C8">
        <w:rPr>
          <w:rFonts w:ascii="Arial" w:hAnsi="Arial" w:cs="Arial"/>
          <w:color w:val="000000"/>
          <w:sz w:val="22"/>
          <w:szCs w:val="22"/>
          <w:lang w:val="es-ES_tradnl" w:eastAsia="es-CO"/>
        </w:rPr>
        <w:t xml:space="preserve"> por</w:t>
      </w:r>
      <w:r w:rsidR="00150751" w:rsidRPr="006B31C8">
        <w:rPr>
          <w:rFonts w:ascii="Arial" w:hAnsi="Arial" w:cs="Arial"/>
          <w:color w:val="000000"/>
          <w:sz w:val="22"/>
          <w:szCs w:val="22"/>
          <w:lang w:val="es-ES_tradnl" w:eastAsia="es-CO"/>
        </w:rPr>
        <w:t xml:space="preserve"> escrito.</w:t>
      </w:r>
    </w:p>
    <w:p w14:paraId="67CB3F48" w14:textId="77777777" w:rsidR="005C4E12" w:rsidRPr="006B31C8" w:rsidRDefault="005C4E12" w:rsidP="00B1674C">
      <w:pPr>
        <w:jc w:val="both"/>
        <w:rPr>
          <w:rFonts w:ascii="Arial" w:hAnsi="Arial" w:cs="Arial"/>
          <w:color w:val="000000"/>
          <w:sz w:val="22"/>
          <w:szCs w:val="22"/>
          <w:lang w:val="es-ES_tradnl" w:eastAsia="es-CO"/>
        </w:rPr>
      </w:pPr>
    </w:p>
    <w:p w14:paraId="027D1187" w14:textId="57248EA9" w:rsidR="005C4E12" w:rsidRPr="006B31C8" w:rsidRDefault="00AE6108" w:rsidP="00B1674C">
      <w:pPr>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Parágrafo Segundo:</w:t>
      </w:r>
      <w:r w:rsidRPr="006B31C8">
        <w:rPr>
          <w:rFonts w:ascii="Arial" w:hAnsi="Arial" w:cs="Arial"/>
          <w:sz w:val="22"/>
          <w:szCs w:val="22"/>
        </w:rPr>
        <w:t xml:space="preserve"> </w:t>
      </w:r>
      <w:r w:rsidR="00AA16F7" w:rsidRPr="006B31C8">
        <w:rPr>
          <w:rFonts w:ascii="Arial" w:hAnsi="Arial" w:cs="Arial"/>
          <w:color w:val="000000"/>
          <w:sz w:val="22"/>
          <w:szCs w:val="22"/>
          <w:lang w:val="es-ES_tradnl" w:eastAsia="es-CO"/>
        </w:rPr>
        <w:t>P</w:t>
      </w:r>
      <w:r w:rsidR="005C4E12" w:rsidRPr="006B31C8">
        <w:rPr>
          <w:rFonts w:ascii="Arial" w:hAnsi="Arial" w:cs="Arial"/>
          <w:color w:val="000000"/>
          <w:sz w:val="22"/>
          <w:szCs w:val="22"/>
          <w:lang w:val="es-ES_tradnl" w:eastAsia="es-CO"/>
        </w:rPr>
        <w:t>odrán ser convocados los demás funcionarios del orden local que tengan dentro de sus funciones lo relacionado a la Seguridad Vial del Municipio de Bucaramanga.</w:t>
      </w:r>
    </w:p>
    <w:p w14:paraId="14DA40BF" w14:textId="77777777" w:rsidR="00B6351F" w:rsidRPr="006B31C8" w:rsidRDefault="00B6351F" w:rsidP="00B1674C">
      <w:pPr>
        <w:jc w:val="both"/>
        <w:rPr>
          <w:rFonts w:ascii="Arial" w:hAnsi="Arial" w:cs="Arial"/>
          <w:color w:val="000000"/>
          <w:sz w:val="22"/>
          <w:szCs w:val="22"/>
          <w:lang w:val="es-ES_tradnl" w:eastAsia="es-CO"/>
        </w:rPr>
      </w:pPr>
    </w:p>
    <w:p w14:paraId="2489A4C3" w14:textId="35D2CD4E" w:rsidR="00B6351F" w:rsidRDefault="00B6351F" w:rsidP="00B6351F">
      <w:pPr>
        <w:jc w:val="both"/>
        <w:rPr>
          <w:rFonts w:ascii="Arial" w:hAnsi="Arial" w:cs="Arial"/>
          <w:color w:val="000000"/>
          <w:sz w:val="22"/>
          <w:szCs w:val="22"/>
          <w:lang w:val="es-ES_tradnl" w:eastAsia="es-CO"/>
        </w:rPr>
      </w:pPr>
      <w:r w:rsidRPr="006B31C8">
        <w:rPr>
          <w:rFonts w:ascii="Arial" w:hAnsi="Arial" w:cs="Arial"/>
          <w:b/>
          <w:bCs/>
          <w:color w:val="000000"/>
          <w:sz w:val="22"/>
          <w:szCs w:val="22"/>
          <w:lang w:val="es-ES_tradnl" w:eastAsia="es-CO"/>
        </w:rPr>
        <w:t>Parágrafo Tercero:</w:t>
      </w:r>
      <w:r w:rsidRPr="006B31C8">
        <w:rPr>
          <w:rFonts w:ascii="Arial" w:hAnsi="Arial" w:cs="Arial"/>
          <w:color w:val="000000"/>
          <w:sz w:val="22"/>
          <w:szCs w:val="22"/>
          <w:lang w:val="es-ES_tradnl" w:eastAsia="es-CO"/>
        </w:rPr>
        <w:t xml:space="preserve"> Se podrá invitar a otros actores de carácter Municipal, Departamental, Nacional e Internacional que brinden información particular para profundizar los temas que se considere necesario relacionados con la Seguridad Vial del Municipio.</w:t>
      </w:r>
    </w:p>
    <w:p w14:paraId="346C7C93" w14:textId="77777777" w:rsidR="00477BC2" w:rsidRDefault="00477BC2" w:rsidP="00B6351F">
      <w:pPr>
        <w:jc w:val="both"/>
        <w:rPr>
          <w:rFonts w:ascii="Arial" w:hAnsi="Arial" w:cs="Arial"/>
          <w:color w:val="000000"/>
          <w:sz w:val="22"/>
          <w:szCs w:val="22"/>
          <w:lang w:val="es-ES_tradnl" w:eastAsia="es-CO"/>
        </w:rPr>
      </w:pPr>
    </w:p>
    <w:p w14:paraId="6515A0E8" w14:textId="77777777" w:rsidR="00477BC2" w:rsidRDefault="00477BC2" w:rsidP="00B6351F">
      <w:pPr>
        <w:jc w:val="both"/>
        <w:rPr>
          <w:rFonts w:ascii="Arial" w:hAnsi="Arial" w:cs="Arial"/>
          <w:color w:val="000000"/>
          <w:sz w:val="22"/>
          <w:szCs w:val="22"/>
          <w:lang w:val="es-ES_tradnl" w:eastAsia="es-CO"/>
        </w:rPr>
      </w:pPr>
    </w:p>
    <w:p w14:paraId="1B78DF6D" w14:textId="77777777" w:rsidR="003400DE" w:rsidRDefault="003400DE" w:rsidP="00B6351F">
      <w:pPr>
        <w:jc w:val="both"/>
        <w:rPr>
          <w:rFonts w:ascii="Arial" w:hAnsi="Arial" w:cs="Arial"/>
          <w:color w:val="000000"/>
          <w:sz w:val="22"/>
          <w:szCs w:val="22"/>
          <w:lang w:val="es-ES_tradnl" w:eastAsia="es-CO"/>
        </w:rPr>
      </w:pPr>
    </w:p>
    <w:p w14:paraId="0E3B8514" w14:textId="77777777" w:rsidR="00F3305F" w:rsidRDefault="00F3305F" w:rsidP="00B6351F">
      <w:pPr>
        <w:jc w:val="both"/>
        <w:rPr>
          <w:rFonts w:ascii="Arial" w:hAnsi="Arial" w:cs="Arial"/>
          <w:color w:val="000000"/>
          <w:sz w:val="22"/>
          <w:szCs w:val="22"/>
          <w:lang w:val="es-ES_tradnl" w:eastAsia="es-CO"/>
        </w:rPr>
      </w:pPr>
    </w:p>
    <w:p w14:paraId="0AE94F9B" w14:textId="77777777" w:rsidR="00F3305F" w:rsidRPr="00E5700C" w:rsidRDefault="00F3305F" w:rsidP="00B6351F">
      <w:pPr>
        <w:jc w:val="both"/>
        <w:rPr>
          <w:rFonts w:ascii="Arial" w:hAnsi="Arial" w:cs="Arial"/>
          <w:color w:val="000000"/>
          <w:sz w:val="22"/>
          <w:szCs w:val="22"/>
          <w:lang w:val="es-ES_tradnl" w:eastAsia="es-CO"/>
        </w:rPr>
      </w:pPr>
    </w:p>
    <w:p w14:paraId="76D4A008" w14:textId="0160F533" w:rsidR="003400DE" w:rsidRPr="00E5700C" w:rsidRDefault="003400DE" w:rsidP="00B6351F">
      <w:pPr>
        <w:jc w:val="both"/>
        <w:rPr>
          <w:rFonts w:ascii="Arial" w:hAnsi="Arial" w:cs="Arial"/>
          <w:b/>
          <w:bCs/>
          <w:color w:val="000000"/>
          <w:sz w:val="22"/>
          <w:szCs w:val="22"/>
          <w:lang w:val="es-ES_tradnl" w:eastAsia="es-CO"/>
        </w:rPr>
      </w:pPr>
      <w:r w:rsidRPr="00E5700C">
        <w:rPr>
          <w:rFonts w:ascii="Arial" w:hAnsi="Arial" w:cs="Arial"/>
          <w:b/>
          <w:bCs/>
          <w:color w:val="000000"/>
          <w:sz w:val="22"/>
          <w:szCs w:val="22"/>
          <w:lang w:val="es-ES_tradnl" w:eastAsia="es-CO"/>
        </w:rPr>
        <w:t xml:space="preserve">ARTICULO SEXTO: </w:t>
      </w:r>
      <w:r w:rsidR="00E95C89" w:rsidRPr="00E5700C">
        <w:rPr>
          <w:rFonts w:ascii="Arial" w:hAnsi="Arial" w:cs="Arial"/>
          <w:b/>
          <w:bCs/>
          <w:color w:val="000000"/>
          <w:sz w:val="22"/>
          <w:szCs w:val="22"/>
          <w:lang w:val="es-ES_tradnl" w:eastAsia="es-CO"/>
        </w:rPr>
        <w:t xml:space="preserve"> </w:t>
      </w:r>
      <w:r w:rsidR="00285199" w:rsidRPr="00E5700C">
        <w:rPr>
          <w:rFonts w:ascii="Arial" w:hAnsi="Arial" w:cs="Arial"/>
          <w:b/>
          <w:bCs/>
          <w:color w:val="000000"/>
          <w:sz w:val="22"/>
          <w:szCs w:val="22"/>
          <w:lang w:val="es-ES_tradnl" w:eastAsia="es-CO"/>
        </w:rPr>
        <w:t>FUNCIONES DEL COMITÉ LOCAL DE SEGURIDAD VIAL.</w:t>
      </w:r>
    </w:p>
    <w:p w14:paraId="6DE3B19E" w14:textId="77777777" w:rsidR="00285199" w:rsidRPr="00E5700C" w:rsidRDefault="00285199" w:rsidP="00B6351F">
      <w:pPr>
        <w:jc w:val="both"/>
        <w:rPr>
          <w:rFonts w:ascii="Arial" w:hAnsi="Arial" w:cs="Arial"/>
          <w:b/>
          <w:bCs/>
          <w:color w:val="000000"/>
          <w:sz w:val="22"/>
          <w:szCs w:val="22"/>
          <w:lang w:val="es-ES_tradnl" w:eastAsia="es-CO"/>
        </w:rPr>
      </w:pPr>
    </w:p>
    <w:p w14:paraId="07D81096" w14:textId="1906C69B" w:rsidR="00AF7C00" w:rsidRPr="00E5700C" w:rsidRDefault="00790857" w:rsidP="006360BB">
      <w:pPr>
        <w:pStyle w:val="Prrafodelista"/>
        <w:numPr>
          <w:ilvl w:val="0"/>
          <w:numId w:val="17"/>
        </w:numPr>
        <w:jc w:val="both"/>
        <w:rPr>
          <w:rFonts w:ascii="Arial" w:hAnsi="Arial" w:cs="Arial"/>
          <w:b/>
          <w:bCs/>
          <w:color w:val="000000"/>
          <w:sz w:val="22"/>
          <w:szCs w:val="22"/>
          <w:lang w:val="es-ES_tradnl" w:eastAsia="es-CO"/>
        </w:rPr>
      </w:pPr>
      <w:r w:rsidRPr="00E5700C">
        <w:rPr>
          <w:rFonts w:ascii="Arial" w:hAnsi="Arial" w:cs="Arial"/>
          <w:color w:val="000000"/>
          <w:sz w:val="22"/>
          <w:szCs w:val="22"/>
          <w:lang w:val="es-ES_tradnl" w:eastAsia="es-CO"/>
        </w:rPr>
        <w:t xml:space="preserve">Aprobar la Política Pública </w:t>
      </w:r>
      <w:r w:rsidR="00AF7C00" w:rsidRPr="00E5700C">
        <w:rPr>
          <w:rFonts w:ascii="Arial" w:hAnsi="Arial" w:cs="Arial"/>
          <w:color w:val="000000"/>
          <w:sz w:val="22"/>
          <w:szCs w:val="22"/>
          <w:lang w:val="es-ES_tradnl" w:eastAsia="es-CO"/>
        </w:rPr>
        <w:t xml:space="preserve">Local </w:t>
      </w:r>
      <w:r w:rsidR="00CD2249" w:rsidRPr="00E5700C">
        <w:rPr>
          <w:rFonts w:ascii="Arial" w:hAnsi="Arial" w:cs="Arial"/>
          <w:color w:val="000000"/>
          <w:sz w:val="22"/>
          <w:szCs w:val="22"/>
          <w:lang w:val="es-ES_tradnl" w:eastAsia="es-CO"/>
        </w:rPr>
        <w:t>d</w:t>
      </w:r>
      <w:r w:rsidR="00AF7C00" w:rsidRPr="00E5700C">
        <w:rPr>
          <w:rFonts w:ascii="Arial" w:hAnsi="Arial" w:cs="Arial"/>
          <w:color w:val="000000"/>
          <w:sz w:val="22"/>
          <w:szCs w:val="22"/>
          <w:lang w:val="es-ES_tradnl" w:eastAsia="es-CO"/>
        </w:rPr>
        <w:t>e</w:t>
      </w:r>
      <w:r w:rsidR="00A876BE" w:rsidRPr="00E5700C">
        <w:rPr>
          <w:rFonts w:ascii="Arial" w:hAnsi="Arial" w:cs="Arial"/>
          <w:color w:val="000000"/>
          <w:sz w:val="22"/>
          <w:szCs w:val="22"/>
          <w:lang w:val="es-ES_tradnl" w:eastAsia="es-CO"/>
        </w:rPr>
        <w:t xml:space="preserve"> Seguridad Vial, formulada por el </w:t>
      </w:r>
      <w:r w:rsidR="00AF7C00" w:rsidRPr="00E5700C">
        <w:rPr>
          <w:rFonts w:ascii="Arial" w:hAnsi="Arial" w:cs="Arial"/>
          <w:color w:val="000000"/>
          <w:sz w:val="22"/>
          <w:szCs w:val="22"/>
          <w:lang w:val="es-ES_tradnl" w:eastAsia="es-CO"/>
        </w:rPr>
        <w:t>Comité Técnico, con la posibilidad de realizar ajustes.</w:t>
      </w:r>
    </w:p>
    <w:p w14:paraId="56CED7C4" w14:textId="7500B754" w:rsidR="00285199" w:rsidRPr="00E5700C" w:rsidRDefault="00AF7C00" w:rsidP="006360BB">
      <w:pPr>
        <w:pStyle w:val="Prrafodelista"/>
        <w:numPr>
          <w:ilvl w:val="0"/>
          <w:numId w:val="17"/>
        </w:numPr>
        <w:jc w:val="both"/>
        <w:rPr>
          <w:rFonts w:ascii="Arial" w:hAnsi="Arial" w:cs="Arial"/>
          <w:b/>
          <w:bCs/>
          <w:color w:val="000000"/>
          <w:sz w:val="22"/>
          <w:szCs w:val="22"/>
          <w:lang w:val="es-ES_tradnl" w:eastAsia="es-CO"/>
        </w:rPr>
      </w:pPr>
      <w:r w:rsidRPr="00E5700C">
        <w:rPr>
          <w:rFonts w:ascii="Arial" w:hAnsi="Arial" w:cs="Arial"/>
          <w:color w:val="000000"/>
          <w:sz w:val="22"/>
          <w:szCs w:val="22"/>
          <w:lang w:val="es-ES_tradnl" w:eastAsia="es-CO"/>
        </w:rPr>
        <w:t xml:space="preserve"> </w:t>
      </w:r>
      <w:r w:rsidR="00501BF9" w:rsidRPr="00E5700C">
        <w:rPr>
          <w:rFonts w:ascii="Arial" w:hAnsi="Arial" w:cs="Arial"/>
          <w:color w:val="000000"/>
          <w:sz w:val="22"/>
          <w:szCs w:val="22"/>
          <w:lang w:val="es-ES_tradnl" w:eastAsia="es-CO"/>
        </w:rPr>
        <w:t>Aprobar el Plan Local de Seguridad vial</w:t>
      </w:r>
      <w:r w:rsidR="00786F1C" w:rsidRPr="00E5700C">
        <w:rPr>
          <w:rFonts w:ascii="Arial" w:hAnsi="Arial" w:cs="Arial"/>
          <w:color w:val="000000"/>
          <w:sz w:val="22"/>
          <w:szCs w:val="22"/>
          <w:lang w:val="es-ES_tradnl" w:eastAsia="es-CO"/>
        </w:rPr>
        <w:t xml:space="preserve"> del Municipio de Bucaramanga.</w:t>
      </w:r>
    </w:p>
    <w:p w14:paraId="690B1E55" w14:textId="433031D9" w:rsidR="00501BF9" w:rsidRPr="00E5700C" w:rsidRDefault="00C222AD" w:rsidP="006360BB">
      <w:pPr>
        <w:pStyle w:val="Prrafodelista"/>
        <w:numPr>
          <w:ilvl w:val="0"/>
          <w:numId w:val="17"/>
        </w:numPr>
        <w:jc w:val="both"/>
        <w:rPr>
          <w:rFonts w:ascii="Arial" w:hAnsi="Arial" w:cs="Arial"/>
          <w:b/>
          <w:bCs/>
          <w:color w:val="000000"/>
          <w:sz w:val="22"/>
          <w:szCs w:val="22"/>
          <w:lang w:val="es-ES_tradnl" w:eastAsia="es-CO"/>
        </w:rPr>
      </w:pPr>
      <w:r w:rsidRPr="00E5700C">
        <w:rPr>
          <w:rFonts w:ascii="Arial" w:hAnsi="Arial" w:cs="Arial"/>
          <w:color w:val="000000"/>
          <w:sz w:val="22"/>
          <w:szCs w:val="22"/>
          <w:lang w:val="es-ES_tradnl" w:eastAsia="es-CO"/>
        </w:rPr>
        <w:t xml:space="preserve">Aprobar propuestas para la prevención, </w:t>
      </w:r>
      <w:r w:rsidR="004B4C9C" w:rsidRPr="00E5700C">
        <w:rPr>
          <w:rFonts w:ascii="Arial" w:hAnsi="Arial" w:cs="Arial"/>
          <w:color w:val="000000"/>
          <w:sz w:val="22"/>
          <w:szCs w:val="22"/>
          <w:lang w:val="es-ES_tradnl" w:eastAsia="es-CO"/>
        </w:rPr>
        <w:t>atención y</w:t>
      </w:r>
      <w:r w:rsidR="00B808A2" w:rsidRPr="00E5700C">
        <w:rPr>
          <w:rFonts w:ascii="Arial" w:hAnsi="Arial" w:cs="Arial"/>
          <w:color w:val="000000"/>
          <w:sz w:val="22"/>
          <w:szCs w:val="22"/>
          <w:lang w:val="es-ES_tradnl" w:eastAsia="es-CO"/>
        </w:rPr>
        <w:t xml:space="preserve"> mitigación de accidentes de </w:t>
      </w:r>
      <w:r w:rsidR="004B4C9C" w:rsidRPr="00E5700C">
        <w:rPr>
          <w:rFonts w:ascii="Arial" w:hAnsi="Arial" w:cs="Arial"/>
          <w:color w:val="000000"/>
          <w:sz w:val="22"/>
          <w:szCs w:val="22"/>
          <w:lang w:val="es-ES_tradnl" w:eastAsia="es-CO"/>
        </w:rPr>
        <w:t>tránsito</w:t>
      </w:r>
      <w:r w:rsidR="00B808A2" w:rsidRPr="00E5700C">
        <w:rPr>
          <w:rFonts w:ascii="Arial" w:hAnsi="Arial" w:cs="Arial"/>
          <w:color w:val="000000"/>
          <w:sz w:val="22"/>
          <w:szCs w:val="22"/>
          <w:lang w:val="es-ES_tradnl" w:eastAsia="es-CO"/>
        </w:rPr>
        <w:t xml:space="preserve">, así como las acciones para la implementación </w:t>
      </w:r>
      <w:r w:rsidR="004B4C9C" w:rsidRPr="00E5700C">
        <w:rPr>
          <w:rFonts w:ascii="Arial" w:hAnsi="Arial" w:cs="Arial"/>
          <w:color w:val="000000"/>
          <w:sz w:val="22"/>
          <w:szCs w:val="22"/>
          <w:lang w:val="es-ES_tradnl" w:eastAsia="es-CO"/>
        </w:rPr>
        <w:t>de las mismas.</w:t>
      </w:r>
    </w:p>
    <w:p w14:paraId="2F7192ED" w14:textId="286AF89D" w:rsidR="006360BB" w:rsidRPr="00E5700C" w:rsidRDefault="00F11600" w:rsidP="006360BB">
      <w:pPr>
        <w:pStyle w:val="Prrafodelista"/>
        <w:numPr>
          <w:ilvl w:val="0"/>
          <w:numId w:val="17"/>
        </w:numPr>
        <w:jc w:val="both"/>
        <w:rPr>
          <w:rFonts w:ascii="Arial" w:hAnsi="Arial" w:cs="Arial"/>
          <w:b/>
          <w:bCs/>
          <w:color w:val="000000"/>
          <w:sz w:val="22"/>
          <w:szCs w:val="22"/>
          <w:lang w:val="es-ES_tradnl" w:eastAsia="es-CO"/>
        </w:rPr>
      </w:pPr>
      <w:r w:rsidRPr="00E5700C">
        <w:rPr>
          <w:rFonts w:ascii="Arial" w:hAnsi="Arial" w:cs="Arial"/>
          <w:color w:val="000000"/>
          <w:sz w:val="22"/>
          <w:szCs w:val="22"/>
          <w:lang w:val="es-ES_tradnl" w:eastAsia="es-CO"/>
        </w:rPr>
        <w:t>Coordinar con las dependencias e instituciones del Comité Local de Seguridad Vial del Municipio</w:t>
      </w:r>
      <w:r w:rsidR="00880A97" w:rsidRPr="00E5700C">
        <w:rPr>
          <w:rFonts w:ascii="Arial" w:hAnsi="Arial" w:cs="Arial"/>
          <w:color w:val="000000"/>
          <w:sz w:val="22"/>
          <w:szCs w:val="22"/>
          <w:lang w:val="es-ES_tradnl" w:eastAsia="es-CO"/>
        </w:rPr>
        <w:t xml:space="preserve">, las diferentes acciones de prevención, atención y mitigación de accidentes de </w:t>
      </w:r>
      <w:r w:rsidR="00F32911" w:rsidRPr="00E5700C">
        <w:rPr>
          <w:rFonts w:ascii="Arial" w:hAnsi="Arial" w:cs="Arial"/>
          <w:color w:val="000000"/>
          <w:sz w:val="22"/>
          <w:szCs w:val="22"/>
          <w:lang w:val="es-ES_tradnl" w:eastAsia="es-CO"/>
        </w:rPr>
        <w:t>tránsito</w:t>
      </w:r>
      <w:r w:rsidR="00880A97" w:rsidRPr="00E5700C">
        <w:rPr>
          <w:rFonts w:ascii="Arial" w:hAnsi="Arial" w:cs="Arial"/>
          <w:color w:val="000000"/>
          <w:sz w:val="22"/>
          <w:szCs w:val="22"/>
          <w:lang w:val="es-ES_tradnl" w:eastAsia="es-CO"/>
        </w:rPr>
        <w:t xml:space="preserve"> </w:t>
      </w:r>
      <w:r w:rsidR="00F32911" w:rsidRPr="00E5700C">
        <w:rPr>
          <w:rFonts w:ascii="Arial" w:hAnsi="Arial" w:cs="Arial"/>
          <w:color w:val="000000"/>
          <w:sz w:val="22"/>
          <w:szCs w:val="22"/>
          <w:lang w:val="es-ES_tradnl" w:eastAsia="es-CO"/>
        </w:rPr>
        <w:t>y,</w:t>
      </w:r>
    </w:p>
    <w:p w14:paraId="3D2B0BA0" w14:textId="77777777" w:rsidR="00E72BA0" w:rsidRDefault="00E72BA0" w:rsidP="00B1674C">
      <w:pPr>
        <w:jc w:val="both"/>
        <w:rPr>
          <w:rFonts w:ascii="Arial" w:hAnsi="Arial" w:cs="Arial"/>
          <w:color w:val="000000"/>
          <w:sz w:val="22"/>
          <w:szCs w:val="22"/>
          <w:lang w:eastAsia="es-CO"/>
        </w:rPr>
      </w:pPr>
    </w:p>
    <w:p w14:paraId="7305916F" w14:textId="77777777" w:rsidR="00E72BA0" w:rsidRPr="00E5700C" w:rsidRDefault="00E72BA0" w:rsidP="00B1674C">
      <w:pPr>
        <w:jc w:val="both"/>
        <w:rPr>
          <w:rFonts w:ascii="Arial" w:hAnsi="Arial" w:cs="Arial"/>
          <w:color w:val="000000"/>
          <w:sz w:val="22"/>
          <w:szCs w:val="22"/>
          <w:lang w:eastAsia="es-CO"/>
        </w:rPr>
      </w:pPr>
    </w:p>
    <w:p w14:paraId="63F270B4" w14:textId="55BE9BC0" w:rsidR="00455102" w:rsidRDefault="00FE4B4D" w:rsidP="00B1674C">
      <w:pPr>
        <w:jc w:val="both"/>
        <w:rPr>
          <w:rFonts w:ascii="Arial" w:hAnsi="Arial" w:cs="Arial"/>
          <w:color w:val="000000"/>
          <w:sz w:val="22"/>
          <w:szCs w:val="22"/>
          <w:lang w:val="es-ES_tradnl" w:eastAsia="es-CO"/>
        </w:rPr>
      </w:pPr>
      <w:r w:rsidRPr="00E5700C">
        <w:rPr>
          <w:rFonts w:ascii="Arial" w:hAnsi="Arial" w:cs="Arial"/>
          <w:b/>
          <w:bCs/>
          <w:color w:val="000000"/>
          <w:sz w:val="22"/>
          <w:szCs w:val="22"/>
          <w:lang w:val="es-ES_tradnl" w:eastAsia="es-CO"/>
        </w:rPr>
        <w:t>ARTICULO SEPTIMO:</w:t>
      </w:r>
      <w:r w:rsidRPr="00E5700C">
        <w:rPr>
          <w:rFonts w:ascii="Arial" w:hAnsi="Arial" w:cs="Arial"/>
          <w:color w:val="000000"/>
          <w:sz w:val="22"/>
          <w:szCs w:val="22"/>
          <w:lang w:val="es-ES_tradnl" w:eastAsia="es-CO"/>
        </w:rPr>
        <w:t xml:space="preserve"> </w:t>
      </w:r>
      <w:r w:rsidR="008C43F0" w:rsidRPr="00E5700C">
        <w:rPr>
          <w:rFonts w:ascii="Arial" w:hAnsi="Arial" w:cs="Arial"/>
          <w:color w:val="000000"/>
          <w:sz w:val="22"/>
          <w:szCs w:val="22"/>
          <w:lang w:val="es-ES_tradnl" w:eastAsia="es-CO"/>
        </w:rPr>
        <w:t xml:space="preserve">El Comité </w:t>
      </w:r>
      <w:r w:rsidR="00BE1380" w:rsidRPr="00E5700C">
        <w:rPr>
          <w:rFonts w:ascii="Arial" w:hAnsi="Arial" w:cs="Arial"/>
          <w:color w:val="000000"/>
          <w:sz w:val="22"/>
          <w:szCs w:val="22"/>
          <w:lang w:val="es-ES_tradnl" w:eastAsia="es-CO"/>
        </w:rPr>
        <w:t>Local de Seguridad Vial funcionar</w:t>
      </w:r>
      <w:r w:rsidR="00F14879" w:rsidRPr="00E5700C">
        <w:rPr>
          <w:rFonts w:ascii="Arial" w:hAnsi="Arial" w:cs="Arial"/>
          <w:color w:val="000000"/>
          <w:sz w:val="22"/>
          <w:szCs w:val="22"/>
          <w:lang w:val="es-ES_tradnl" w:eastAsia="es-CO"/>
        </w:rPr>
        <w:t>á</w:t>
      </w:r>
      <w:r w:rsidR="00BE1380" w:rsidRPr="00E5700C">
        <w:rPr>
          <w:rFonts w:ascii="Arial" w:hAnsi="Arial" w:cs="Arial"/>
          <w:color w:val="000000"/>
          <w:sz w:val="22"/>
          <w:szCs w:val="22"/>
          <w:lang w:val="es-ES_tradnl" w:eastAsia="es-CO"/>
        </w:rPr>
        <w:t xml:space="preserve"> </w:t>
      </w:r>
      <w:r w:rsidR="00455102" w:rsidRPr="00E5700C">
        <w:rPr>
          <w:rFonts w:ascii="Arial" w:hAnsi="Arial" w:cs="Arial"/>
          <w:color w:val="000000"/>
          <w:sz w:val="22"/>
          <w:szCs w:val="22"/>
          <w:lang w:val="es-ES_tradnl" w:eastAsia="es-CO"/>
        </w:rPr>
        <w:t>bajo las siguientes reglas fundamentales:</w:t>
      </w:r>
    </w:p>
    <w:p w14:paraId="0B8E9325" w14:textId="77777777" w:rsidR="001365EA" w:rsidRPr="00E5700C" w:rsidRDefault="001365EA" w:rsidP="00B1674C">
      <w:pPr>
        <w:jc w:val="both"/>
        <w:rPr>
          <w:rFonts w:ascii="Arial" w:hAnsi="Arial" w:cs="Arial"/>
          <w:color w:val="000000"/>
          <w:sz w:val="22"/>
          <w:szCs w:val="22"/>
          <w:lang w:val="es-ES_tradnl" w:eastAsia="es-CO"/>
        </w:rPr>
      </w:pPr>
    </w:p>
    <w:p w14:paraId="2F3496C7" w14:textId="35CD722B" w:rsidR="00877AFF" w:rsidRPr="00E5700C" w:rsidRDefault="006B315D" w:rsidP="00CC4C2E">
      <w:pPr>
        <w:pStyle w:val="Prrafodelista"/>
        <w:numPr>
          <w:ilvl w:val="0"/>
          <w:numId w:val="20"/>
        </w:numPr>
        <w:jc w:val="both"/>
        <w:rPr>
          <w:rFonts w:ascii="Arial" w:hAnsi="Arial" w:cs="Arial"/>
          <w:color w:val="000000"/>
          <w:sz w:val="22"/>
          <w:szCs w:val="22"/>
          <w:lang w:val="es-ES_tradnl" w:eastAsia="es-CO"/>
        </w:rPr>
      </w:pPr>
      <w:r w:rsidRPr="00E5700C">
        <w:rPr>
          <w:rFonts w:ascii="Arial" w:hAnsi="Arial" w:cs="Arial"/>
          <w:color w:val="000000"/>
          <w:sz w:val="22"/>
          <w:szCs w:val="22"/>
          <w:lang w:val="es-ES_tradnl" w:eastAsia="es-CO"/>
        </w:rPr>
        <w:t>El Comité</w:t>
      </w:r>
      <w:r w:rsidR="003C4D22" w:rsidRPr="00E5700C">
        <w:rPr>
          <w:rFonts w:ascii="Arial" w:hAnsi="Arial" w:cs="Arial"/>
          <w:color w:val="000000"/>
          <w:sz w:val="22"/>
          <w:szCs w:val="22"/>
          <w:lang w:val="es-ES_tradnl" w:eastAsia="es-CO"/>
        </w:rPr>
        <w:t xml:space="preserve"> local de segur</w:t>
      </w:r>
      <w:r w:rsidR="007A381B" w:rsidRPr="00E5700C">
        <w:rPr>
          <w:rFonts w:ascii="Arial" w:hAnsi="Arial" w:cs="Arial"/>
          <w:color w:val="000000"/>
          <w:sz w:val="22"/>
          <w:szCs w:val="22"/>
          <w:lang w:val="es-ES_tradnl" w:eastAsia="es-CO"/>
        </w:rPr>
        <w:t>idad vial</w:t>
      </w:r>
      <w:r w:rsidRPr="00E5700C">
        <w:rPr>
          <w:rFonts w:ascii="Arial" w:hAnsi="Arial" w:cs="Arial"/>
          <w:color w:val="000000"/>
          <w:sz w:val="22"/>
          <w:szCs w:val="22"/>
          <w:lang w:val="es-ES_tradnl" w:eastAsia="es-CO"/>
        </w:rPr>
        <w:t xml:space="preserve"> deberá </w:t>
      </w:r>
      <w:r w:rsidR="007A381B" w:rsidRPr="00E5700C">
        <w:rPr>
          <w:rFonts w:ascii="Arial" w:hAnsi="Arial" w:cs="Arial"/>
          <w:color w:val="000000"/>
          <w:sz w:val="22"/>
          <w:szCs w:val="22"/>
          <w:lang w:val="es-ES_tradnl" w:eastAsia="es-CO"/>
        </w:rPr>
        <w:t>sesionar de manera trimestral</w:t>
      </w:r>
      <w:r w:rsidR="00927AC0" w:rsidRPr="00E5700C">
        <w:rPr>
          <w:rFonts w:ascii="Arial" w:hAnsi="Arial" w:cs="Arial"/>
          <w:color w:val="000000"/>
          <w:sz w:val="22"/>
          <w:szCs w:val="22"/>
          <w:lang w:val="es-ES_tradnl" w:eastAsia="es-CO"/>
        </w:rPr>
        <w:t xml:space="preserve"> y excepcionalmen</w:t>
      </w:r>
      <w:r w:rsidR="00A8464E" w:rsidRPr="00E5700C">
        <w:rPr>
          <w:rFonts w:ascii="Arial" w:hAnsi="Arial" w:cs="Arial"/>
          <w:color w:val="000000"/>
          <w:sz w:val="22"/>
          <w:szCs w:val="22"/>
          <w:lang w:val="es-ES_tradnl" w:eastAsia="es-CO"/>
        </w:rPr>
        <w:t>te cuando sea necesario por circunstancias especiales.</w:t>
      </w:r>
    </w:p>
    <w:p w14:paraId="062FDB85" w14:textId="3F41FD65" w:rsidR="00D615A3" w:rsidRPr="00E5700C" w:rsidRDefault="001D5818" w:rsidP="00CC4C2E">
      <w:pPr>
        <w:pStyle w:val="Prrafodelista"/>
        <w:numPr>
          <w:ilvl w:val="0"/>
          <w:numId w:val="20"/>
        </w:numPr>
        <w:jc w:val="both"/>
        <w:rPr>
          <w:rFonts w:ascii="Arial" w:hAnsi="Arial" w:cs="Arial"/>
          <w:color w:val="000000"/>
          <w:sz w:val="22"/>
          <w:szCs w:val="22"/>
          <w:lang w:val="es-ES_tradnl" w:eastAsia="es-CO"/>
        </w:rPr>
      </w:pPr>
      <w:r w:rsidRPr="00E5700C">
        <w:rPr>
          <w:rFonts w:ascii="Arial" w:hAnsi="Arial" w:cs="Arial"/>
          <w:color w:val="000000"/>
          <w:sz w:val="22"/>
          <w:szCs w:val="22"/>
          <w:lang w:val="es-ES_tradnl" w:eastAsia="es-CO"/>
        </w:rPr>
        <w:t>El Alcalde o su delegado será quien agende, convoque, lidere, registre y socialice las reuniones del Comité.</w:t>
      </w:r>
    </w:p>
    <w:p w14:paraId="7CD5E48E" w14:textId="47041797" w:rsidR="00F53848" w:rsidRPr="00E5700C" w:rsidRDefault="008246EA" w:rsidP="00F53848">
      <w:pPr>
        <w:pStyle w:val="Prrafodelista"/>
        <w:numPr>
          <w:ilvl w:val="0"/>
          <w:numId w:val="20"/>
        </w:numPr>
        <w:jc w:val="both"/>
        <w:rPr>
          <w:rFonts w:ascii="Arial" w:hAnsi="Arial" w:cs="Arial"/>
          <w:color w:val="000000"/>
          <w:sz w:val="22"/>
          <w:szCs w:val="22"/>
          <w:lang w:val="es-ES_tradnl" w:eastAsia="es-CO"/>
        </w:rPr>
      </w:pPr>
      <w:r w:rsidRPr="00E5700C">
        <w:rPr>
          <w:rFonts w:ascii="Arial" w:hAnsi="Arial" w:cs="Arial"/>
          <w:color w:val="000000"/>
          <w:sz w:val="22"/>
          <w:szCs w:val="22"/>
          <w:lang w:val="es-ES_tradnl" w:eastAsia="es-CO"/>
        </w:rPr>
        <w:t>La asistencia a cada reunión tiene carácter obligatorio, proactivo y colaborativo</w:t>
      </w:r>
      <w:r w:rsidR="00486B6E" w:rsidRPr="00E5700C">
        <w:rPr>
          <w:rFonts w:ascii="Arial" w:hAnsi="Arial" w:cs="Arial"/>
          <w:color w:val="000000"/>
          <w:sz w:val="22"/>
          <w:szCs w:val="22"/>
          <w:lang w:val="es-ES_tradnl" w:eastAsia="es-CO"/>
        </w:rPr>
        <w:t>, para cada uno de los miembros del comité.</w:t>
      </w:r>
    </w:p>
    <w:p w14:paraId="761882A6" w14:textId="17C04FCA" w:rsidR="00C47530" w:rsidRPr="00E5700C" w:rsidRDefault="00C47530" w:rsidP="00F53848">
      <w:pPr>
        <w:pStyle w:val="Prrafodelista"/>
        <w:numPr>
          <w:ilvl w:val="0"/>
          <w:numId w:val="20"/>
        </w:numPr>
        <w:jc w:val="both"/>
        <w:rPr>
          <w:rFonts w:ascii="Arial" w:hAnsi="Arial" w:cs="Arial"/>
          <w:color w:val="000000"/>
          <w:sz w:val="22"/>
          <w:szCs w:val="22"/>
          <w:lang w:val="es-ES_tradnl" w:eastAsia="es-CO"/>
        </w:rPr>
      </w:pPr>
      <w:r w:rsidRPr="00E5700C">
        <w:rPr>
          <w:rFonts w:ascii="Arial" w:hAnsi="Arial" w:cs="Arial"/>
          <w:color w:val="000000"/>
          <w:sz w:val="22"/>
          <w:szCs w:val="22"/>
          <w:lang w:val="es-ES_tradnl" w:eastAsia="es-CO"/>
        </w:rPr>
        <w:t>El comité deberá deliberar y tomar decisiones por consenso, la toma de decisiones será por votación con el voto favorables de la mitad más uno de los asistentes.</w:t>
      </w:r>
    </w:p>
    <w:p w14:paraId="69645BF2" w14:textId="46F8E8FF" w:rsidR="0003396E" w:rsidRPr="00E5700C" w:rsidRDefault="0003396E" w:rsidP="0003396E">
      <w:pPr>
        <w:pStyle w:val="Prrafodelista"/>
        <w:ind w:left="720"/>
        <w:jc w:val="both"/>
        <w:rPr>
          <w:rFonts w:ascii="Arial" w:hAnsi="Arial" w:cs="Arial"/>
          <w:color w:val="000000"/>
          <w:sz w:val="22"/>
          <w:szCs w:val="22"/>
          <w:lang w:val="es-ES_tradnl" w:eastAsia="es-CO"/>
        </w:rPr>
      </w:pPr>
    </w:p>
    <w:p w14:paraId="2FF6A1EC" w14:textId="7B000977" w:rsidR="00641AF0" w:rsidRPr="00E5700C" w:rsidRDefault="00641AF0" w:rsidP="00641AF0">
      <w:pPr>
        <w:jc w:val="both"/>
        <w:rPr>
          <w:rFonts w:ascii="Arial" w:hAnsi="Arial" w:cs="Arial"/>
          <w:color w:val="000000"/>
          <w:sz w:val="22"/>
          <w:szCs w:val="22"/>
          <w:lang w:val="es-ES_tradnl" w:eastAsia="es-CO"/>
        </w:rPr>
      </w:pPr>
      <w:r w:rsidRPr="00E5700C">
        <w:rPr>
          <w:rFonts w:ascii="Arial" w:hAnsi="Arial" w:cs="Arial"/>
          <w:b/>
          <w:bCs/>
          <w:color w:val="000000"/>
          <w:sz w:val="22"/>
          <w:szCs w:val="22"/>
          <w:lang w:val="es-ES_tradnl" w:eastAsia="es-CO"/>
        </w:rPr>
        <w:t xml:space="preserve">Parágrafo </w:t>
      </w:r>
      <w:r w:rsidR="0003396E" w:rsidRPr="00E5700C">
        <w:rPr>
          <w:rFonts w:ascii="Arial" w:hAnsi="Arial" w:cs="Arial"/>
          <w:b/>
          <w:bCs/>
          <w:color w:val="000000"/>
          <w:sz w:val="22"/>
          <w:szCs w:val="22"/>
          <w:lang w:val="es-ES_tradnl" w:eastAsia="es-CO"/>
        </w:rPr>
        <w:t>Primero</w:t>
      </w:r>
      <w:r w:rsidRPr="00E5700C">
        <w:rPr>
          <w:rFonts w:ascii="Arial" w:hAnsi="Arial" w:cs="Arial"/>
          <w:b/>
          <w:bCs/>
          <w:color w:val="000000"/>
          <w:sz w:val="22"/>
          <w:szCs w:val="22"/>
          <w:lang w:val="es-ES_tradnl" w:eastAsia="es-CO"/>
        </w:rPr>
        <w:t xml:space="preserve">:  </w:t>
      </w:r>
      <w:r w:rsidRPr="00E5700C">
        <w:rPr>
          <w:rFonts w:ascii="Arial" w:hAnsi="Arial" w:cs="Arial"/>
          <w:color w:val="000000"/>
          <w:sz w:val="22"/>
          <w:szCs w:val="22"/>
          <w:lang w:val="es-ES_tradnl" w:eastAsia="es-CO"/>
        </w:rPr>
        <w:t>Los integrantes del Comité Local de Seguridad Vial, junto con los invitados tendrán voz y podrán aportar en los temas que se traten, pero el voto decisorio está a cargo únicamente de los integrantes designados bajo el presente acto administrativo como integrantes del Comité Local de Seguridad Vial.</w:t>
      </w:r>
    </w:p>
    <w:p w14:paraId="20209C79" w14:textId="3B1D21CC" w:rsidR="00B575DE" w:rsidRPr="00E5700C" w:rsidRDefault="00B575DE" w:rsidP="00641AF0">
      <w:pPr>
        <w:jc w:val="both"/>
        <w:rPr>
          <w:rFonts w:ascii="Arial" w:hAnsi="Arial" w:cs="Arial"/>
          <w:color w:val="000000"/>
          <w:sz w:val="22"/>
          <w:szCs w:val="22"/>
          <w:lang w:val="es-ES_tradnl" w:eastAsia="es-CO"/>
        </w:rPr>
      </w:pPr>
    </w:p>
    <w:p w14:paraId="021103B6" w14:textId="22C875A4" w:rsidR="00B575DE" w:rsidRPr="00E5700C" w:rsidRDefault="00B575DE" w:rsidP="00641AF0">
      <w:pPr>
        <w:jc w:val="both"/>
        <w:rPr>
          <w:rFonts w:ascii="Arial" w:hAnsi="Arial" w:cs="Arial"/>
          <w:color w:val="000000"/>
          <w:sz w:val="22"/>
          <w:szCs w:val="22"/>
          <w:lang w:val="es-ES_tradnl" w:eastAsia="es-CO"/>
        </w:rPr>
      </w:pPr>
      <w:r w:rsidRPr="00E5700C">
        <w:rPr>
          <w:rFonts w:ascii="Arial" w:hAnsi="Arial" w:cs="Arial"/>
          <w:b/>
          <w:bCs/>
          <w:color w:val="000000"/>
          <w:sz w:val="22"/>
          <w:szCs w:val="22"/>
          <w:lang w:val="es-ES_tradnl" w:eastAsia="es-CO"/>
        </w:rPr>
        <w:t>Parágrafo Segundo:</w:t>
      </w:r>
      <w:r w:rsidRPr="00E5700C">
        <w:rPr>
          <w:rFonts w:ascii="Arial" w:hAnsi="Arial" w:cs="Arial"/>
          <w:color w:val="000000"/>
          <w:sz w:val="22"/>
          <w:szCs w:val="22"/>
          <w:lang w:val="es-ES_tradnl" w:eastAsia="es-CO"/>
        </w:rPr>
        <w:t xml:space="preserve"> </w:t>
      </w:r>
      <w:r w:rsidR="00F34351" w:rsidRPr="00E5700C">
        <w:rPr>
          <w:rFonts w:ascii="Arial" w:hAnsi="Arial" w:cs="Arial"/>
          <w:color w:val="000000"/>
          <w:sz w:val="22"/>
          <w:szCs w:val="22"/>
          <w:lang w:val="es-ES_tradnl" w:eastAsia="es-CO"/>
        </w:rPr>
        <w:t>De cada reunión se levantará acta que señalará fecha, hora, lugar</w:t>
      </w:r>
      <w:r w:rsidR="005F1BA3" w:rsidRPr="00E5700C">
        <w:rPr>
          <w:rFonts w:ascii="Arial" w:hAnsi="Arial" w:cs="Arial"/>
          <w:color w:val="000000"/>
          <w:sz w:val="22"/>
          <w:szCs w:val="22"/>
          <w:lang w:val="es-ES_tradnl" w:eastAsia="es-CO"/>
        </w:rPr>
        <w:t xml:space="preserve">, asistentes, aspectos tratados, acuerdos, compromisos y criterios de verificación, con aprobación de </w:t>
      </w:r>
      <w:r w:rsidR="00943548" w:rsidRPr="00E5700C">
        <w:rPr>
          <w:rFonts w:ascii="Arial" w:hAnsi="Arial" w:cs="Arial"/>
          <w:color w:val="000000"/>
          <w:sz w:val="22"/>
          <w:szCs w:val="22"/>
          <w:lang w:val="es-ES_tradnl" w:eastAsia="es-CO"/>
        </w:rPr>
        <w:t>fecha y agenda para la siguiente reunión.</w:t>
      </w:r>
    </w:p>
    <w:p w14:paraId="04057468" w14:textId="66C03A93" w:rsidR="00943548" w:rsidRPr="00E5700C" w:rsidRDefault="00943548" w:rsidP="00641AF0">
      <w:pPr>
        <w:jc w:val="both"/>
        <w:rPr>
          <w:rFonts w:ascii="Arial" w:hAnsi="Arial" w:cs="Arial"/>
          <w:color w:val="000000"/>
          <w:sz w:val="22"/>
          <w:szCs w:val="22"/>
          <w:lang w:val="es-ES_tradnl" w:eastAsia="es-CO"/>
        </w:rPr>
      </w:pPr>
    </w:p>
    <w:p w14:paraId="2719A5A6" w14:textId="12723ADA" w:rsidR="009B6CFE" w:rsidRPr="00E5700C" w:rsidRDefault="003331DE" w:rsidP="00641AF0">
      <w:pPr>
        <w:jc w:val="both"/>
        <w:rPr>
          <w:rFonts w:ascii="Arial" w:hAnsi="Arial" w:cs="Arial"/>
          <w:color w:val="000000"/>
          <w:sz w:val="22"/>
          <w:szCs w:val="22"/>
          <w:lang w:val="es-ES_tradnl" w:eastAsia="es-CO"/>
        </w:rPr>
      </w:pPr>
      <w:r w:rsidRPr="00E5700C">
        <w:rPr>
          <w:rFonts w:ascii="Arial" w:hAnsi="Arial" w:cs="Arial"/>
          <w:b/>
          <w:bCs/>
          <w:color w:val="000000"/>
          <w:sz w:val="22"/>
          <w:szCs w:val="22"/>
          <w:lang w:val="es-ES_tradnl" w:eastAsia="es-CO"/>
        </w:rPr>
        <w:t xml:space="preserve">ARTICULO </w:t>
      </w:r>
      <w:r w:rsidR="004B6DD3">
        <w:rPr>
          <w:rFonts w:ascii="Arial" w:hAnsi="Arial" w:cs="Arial"/>
          <w:b/>
          <w:bCs/>
          <w:color w:val="000000"/>
          <w:sz w:val="22"/>
          <w:szCs w:val="22"/>
          <w:lang w:val="es-ES_tradnl" w:eastAsia="es-CO"/>
        </w:rPr>
        <w:t>OCTAVO</w:t>
      </w:r>
      <w:r w:rsidRPr="00E5700C">
        <w:rPr>
          <w:rFonts w:ascii="Arial" w:hAnsi="Arial" w:cs="Arial"/>
          <w:b/>
          <w:bCs/>
          <w:color w:val="000000"/>
          <w:sz w:val="22"/>
          <w:szCs w:val="22"/>
          <w:lang w:val="es-ES_tradnl" w:eastAsia="es-CO"/>
        </w:rPr>
        <w:t>:</w:t>
      </w:r>
      <w:r w:rsidR="00F75D05" w:rsidRPr="00E5700C">
        <w:rPr>
          <w:rFonts w:ascii="Arial" w:hAnsi="Arial" w:cs="Arial"/>
          <w:b/>
          <w:bCs/>
          <w:color w:val="000000"/>
          <w:sz w:val="22"/>
          <w:szCs w:val="22"/>
          <w:lang w:val="es-ES_tradnl" w:eastAsia="es-CO"/>
        </w:rPr>
        <w:t xml:space="preserve"> </w:t>
      </w:r>
      <w:r w:rsidR="009C3141" w:rsidRPr="00E5700C">
        <w:rPr>
          <w:rFonts w:ascii="Arial" w:hAnsi="Arial" w:cs="Arial"/>
          <w:color w:val="000000"/>
          <w:sz w:val="22"/>
          <w:szCs w:val="22"/>
          <w:lang w:val="es-ES_tradnl" w:eastAsia="es-CO"/>
        </w:rPr>
        <w:t>Se considerarán las siguientes Área</w:t>
      </w:r>
      <w:r w:rsidR="000125F8">
        <w:rPr>
          <w:rFonts w:ascii="Arial" w:hAnsi="Arial" w:cs="Arial"/>
          <w:color w:val="000000"/>
          <w:sz w:val="22"/>
          <w:szCs w:val="22"/>
          <w:lang w:val="es-ES_tradnl" w:eastAsia="es-CO"/>
        </w:rPr>
        <w:t>s</w:t>
      </w:r>
      <w:r w:rsidR="009C3141" w:rsidRPr="00E5700C">
        <w:rPr>
          <w:rFonts w:ascii="Arial" w:hAnsi="Arial" w:cs="Arial"/>
          <w:color w:val="000000"/>
          <w:sz w:val="22"/>
          <w:szCs w:val="22"/>
          <w:lang w:val="es-ES_tradnl" w:eastAsia="es-CO"/>
        </w:rPr>
        <w:t xml:space="preserve"> </w:t>
      </w:r>
      <w:r w:rsidR="00066F2A" w:rsidRPr="00E5700C">
        <w:rPr>
          <w:rFonts w:ascii="Arial" w:hAnsi="Arial" w:cs="Arial"/>
          <w:color w:val="000000"/>
          <w:sz w:val="22"/>
          <w:szCs w:val="22"/>
          <w:lang w:val="es-ES_tradnl" w:eastAsia="es-CO"/>
        </w:rPr>
        <w:t>de acción</w:t>
      </w:r>
      <w:r w:rsidR="00625772">
        <w:rPr>
          <w:rFonts w:ascii="Arial" w:hAnsi="Arial" w:cs="Arial"/>
          <w:color w:val="000000"/>
          <w:sz w:val="22"/>
          <w:szCs w:val="22"/>
          <w:lang w:val="es-ES_tradnl" w:eastAsia="es-CO"/>
        </w:rPr>
        <w:t xml:space="preserve">, </w:t>
      </w:r>
      <w:r w:rsidR="00AA7295" w:rsidRPr="00E5700C">
        <w:rPr>
          <w:rFonts w:ascii="Arial" w:hAnsi="Arial" w:cs="Arial"/>
          <w:color w:val="000000"/>
          <w:sz w:val="22"/>
          <w:szCs w:val="22"/>
          <w:lang w:val="es-ES_tradnl" w:eastAsia="es-CO"/>
        </w:rPr>
        <w:t>objetivos</w:t>
      </w:r>
      <w:r w:rsidR="00625772">
        <w:rPr>
          <w:rFonts w:ascii="Arial" w:hAnsi="Arial" w:cs="Arial"/>
          <w:color w:val="000000"/>
          <w:sz w:val="22"/>
          <w:szCs w:val="22"/>
          <w:lang w:val="es-ES_tradnl" w:eastAsia="es-CO"/>
        </w:rPr>
        <w:t xml:space="preserve"> y</w:t>
      </w:r>
      <w:r w:rsidR="00BD2F39">
        <w:rPr>
          <w:rFonts w:ascii="Arial" w:hAnsi="Arial" w:cs="Arial"/>
          <w:color w:val="000000"/>
          <w:sz w:val="22"/>
          <w:szCs w:val="22"/>
          <w:lang w:val="es-ES_tradnl" w:eastAsia="es-CO"/>
        </w:rPr>
        <w:t xml:space="preserve"> la</w:t>
      </w:r>
      <w:r w:rsidR="00625772">
        <w:rPr>
          <w:rFonts w:ascii="Arial" w:hAnsi="Arial" w:cs="Arial"/>
          <w:color w:val="000000"/>
          <w:sz w:val="22"/>
          <w:szCs w:val="22"/>
          <w:lang w:val="es-ES_tradnl" w:eastAsia="es-CO"/>
        </w:rPr>
        <w:t xml:space="preserve"> </w:t>
      </w:r>
      <w:r w:rsidR="00ED4C10">
        <w:rPr>
          <w:rFonts w:ascii="Arial" w:hAnsi="Arial" w:cs="Arial"/>
          <w:color w:val="000000"/>
          <w:sz w:val="22"/>
          <w:szCs w:val="22"/>
          <w:lang w:val="es-ES_tradnl" w:eastAsia="es-CO"/>
        </w:rPr>
        <w:t>corresponsabilidad</w:t>
      </w:r>
      <w:r w:rsidR="00AA7295" w:rsidRPr="00E5700C">
        <w:rPr>
          <w:rFonts w:ascii="Arial" w:hAnsi="Arial" w:cs="Arial"/>
          <w:color w:val="000000"/>
          <w:sz w:val="22"/>
          <w:szCs w:val="22"/>
          <w:lang w:val="es-ES_tradnl" w:eastAsia="es-CO"/>
        </w:rPr>
        <w:t xml:space="preserve"> </w:t>
      </w:r>
      <w:r w:rsidR="00443CA9">
        <w:rPr>
          <w:rFonts w:ascii="Arial" w:hAnsi="Arial" w:cs="Arial"/>
          <w:color w:val="000000"/>
          <w:sz w:val="22"/>
          <w:szCs w:val="22"/>
          <w:lang w:val="es-ES_tradnl" w:eastAsia="es-CO"/>
        </w:rPr>
        <w:t xml:space="preserve">de </w:t>
      </w:r>
      <w:r w:rsidR="00112AD2" w:rsidRPr="00E5700C">
        <w:rPr>
          <w:rFonts w:ascii="Arial" w:hAnsi="Arial" w:cs="Arial"/>
          <w:color w:val="000000"/>
          <w:sz w:val="22"/>
          <w:szCs w:val="22"/>
          <w:lang w:val="es-ES_tradnl" w:eastAsia="es-CO"/>
        </w:rPr>
        <w:t xml:space="preserve">gestión institucional </w:t>
      </w:r>
      <w:r w:rsidR="00E54F2D">
        <w:rPr>
          <w:rFonts w:ascii="Arial" w:hAnsi="Arial" w:cs="Arial"/>
          <w:color w:val="000000"/>
          <w:sz w:val="22"/>
          <w:szCs w:val="22"/>
          <w:lang w:val="es-ES_tradnl" w:eastAsia="es-CO"/>
        </w:rPr>
        <w:t>de cada uno de los integrantes del Comité de Seguridad</w:t>
      </w:r>
      <w:r w:rsidR="00844C3F">
        <w:rPr>
          <w:rFonts w:ascii="Arial" w:hAnsi="Arial" w:cs="Arial"/>
          <w:color w:val="000000"/>
          <w:sz w:val="22"/>
          <w:szCs w:val="22"/>
          <w:lang w:val="es-ES_tradnl" w:eastAsia="es-CO"/>
        </w:rPr>
        <w:t xml:space="preserve"> Vial</w:t>
      </w:r>
      <w:r w:rsidR="00BD2F39">
        <w:rPr>
          <w:rFonts w:ascii="Arial" w:hAnsi="Arial" w:cs="Arial"/>
          <w:color w:val="000000"/>
          <w:sz w:val="22"/>
          <w:szCs w:val="22"/>
          <w:lang w:val="es-ES_tradnl" w:eastAsia="es-CO"/>
        </w:rPr>
        <w:t xml:space="preserve"> del Municipio de Bucaramanga</w:t>
      </w:r>
      <w:r w:rsidR="00844C3F">
        <w:rPr>
          <w:rFonts w:ascii="Arial" w:hAnsi="Arial" w:cs="Arial"/>
          <w:color w:val="000000"/>
          <w:sz w:val="22"/>
          <w:szCs w:val="22"/>
          <w:lang w:val="es-ES_tradnl" w:eastAsia="es-CO"/>
        </w:rPr>
        <w:t xml:space="preserve">, en aras de </w:t>
      </w:r>
      <w:r w:rsidR="001E09E9">
        <w:rPr>
          <w:rFonts w:ascii="Arial" w:hAnsi="Arial" w:cs="Arial"/>
          <w:color w:val="000000"/>
          <w:sz w:val="22"/>
          <w:szCs w:val="22"/>
          <w:lang w:val="es-ES_tradnl" w:eastAsia="es-CO"/>
        </w:rPr>
        <w:t>dar cumplimiento</w:t>
      </w:r>
      <w:r w:rsidR="00844C3F">
        <w:rPr>
          <w:rFonts w:ascii="Arial" w:hAnsi="Arial" w:cs="Arial"/>
          <w:color w:val="000000"/>
          <w:sz w:val="22"/>
          <w:szCs w:val="22"/>
          <w:lang w:val="es-ES_tradnl" w:eastAsia="es-CO"/>
        </w:rPr>
        <w:t xml:space="preserve"> al </w:t>
      </w:r>
      <w:r w:rsidR="000125F8">
        <w:rPr>
          <w:rFonts w:ascii="Arial" w:hAnsi="Arial" w:cs="Arial"/>
          <w:color w:val="000000"/>
          <w:sz w:val="22"/>
          <w:szCs w:val="22"/>
          <w:lang w:val="es-ES_tradnl" w:eastAsia="es-CO"/>
        </w:rPr>
        <w:t xml:space="preserve">Plan Local de Seguridad </w:t>
      </w:r>
      <w:r w:rsidR="00443CA9">
        <w:rPr>
          <w:rFonts w:ascii="Arial" w:hAnsi="Arial" w:cs="Arial"/>
          <w:color w:val="000000"/>
          <w:sz w:val="22"/>
          <w:szCs w:val="22"/>
          <w:lang w:val="es-ES_tradnl" w:eastAsia="es-CO"/>
        </w:rPr>
        <w:t>Vial</w:t>
      </w:r>
      <w:r w:rsidR="00443CA9" w:rsidRPr="00E5700C">
        <w:rPr>
          <w:rFonts w:ascii="Arial" w:hAnsi="Arial" w:cs="Arial"/>
          <w:color w:val="000000"/>
          <w:sz w:val="22"/>
          <w:szCs w:val="22"/>
          <w:lang w:val="es-ES_tradnl" w:eastAsia="es-CO"/>
        </w:rPr>
        <w:t xml:space="preserve"> del</w:t>
      </w:r>
      <w:r w:rsidR="00066F2A" w:rsidRPr="00E5700C">
        <w:rPr>
          <w:rFonts w:ascii="Arial" w:hAnsi="Arial" w:cs="Arial"/>
          <w:color w:val="000000"/>
          <w:sz w:val="22"/>
          <w:szCs w:val="22"/>
          <w:lang w:val="es-ES_tradnl" w:eastAsia="es-CO"/>
        </w:rPr>
        <w:t xml:space="preserve"> Municipio de </w:t>
      </w:r>
      <w:r w:rsidR="00C13EAA" w:rsidRPr="00E5700C">
        <w:rPr>
          <w:rFonts w:ascii="Arial" w:hAnsi="Arial" w:cs="Arial"/>
          <w:color w:val="000000"/>
          <w:sz w:val="22"/>
          <w:szCs w:val="22"/>
          <w:lang w:val="es-ES_tradnl" w:eastAsia="es-CO"/>
        </w:rPr>
        <w:t>Bucaramanga</w:t>
      </w:r>
      <w:r w:rsidR="00B67B82">
        <w:rPr>
          <w:rFonts w:ascii="Arial" w:hAnsi="Arial" w:cs="Arial"/>
          <w:color w:val="000000"/>
          <w:sz w:val="22"/>
          <w:szCs w:val="22"/>
          <w:lang w:val="es-ES_tradnl" w:eastAsia="es-CO"/>
        </w:rPr>
        <w:t xml:space="preserve">, </w:t>
      </w:r>
      <w:r w:rsidR="005D0608">
        <w:rPr>
          <w:rFonts w:ascii="Arial" w:hAnsi="Arial" w:cs="Arial"/>
          <w:color w:val="000000"/>
          <w:sz w:val="22"/>
          <w:szCs w:val="22"/>
          <w:lang w:val="es-ES_tradnl" w:eastAsia="es-CO"/>
        </w:rPr>
        <w:t xml:space="preserve">para </w:t>
      </w:r>
      <w:r w:rsidR="00B67B82">
        <w:rPr>
          <w:rFonts w:ascii="Arial" w:hAnsi="Arial" w:cs="Arial"/>
          <w:color w:val="000000"/>
          <w:sz w:val="22"/>
          <w:szCs w:val="22"/>
          <w:lang w:val="es-ES_tradnl" w:eastAsia="es-CO"/>
        </w:rPr>
        <w:t>la vigencia 2023 - 2031</w:t>
      </w:r>
      <w:r w:rsidR="00C13EAA">
        <w:rPr>
          <w:rFonts w:ascii="Arial" w:hAnsi="Arial" w:cs="Arial"/>
          <w:color w:val="000000"/>
          <w:sz w:val="22"/>
          <w:szCs w:val="22"/>
          <w:lang w:val="es-ES_tradnl" w:eastAsia="es-CO"/>
        </w:rPr>
        <w:t>:</w:t>
      </w:r>
    </w:p>
    <w:p w14:paraId="6745C0B6" w14:textId="5809B0BA" w:rsidR="00066F2A" w:rsidRDefault="00066F2A" w:rsidP="00641AF0">
      <w:pPr>
        <w:jc w:val="both"/>
        <w:rPr>
          <w:rFonts w:ascii="Arial" w:hAnsi="Arial" w:cs="Arial"/>
          <w:color w:val="000000"/>
          <w:sz w:val="22"/>
          <w:szCs w:val="22"/>
          <w:lang w:val="es-ES_tradnl" w:eastAsia="es-CO"/>
        </w:rPr>
      </w:pPr>
    </w:p>
    <w:p w14:paraId="668C68B7" w14:textId="77777777" w:rsidR="00443CA9" w:rsidRDefault="00443CA9" w:rsidP="00641AF0">
      <w:pPr>
        <w:jc w:val="both"/>
        <w:rPr>
          <w:rFonts w:ascii="Arial" w:hAnsi="Arial" w:cs="Arial"/>
          <w:color w:val="000000"/>
          <w:sz w:val="22"/>
          <w:szCs w:val="22"/>
          <w:lang w:val="es-ES_tradnl" w:eastAsia="es-CO"/>
        </w:rPr>
      </w:pPr>
    </w:p>
    <w:p w14:paraId="151E001B" w14:textId="77777777" w:rsidR="0078616A" w:rsidRPr="00F75D05" w:rsidRDefault="0078616A" w:rsidP="00641AF0">
      <w:pPr>
        <w:jc w:val="both"/>
        <w:rPr>
          <w:rFonts w:ascii="Arial" w:hAnsi="Arial" w:cs="Arial"/>
          <w:color w:val="000000"/>
          <w:sz w:val="22"/>
          <w:szCs w:val="22"/>
          <w:lang w:val="es-ES_tradnl" w:eastAsia="es-CO"/>
        </w:rPr>
      </w:pPr>
    </w:p>
    <w:p w14:paraId="73DFCF6A" w14:textId="1EEE9121" w:rsidR="00D80ED4" w:rsidRPr="00D80ED4" w:rsidRDefault="005A69CB" w:rsidP="00D80ED4">
      <w:pPr>
        <w:pStyle w:val="Prrafodelista"/>
        <w:numPr>
          <w:ilvl w:val="0"/>
          <w:numId w:val="24"/>
        </w:numPr>
        <w:jc w:val="both"/>
        <w:rPr>
          <w:rFonts w:ascii="Arial" w:hAnsi="Arial" w:cs="Arial"/>
          <w:color w:val="000000"/>
          <w:lang w:val="es-ES_tradnl" w:eastAsia="es-CO"/>
        </w:rPr>
      </w:pPr>
      <w:r w:rsidRPr="00D80ED4">
        <w:rPr>
          <w:rFonts w:ascii="Arial" w:hAnsi="Arial" w:cs="Arial"/>
          <w:b/>
          <w:bCs/>
          <w:color w:val="000000"/>
          <w:lang w:val="es-ES_tradnl" w:eastAsia="es-CO"/>
        </w:rPr>
        <w:t>Gestión</w:t>
      </w:r>
      <w:r w:rsidR="00A820B2" w:rsidRPr="00D80ED4">
        <w:rPr>
          <w:rFonts w:ascii="Arial" w:hAnsi="Arial" w:cs="Arial"/>
          <w:b/>
          <w:bCs/>
          <w:color w:val="000000"/>
          <w:lang w:val="es-ES_tradnl" w:eastAsia="es-CO"/>
        </w:rPr>
        <w:t xml:space="preserve"> del </w:t>
      </w:r>
      <w:r w:rsidR="00686C86" w:rsidRPr="00D80ED4">
        <w:rPr>
          <w:rFonts w:ascii="Arial" w:hAnsi="Arial" w:cs="Arial"/>
          <w:b/>
          <w:bCs/>
          <w:color w:val="000000"/>
          <w:lang w:val="es-ES_tradnl" w:eastAsia="es-CO"/>
        </w:rPr>
        <w:t>conocimiento</w:t>
      </w:r>
      <w:r w:rsidR="0065145B" w:rsidRPr="00D80ED4">
        <w:rPr>
          <w:rFonts w:ascii="Arial" w:hAnsi="Arial" w:cs="Arial"/>
          <w:b/>
          <w:bCs/>
          <w:color w:val="000000"/>
          <w:lang w:val="es-ES_tradnl" w:eastAsia="es-CO"/>
        </w:rPr>
        <w:t>:</w:t>
      </w:r>
      <w:r w:rsidR="00BE4D5B" w:rsidRPr="00D80ED4">
        <w:rPr>
          <w:rFonts w:ascii="Arial" w:hAnsi="Arial" w:cs="Arial"/>
          <w:b/>
          <w:bCs/>
          <w:color w:val="000000"/>
          <w:lang w:val="es-ES_tradnl" w:eastAsia="es-CO"/>
        </w:rPr>
        <w:t xml:space="preserve"> </w:t>
      </w:r>
    </w:p>
    <w:p w14:paraId="30F4E4CE" w14:textId="77777777" w:rsidR="00D80ED4" w:rsidRPr="00D80ED4" w:rsidRDefault="00D80ED4" w:rsidP="00D80ED4">
      <w:pPr>
        <w:pStyle w:val="Prrafodelista"/>
        <w:ind w:left="1080"/>
        <w:jc w:val="both"/>
        <w:rPr>
          <w:rFonts w:ascii="Arial" w:hAnsi="Arial" w:cs="Arial"/>
          <w:color w:val="000000"/>
          <w:highlight w:val="yellow"/>
          <w:lang w:val="es-ES_tradnl" w:eastAsia="es-CO"/>
        </w:rPr>
      </w:pPr>
    </w:p>
    <w:p w14:paraId="2B78ACA7" w14:textId="77777777" w:rsidR="00D80ED4" w:rsidRPr="00D80ED4" w:rsidRDefault="00D80ED4" w:rsidP="00D80ED4">
      <w:pPr>
        <w:jc w:val="both"/>
        <w:rPr>
          <w:rFonts w:ascii="Arial" w:hAnsi="Arial" w:cs="Arial"/>
          <w:color w:val="000000"/>
          <w:sz w:val="22"/>
          <w:szCs w:val="22"/>
          <w:lang w:val="es-ES_tradnl" w:eastAsia="es-CO"/>
        </w:rPr>
      </w:pPr>
      <w:r w:rsidRPr="00D80ED4">
        <w:rPr>
          <w:rFonts w:ascii="Arial" w:hAnsi="Arial" w:cs="Arial"/>
          <w:color w:val="000000"/>
          <w:sz w:val="22"/>
          <w:szCs w:val="22"/>
          <w:lang w:val="es-ES_tradnl" w:eastAsia="es-CO"/>
        </w:rPr>
        <w:t>A partir de la Guía Metodológica de implementación de Planes Local de Seguridad Vial la gestión del conocimiento tiene como propósito la creación y difusión de información que promueva una mejor comprensión y apropiación respecto a una problemática (ANSV, 2020) y el logro de la movilización de los diferentes agentes sociales para propender por una mayor consciencia de su corresponsabilidad (ANSV, 2020).</w:t>
      </w:r>
    </w:p>
    <w:p w14:paraId="4F843A0A" w14:textId="77777777" w:rsidR="00D80ED4" w:rsidRPr="00D80ED4" w:rsidRDefault="00D80ED4" w:rsidP="00D80ED4">
      <w:pPr>
        <w:pStyle w:val="Prrafodelista"/>
        <w:ind w:left="1080"/>
        <w:jc w:val="both"/>
        <w:rPr>
          <w:rFonts w:ascii="Arial" w:hAnsi="Arial" w:cs="Arial"/>
          <w:color w:val="000000"/>
          <w:sz w:val="22"/>
          <w:szCs w:val="22"/>
          <w:lang w:val="es-ES_tradnl" w:eastAsia="es-CO"/>
        </w:rPr>
      </w:pPr>
    </w:p>
    <w:p w14:paraId="1EB37464" w14:textId="77777777" w:rsidR="00D80ED4" w:rsidRPr="00D80ED4" w:rsidRDefault="00D80ED4" w:rsidP="00D80ED4">
      <w:pPr>
        <w:jc w:val="both"/>
        <w:rPr>
          <w:rFonts w:ascii="Arial" w:hAnsi="Arial" w:cs="Arial"/>
          <w:color w:val="000000"/>
          <w:sz w:val="22"/>
          <w:szCs w:val="22"/>
          <w:lang w:val="es-ES_tradnl" w:eastAsia="es-CO"/>
        </w:rPr>
      </w:pPr>
      <w:r w:rsidRPr="00D80ED4">
        <w:rPr>
          <w:rFonts w:ascii="Arial" w:hAnsi="Arial" w:cs="Arial"/>
          <w:color w:val="000000"/>
          <w:sz w:val="22"/>
          <w:szCs w:val="22"/>
          <w:lang w:val="es-ES_tradnl" w:eastAsia="es-CO"/>
        </w:rPr>
        <w:t>En acuerdo con lo dispuesto dentro del Plan de Acción del Plan Local de Seguridad Vial- PLSV en esta área se pretende:</w:t>
      </w:r>
    </w:p>
    <w:p w14:paraId="6584E33D" w14:textId="77777777" w:rsidR="00D80ED4" w:rsidRPr="00D80ED4" w:rsidRDefault="00D80ED4" w:rsidP="00D80ED4">
      <w:pPr>
        <w:pStyle w:val="Prrafodelista"/>
        <w:ind w:left="1080"/>
        <w:jc w:val="both"/>
        <w:rPr>
          <w:rFonts w:ascii="Arial" w:hAnsi="Arial" w:cs="Arial"/>
          <w:color w:val="000000"/>
          <w:sz w:val="22"/>
          <w:szCs w:val="22"/>
          <w:lang w:val="es-ES_tradnl" w:eastAsia="es-CO"/>
        </w:rPr>
      </w:pPr>
    </w:p>
    <w:p w14:paraId="360E7CDE" w14:textId="77777777" w:rsidR="00D80ED4" w:rsidRPr="00D80ED4" w:rsidRDefault="00D80ED4" w:rsidP="00D80ED4">
      <w:pPr>
        <w:pStyle w:val="Prrafodelista"/>
        <w:numPr>
          <w:ilvl w:val="0"/>
          <w:numId w:val="23"/>
        </w:numPr>
        <w:ind w:left="426" w:right="284"/>
        <w:jc w:val="both"/>
        <w:rPr>
          <w:rFonts w:ascii="Arial" w:hAnsi="Arial" w:cs="Arial"/>
          <w:color w:val="000000"/>
          <w:sz w:val="22"/>
          <w:szCs w:val="22"/>
          <w:lang w:val="es-ES_tradnl" w:eastAsia="es-CO"/>
        </w:rPr>
      </w:pPr>
      <w:r w:rsidRPr="00D80ED4">
        <w:rPr>
          <w:rFonts w:ascii="Arial" w:hAnsi="Arial" w:cs="Arial"/>
          <w:color w:val="000000"/>
          <w:sz w:val="22"/>
          <w:szCs w:val="22"/>
          <w:lang w:val="es-ES_tradnl" w:eastAsia="es-CO"/>
        </w:rPr>
        <w:lastRenderedPageBreak/>
        <w:t>Crear el Observatorio Digital de Seguridad Vial (ODSV) de la Dirección de Tránsito de Bucaramanga, cuya misión será ofrecer información confiable, oportuna, organizada y de calidad con el propósito de apoyar el análisis, definición, implementación, seguimiento y evaluación de estrategias e intervenciones asociadas con los planes, programas y proyectos implementados por la Dirección de Tránsito de Bucaramanga para reducir la siniestralidad vial y fortalecer la seguridad vial en el municipio, promoviendo la participación ciudadana, mediante la consulta y acceso permanente a la información.</w:t>
      </w:r>
    </w:p>
    <w:p w14:paraId="506A8CBE" w14:textId="77777777" w:rsidR="00D80ED4" w:rsidRPr="00D80ED4" w:rsidRDefault="00D80ED4" w:rsidP="00D80ED4">
      <w:pPr>
        <w:pStyle w:val="Prrafodelista"/>
        <w:ind w:left="426" w:right="284"/>
        <w:jc w:val="both"/>
        <w:rPr>
          <w:rFonts w:ascii="Arial" w:hAnsi="Arial" w:cs="Arial"/>
          <w:color w:val="000000"/>
          <w:sz w:val="14"/>
          <w:szCs w:val="14"/>
          <w:lang w:val="es-ES_tradnl" w:eastAsia="es-CO"/>
        </w:rPr>
      </w:pPr>
    </w:p>
    <w:p w14:paraId="64D92517" w14:textId="77777777" w:rsidR="00D80ED4" w:rsidRPr="00D80ED4" w:rsidRDefault="00D80ED4" w:rsidP="00D80ED4">
      <w:pPr>
        <w:pStyle w:val="Prrafodelista"/>
        <w:numPr>
          <w:ilvl w:val="0"/>
          <w:numId w:val="23"/>
        </w:numPr>
        <w:ind w:left="426" w:right="284"/>
        <w:jc w:val="both"/>
        <w:rPr>
          <w:rFonts w:ascii="Arial" w:hAnsi="Arial" w:cs="Arial"/>
          <w:color w:val="000000"/>
          <w:sz w:val="22"/>
          <w:szCs w:val="22"/>
          <w:lang w:val="es-ES_tradnl" w:eastAsia="es-CO"/>
        </w:rPr>
      </w:pPr>
      <w:r w:rsidRPr="00D80ED4">
        <w:rPr>
          <w:rFonts w:ascii="Arial" w:hAnsi="Arial" w:cs="Arial"/>
          <w:color w:val="000000"/>
          <w:sz w:val="22"/>
          <w:szCs w:val="22"/>
          <w:lang w:val="es-ES_tradnl" w:eastAsia="es-CO"/>
        </w:rPr>
        <w:t>Implementar herramientas tecnológicas que procesen y analicen datos respecto a volúmenes del tráfico por las vías de la ciudad de Bucaramanga que apoyen la toma de decisiones de la DTB para la implementación de medidas que mejoren el tránsito vehicular, peatonal y la seguridad vial en la ciudad de Bucaramanga.</w:t>
      </w:r>
    </w:p>
    <w:p w14:paraId="4E7CF966" w14:textId="77777777" w:rsidR="00D80ED4" w:rsidRDefault="00D80ED4" w:rsidP="00D80ED4">
      <w:pPr>
        <w:jc w:val="both"/>
        <w:rPr>
          <w:rFonts w:ascii="Arial" w:hAnsi="Arial" w:cs="Arial"/>
          <w:color w:val="000000"/>
          <w:highlight w:val="yellow"/>
          <w:lang w:val="es-ES_tradnl" w:eastAsia="es-CO"/>
        </w:rPr>
      </w:pPr>
    </w:p>
    <w:p w14:paraId="4070E5C6" w14:textId="77777777" w:rsidR="0078616A" w:rsidRPr="00D80ED4" w:rsidRDefault="0078616A" w:rsidP="00D80ED4">
      <w:pPr>
        <w:jc w:val="both"/>
        <w:rPr>
          <w:rFonts w:ascii="Arial" w:hAnsi="Arial" w:cs="Arial"/>
          <w:color w:val="000000"/>
          <w:highlight w:val="yellow"/>
          <w:lang w:val="es-ES_tradnl" w:eastAsia="es-CO"/>
        </w:rPr>
      </w:pPr>
    </w:p>
    <w:p w14:paraId="39F62875" w14:textId="77777777" w:rsidR="00521FD4" w:rsidRPr="00521FD4" w:rsidRDefault="00521FD4" w:rsidP="00D80ED4">
      <w:pPr>
        <w:jc w:val="both"/>
        <w:rPr>
          <w:rFonts w:ascii="Arial" w:hAnsi="Arial" w:cs="Arial"/>
          <w:color w:val="000000"/>
          <w:highlight w:val="yellow"/>
          <w:lang w:val="es-ES_tradnl" w:eastAsia="es-CO"/>
        </w:rPr>
      </w:pPr>
    </w:p>
    <w:tbl>
      <w:tblPr>
        <w:tblStyle w:val="Tabladecuadrcula1clara-nfasis3"/>
        <w:tblW w:w="0" w:type="auto"/>
        <w:jc w:val="center"/>
        <w:tblLook w:val="04A0" w:firstRow="1" w:lastRow="0" w:firstColumn="1" w:lastColumn="0" w:noHBand="0" w:noVBand="1"/>
      </w:tblPr>
      <w:tblGrid>
        <w:gridCol w:w="1436"/>
        <w:gridCol w:w="1503"/>
        <w:gridCol w:w="1486"/>
        <w:gridCol w:w="1183"/>
        <w:gridCol w:w="1510"/>
        <w:gridCol w:w="1661"/>
      </w:tblGrid>
      <w:tr w:rsidR="00AB375B" w:rsidRPr="00AB375B" w14:paraId="4A077C23" w14:textId="5A554653" w:rsidTr="00AB375B">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37AF2BC" w14:textId="77777777" w:rsidR="00521FD4" w:rsidRPr="00AB375B" w:rsidRDefault="00521FD4" w:rsidP="00AB375B">
            <w:pPr>
              <w:jc w:val="center"/>
              <w:rPr>
                <w:rFonts w:asciiTheme="minorHAnsi" w:hAnsiTheme="minorHAnsi" w:cstheme="minorHAnsi"/>
                <w:color w:val="000000"/>
                <w:sz w:val="16"/>
                <w:szCs w:val="16"/>
                <w:lang w:val="es-CO" w:eastAsia="es-CO"/>
              </w:rPr>
            </w:pPr>
            <w:r w:rsidRPr="00AB375B">
              <w:rPr>
                <w:rFonts w:asciiTheme="minorHAnsi" w:hAnsiTheme="minorHAnsi" w:cstheme="minorHAnsi"/>
                <w:color w:val="000000"/>
                <w:sz w:val="16"/>
                <w:szCs w:val="16"/>
              </w:rPr>
              <w:t>AREAS DE ACCIÓN</w:t>
            </w:r>
          </w:p>
        </w:tc>
        <w:tc>
          <w:tcPr>
            <w:tcW w:w="0" w:type="auto"/>
            <w:noWrap/>
            <w:vAlign w:val="center"/>
            <w:hideMark/>
          </w:tcPr>
          <w:p w14:paraId="0EBEF529" w14:textId="77777777" w:rsidR="00521FD4" w:rsidRPr="00AB375B" w:rsidRDefault="00521FD4"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PROGRAMAS</w:t>
            </w:r>
          </w:p>
        </w:tc>
        <w:tc>
          <w:tcPr>
            <w:tcW w:w="0" w:type="auto"/>
            <w:noWrap/>
            <w:vAlign w:val="center"/>
            <w:hideMark/>
          </w:tcPr>
          <w:p w14:paraId="4ECFD7B9" w14:textId="77777777" w:rsidR="00521FD4" w:rsidRPr="00AB375B" w:rsidRDefault="00521FD4"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ESTRATEGIAS</w:t>
            </w:r>
          </w:p>
        </w:tc>
        <w:tc>
          <w:tcPr>
            <w:tcW w:w="0" w:type="auto"/>
            <w:vAlign w:val="center"/>
            <w:hideMark/>
          </w:tcPr>
          <w:p w14:paraId="1693A608" w14:textId="77777777" w:rsidR="00521FD4" w:rsidRPr="00AB375B" w:rsidRDefault="00521FD4"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RESPONSABLE</w:t>
            </w:r>
          </w:p>
        </w:tc>
        <w:tc>
          <w:tcPr>
            <w:tcW w:w="0" w:type="auto"/>
            <w:vAlign w:val="center"/>
            <w:hideMark/>
          </w:tcPr>
          <w:p w14:paraId="395541DF" w14:textId="77777777" w:rsidR="00521FD4" w:rsidRPr="00AB375B" w:rsidRDefault="00521FD4"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AGENTE LIDER Y PROPIETARIO DE LA ACCIÓN</w:t>
            </w:r>
          </w:p>
        </w:tc>
        <w:tc>
          <w:tcPr>
            <w:tcW w:w="0" w:type="auto"/>
            <w:vAlign w:val="center"/>
            <w:hideMark/>
          </w:tcPr>
          <w:p w14:paraId="16CCCDFF" w14:textId="77777777" w:rsidR="00521FD4" w:rsidRPr="00AB375B" w:rsidRDefault="00521FD4"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APOYO EN EL CUMPLIMIENTO DE LA ACCIÓN</w:t>
            </w:r>
          </w:p>
        </w:tc>
      </w:tr>
      <w:tr w:rsidR="00AB375B" w:rsidRPr="00AB375B" w14:paraId="5614DE1A" w14:textId="531077F5"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1C323604" w14:textId="77777777" w:rsidR="00521FD4" w:rsidRPr="00AB375B" w:rsidRDefault="00521FD4" w:rsidP="00AB375B">
            <w:pPr>
              <w:jc w:val="center"/>
              <w:rPr>
                <w:rFonts w:asciiTheme="minorHAnsi" w:hAnsiTheme="minorHAnsi" w:cstheme="minorHAnsi"/>
                <w:color w:val="000000"/>
                <w:sz w:val="16"/>
                <w:szCs w:val="16"/>
              </w:rPr>
            </w:pPr>
            <w:r w:rsidRPr="00AB375B">
              <w:rPr>
                <w:rFonts w:asciiTheme="minorHAnsi" w:hAnsiTheme="minorHAnsi" w:cstheme="minorHAnsi"/>
                <w:b w:val="0"/>
                <w:bCs w:val="0"/>
                <w:color w:val="000000"/>
                <w:sz w:val="16"/>
                <w:szCs w:val="16"/>
              </w:rPr>
              <w:t>1.GESTIÓN DEL CONOCIMIENTO</w:t>
            </w:r>
          </w:p>
        </w:tc>
        <w:tc>
          <w:tcPr>
            <w:tcW w:w="0" w:type="auto"/>
            <w:vMerge w:val="restart"/>
            <w:vAlign w:val="center"/>
            <w:hideMark/>
          </w:tcPr>
          <w:p w14:paraId="4D4EEF20"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1.1 FORTALECIMIENTO DE LOS PROCESOS DE SEGURIDAD VIAL DEL MUNICIPIO</w:t>
            </w:r>
          </w:p>
        </w:tc>
        <w:tc>
          <w:tcPr>
            <w:tcW w:w="0" w:type="auto"/>
            <w:vMerge w:val="restart"/>
            <w:vAlign w:val="center"/>
            <w:hideMark/>
          </w:tcPr>
          <w:p w14:paraId="683876E3"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1,1,1 MEJORAR LOS PROCESOS DE COORDINACIÓN Y GESTIÓN ADMINISTRATIVA DE LA SEGURIDAD VIAL DEL MUNICIPIO</w:t>
            </w:r>
          </w:p>
        </w:tc>
        <w:tc>
          <w:tcPr>
            <w:tcW w:w="0" w:type="auto"/>
            <w:vMerge w:val="restart"/>
            <w:vAlign w:val="center"/>
            <w:hideMark/>
          </w:tcPr>
          <w:p w14:paraId="5935E19E"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0" w:type="auto"/>
            <w:vMerge w:val="restart"/>
            <w:vAlign w:val="center"/>
            <w:hideMark/>
          </w:tcPr>
          <w:p w14:paraId="031D4D9C"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SECRETARIA PLANEACIÓN, SECRETARÍA DE INFRAESTRUCTURA Y DTB</w:t>
            </w:r>
          </w:p>
        </w:tc>
        <w:tc>
          <w:tcPr>
            <w:tcW w:w="0" w:type="auto"/>
            <w:vMerge w:val="restart"/>
            <w:vAlign w:val="center"/>
            <w:hideMark/>
          </w:tcPr>
          <w:p w14:paraId="1636F9AB"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DEL INTERIOR, SECRETARÍA DE PLANEACIÓN, SECRETARÍADE INFRAESTRUCTURA, DIRECCIÓN DE TRÁNSITO DE BUCARAMANGA, DIRECCIÓN DE TRÁNSITO Y TRANASPORTE DE LA POLICIA NACIONAL Y ADMINISTRADORES DE VÍAS CONCESIONADAS</w:t>
            </w:r>
          </w:p>
        </w:tc>
      </w:tr>
      <w:tr w:rsidR="00AB375B" w:rsidRPr="00AB375B" w14:paraId="6821FCAC" w14:textId="01DDDD8E"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9997923"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0FC930EC" w14:textId="77777777" w:rsidR="00521FD4" w:rsidRPr="00AB375B" w:rsidRDefault="00521FD4" w:rsidP="005A431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3466954B"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5E7A23A1"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0EB5B8F9"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6C85E7FE"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61A5B213" w14:textId="2A329266" w:rsidTr="00AB375B">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AE746FF"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159B8FC9" w14:textId="77777777" w:rsidR="00521FD4" w:rsidRPr="00AB375B" w:rsidRDefault="00521FD4" w:rsidP="005A431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Align w:val="center"/>
            <w:hideMark/>
          </w:tcPr>
          <w:p w14:paraId="0BE7E245"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1,1,2 FORTALECER EL COMITÉ LOCAL DE SEGURIDAD VIAL COMO ÓRGANO DE COORDINACIÓN Y SEGUIMIENTO AL PLSV.</w:t>
            </w:r>
          </w:p>
        </w:tc>
        <w:tc>
          <w:tcPr>
            <w:tcW w:w="0" w:type="auto"/>
            <w:vAlign w:val="center"/>
            <w:hideMark/>
          </w:tcPr>
          <w:p w14:paraId="59E03925"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0" w:type="auto"/>
            <w:vAlign w:val="center"/>
            <w:hideMark/>
          </w:tcPr>
          <w:p w14:paraId="09FD369B"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 PLANEACIÓN, SECRETARÍA DE INFRAESTRUCTURA Y DTB</w:t>
            </w:r>
          </w:p>
        </w:tc>
        <w:tc>
          <w:tcPr>
            <w:tcW w:w="0" w:type="auto"/>
            <w:vAlign w:val="center"/>
            <w:hideMark/>
          </w:tcPr>
          <w:p w14:paraId="52249CF1" w14:textId="1ADF9EB0"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DEL INTERIOR, SECRETARÍA DE PLANEACIÓN, SECRETARÍADE INFRAESTRUCTURA, DIRECCIÓN DE TRÁNSITO DE BUCARAMANGA, DIRECCIÓN DE TRÁNSITO Y TRANASPORTE DE LA POLICIA NACIONAL Y ADMINISTRADORES DE VÍAS CONCESIONADAS</w:t>
            </w:r>
          </w:p>
        </w:tc>
      </w:tr>
      <w:tr w:rsidR="00AB375B" w:rsidRPr="00AB375B" w14:paraId="29F6D6B1" w14:textId="77777777"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CAD6BA7"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1407BCF6"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restart"/>
            <w:vAlign w:val="center"/>
            <w:hideMark/>
          </w:tcPr>
          <w:p w14:paraId="07E8F44D"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1.1.3 PROMOVER ACCIONES PARA LA UTILIZACIÓN DE NUEVAS TECNOLOGÍAS PARA LA VIGILANCIA Y CONTROL DE LA MOVILIDADEN EL MUNICIPIO Y AUMENTO DE LA CAPACIDAD OPERATIVA</w:t>
            </w:r>
          </w:p>
        </w:tc>
        <w:tc>
          <w:tcPr>
            <w:tcW w:w="0" w:type="auto"/>
            <w:vMerge w:val="restart"/>
            <w:vAlign w:val="center"/>
            <w:hideMark/>
          </w:tcPr>
          <w:p w14:paraId="0EF0D3AA"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MUCICIPAL DE SEGURIDAD VIAL</w:t>
            </w:r>
          </w:p>
        </w:tc>
        <w:tc>
          <w:tcPr>
            <w:tcW w:w="0" w:type="auto"/>
            <w:vMerge w:val="restart"/>
            <w:vAlign w:val="center"/>
            <w:hideMark/>
          </w:tcPr>
          <w:p w14:paraId="47F4E23F"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w:t>
            </w:r>
          </w:p>
        </w:tc>
        <w:tc>
          <w:tcPr>
            <w:tcW w:w="0" w:type="auto"/>
            <w:vMerge w:val="restart"/>
            <w:vAlign w:val="center"/>
            <w:hideMark/>
          </w:tcPr>
          <w:p w14:paraId="18985B4A"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DEL INTERIOR, SECRETARÍA DE PLANEACIÓN, SECRETARÍADE INFRAESTRUCTURA, DIRECCIÓN DE TRÁNSITO DE BUCARAMANGA, DIRECCIÓN DE TRÁNSITO Y TRANASPORTE DE LA POLICIA NACIONAL</w:t>
            </w:r>
          </w:p>
        </w:tc>
      </w:tr>
      <w:tr w:rsidR="00AB375B" w:rsidRPr="00AB375B" w14:paraId="5C519D42" w14:textId="77777777"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D9709AE"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265B600F"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1A80DF11"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5CFA4AD1"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0915243F"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0B1C4315"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4AE34A38" w14:textId="140358AB"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20ACA6A"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33040B64"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3D35CEB9"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54486F6A"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79E71809"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31920C01"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5FD031A6" w14:textId="77777777"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CA3279B"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6A330FF1"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restart"/>
            <w:vAlign w:val="center"/>
            <w:hideMark/>
          </w:tcPr>
          <w:p w14:paraId="43F777F4"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 xml:space="preserve">1,1,4 LOGRAR LA COORDINACIÓN DE LOS SISTEMAS DE INFORMACIÓN CON EL OBSERVATORIO PARA EL ANÁLISIS Y MONITOREO DE LAS CARATERÍTICAS DE LOS SINIESTROS DE TRÁNSITO (ESCANER DE LA </w:t>
            </w:r>
            <w:r w:rsidRPr="00AB375B">
              <w:rPr>
                <w:rFonts w:asciiTheme="minorHAnsi" w:hAnsiTheme="minorHAnsi" w:cstheme="minorHAnsi"/>
                <w:sz w:val="16"/>
                <w:szCs w:val="16"/>
              </w:rPr>
              <w:t>MOVIL</w:t>
            </w:r>
            <w:r w:rsidRPr="00AB375B">
              <w:rPr>
                <w:rFonts w:asciiTheme="minorHAnsi" w:hAnsiTheme="minorHAnsi" w:cstheme="minorHAnsi"/>
                <w:color w:val="000000"/>
                <w:sz w:val="16"/>
                <w:szCs w:val="16"/>
              </w:rPr>
              <w:t>IDAD SEGURA)</w:t>
            </w:r>
          </w:p>
        </w:tc>
        <w:tc>
          <w:tcPr>
            <w:tcW w:w="0" w:type="auto"/>
            <w:vMerge w:val="restart"/>
            <w:vAlign w:val="center"/>
            <w:hideMark/>
          </w:tcPr>
          <w:p w14:paraId="07C19899"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SE SEGURIDAD VIAL</w:t>
            </w:r>
          </w:p>
        </w:tc>
        <w:tc>
          <w:tcPr>
            <w:tcW w:w="0" w:type="auto"/>
            <w:vMerge w:val="restart"/>
            <w:vAlign w:val="center"/>
            <w:hideMark/>
          </w:tcPr>
          <w:p w14:paraId="2907C79A"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 Y ÁREA METROPOLITANA</w:t>
            </w:r>
          </w:p>
        </w:tc>
        <w:tc>
          <w:tcPr>
            <w:tcW w:w="0" w:type="auto"/>
            <w:vMerge w:val="restart"/>
            <w:vAlign w:val="center"/>
            <w:hideMark/>
          </w:tcPr>
          <w:p w14:paraId="2A812441" w14:textId="77777777" w:rsidR="00521FD4" w:rsidRPr="00AB375B" w:rsidRDefault="00521FD4" w:rsidP="00AB375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SECRETARIA DEL INTERIOR, SECRETARÍA DE PLANEACIÓN, SECRETARÍA DE INFRAESTRUCTURA, DTB, DIRECCIÓN DE TRÁNSITO DE LA POLICIA NACIONAL, AREA METROPOLITANA</w:t>
            </w:r>
          </w:p>
        </w:tc>
      </w:tr>
      <w:tr w:rsidR="00AB375B" w:rsidRPr="00AB375B" w14:paraId="10108CA3" w14:textId="796D62EF"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10D87F8"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0F2606B2"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40DB86B9"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40CC398E"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75C8C7F6"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32AC1E3B"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00494512" w14:textId="701D27F2"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EFFC77"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42B5445C"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3F0C632D"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59458273"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5AAA4C18"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52361826"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200765F6" w14:textId="7133A9DA"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5EB8029"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06A0565A"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501D780B"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1593169F"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46D78889"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559DC124"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229CC075" w14:textId="5A8A377E"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6DF46B6"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4EA8A4BC"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36C49A5D"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2F62A200"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75EDA706"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392D86E5"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AB375B" w:rsidRPr="00AB375B" w14:paraId="3E52BBA7" w14:textId="57EBFB6B" w:rsidTr="00AB375B">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29003FF" w14:textId="77777777" w:rsidR="00521FD4" w:rsidRPr="00AB375B" w:rsidRDefault="00521FD4" w:rsidP="005A431B">
            <w:pPr>
              <w:jc w:val="center"/>
              <w:rPr>
                <w:rFonts w:asciiTheme="minorHAnsi" w:hAnsiTheme="minorHAnsi" w:cstheme="minorHAnsi"/>
                <w:color w:val="000000"/>
                <w:sz w:val="16"/>
                <w:szCs w:val="16"/>
              </w:rPr>
            </w:pPr>
          </w:p>
        </w:tc>
        <w:tc>
          <w:tcPr>
            <w:tcW w:w="0" w:type="auto"/>
            <w:vMerge/>
            <w:hideMark/>
          </w:tcPr>
          <w:p w14:paraId="19F63005"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149CF654"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64A2A511"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4EA371FD"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hideMark/>
          </w:tcPr>
          <w:p w14:paraId="6F58D791" w14:textId="77777777" w:rsidR="00521FD4" w:rsidRPr="00AB375B" w:rsidRDefault="00521FD4" w:rsidP="005A431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bl>
    <w:p w14:paraId="1FFC6605" w14:textId="457067FD" w:rsidR="00E5700C" w:rsidRDefault="00E5700C" w:rsidP="00686C86">
      <w:pPr>
        <w:jc w:val="both"/>
        <w:rPr>
          <w:rFonts w:ascii="Arial" w:hAnsi="Arial" w:cs="Arial"/>
          <w:b/>
          <w:bCs/>
          <w:color w:val="000000"/>
          <w:lang w:val="es-ES_tradnl" w:eastAsia="es-CO"/>
        </w:rPr>
      </w:pPr>
    </w:p>
    <w:p w14:paraId="6C28488D" w14:textId="77777777" w:rsidR="00686C86" w:rsidRDefault="00686C86" w:rsidP="00686C86">
      <w:pPr>
        <w:jc w:val="both"/>
        <w:rPr>
          <w:rFonts w:ascii="Arial" w:hAnsi="Arial" w:cs="Arial"/>
          <w:b/>
          <w:bCs/>
          <w:color w:val="000000"/>
          <w:lang w:val="es-ES_tradnl" w:eastAsia="es-CO"/>
        </w:rPr>
      </w:pPr>
    </w:p>
    <w:p w14:paraId="461B7CD2" w14:textId="77777777" w:rsidR="00E7253F" w:rsidRPr="00686C86" w:rsidRDefault="00E7253F" w:rsidP="00686C86">
      <w:pPr>
        <w:jc w:val="both"/>
        <w:rPr>
          <w:rFonts w:ascii="Arial" w:hAnsi="Arial" w:cs="Arial"/>
          <w:b/>
          <w:bCs/>
          <w:color w:val="000000"/>
          <w:lang w:val="es-ES_tradnl" w:eastAsia="es-CO"/>
        </w:rPr>
      </w:pPr>
    </w:p>
    <w:p w14:paraId="486CB21F" w14:textId="2C877937" w:rsidR="00D56A1E" w:rsidRPr="005D5981" w:rsidRDefault="00C13EAA" w:rsidP="005D5981">
      <w:pPr>
        <w:pStyle w:val="Prrafodelista"/>
        <w:numPr>
          <w:ilvl w:val="0"/>
          <w:numId w:val="24"/>
        </w:numPr>
        <w:jc w:val="both"/>
        <w:rPr>
          <w:rFonts w:ascii="Arial" w:hAnsi="Arial" w:cs="Arial"/>
          <w:b/>
          <w:bCs/>
          <w:color w:val="000000"/>
          <w:lang w:val="es-ES_tradnl" w:eastAsia="es-CO"/>
        </w:rPr>
      </w:pPr>
      <w:r w:rsidRPr="005D5981">
        <w:rPr>
          <w:rFonts w:ascii="Arial" w:hAnsi="Arial" w:cs="Arial"/>
          <w:b/>
          <w:bCs/>
          <w:color w:val="000000"/>
          <w:lang w:val="es-ES_tradnl" w:eastAsia="es-CO"/>
        </w:rPr>
        <w:t>Política</w:t>
      </w:r>
      <w:r w:rsidR="00B67905" w:rsidRPr="005D5981">
        <w:rPr>
          <w:rFonts w:ascii="Arial" w:hAnsi="Arial" w:cs="Arial"/>
          <w:b/>
          <w:bCs/>
          <w:color w:val="000000"/>
          <w:lang w:val="es-ES_tradnl" w:eastAsia="es-CO"/>
        </w:rPr>
        <w:t xml:space="preserve"> De Gobernanza.</w:t>
      </w:r>
    </w:p>
    <w:p w14:paraId="47B3F73F" w14:textId="77777777" w:rsidR="005D5981" w:rsidRDefault="005D5981" w:rsidP="005D5981">
      <w:pPr>
        <w:jc w:val="both"/>
        <w:rPr>
          <w:rFonts w:ascii="Arial" w:hAnsi="Arial" w:cs="Arial"/>
          <w:b/>
          <w:bCs/>
          <w:color w:val="000000"/>
          <w:lang w:val="es-ES_tradnl" w:eastAsia="es-CO"/>
        </w:rPr>
      </w:pPr>
    </w:p>
    <w:p w14:paraId="2726646B" w14:textId="77777777" w:rsidR="0078616A" w:rsidRDefault="0078616A" w:rsidP="005D5981">
      <w:pPr>
        <w:jc w:val="both"/>
        <w:rPr>
          <w:rFonts w:ascii="Arial" w:hAnsi="Arial" w:cs="Arial"/>
          <w:color w:val="000000"/>
          <w:sz w:val="22"/>
          <w:szCs w:val="22"/>
          <w:lang w:val="es-ES_tradnl" w:eastAsia="es-CO"/>
        </w:rPr>
      </w:pPr>
    </w:p>
    <w:p w14:paraId="4E1ED13F" w14:textId="3AF6BFBC" w:rsidR="005D5981" w:rsidRPr="005D5981" w:rsidRDefault="005D5981" w:rsidP="005D5981">
      <w:pPr>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Desde el planteamiento de la gobernanza en la Guía Metodológica de implementación de Planes Local de Seguridad Vial- ANSV (junio,2022) se debe buscar el “fortalecimiento institucional, la modernización y construcción de capacidad institucional, la definición clara de las responsabilidades de los distintos niveles de gobierno, el desarrollo de mecanismos de participación ciudadana, el fomento de la corresponsabilidad y el reconocimiento de las particularidades del territorio”. (Foro Internacional de Transporte, 2017).</w:t>
      </w:r>
    </w:p>
    <w:p w14:paraId="0F4E4A76" w14:textId="77777777" w:rsidR="005D5981" w:rsidRPr="005D5981" w:rsidRDefault="005D5981" w:rsidP="005D5981">
      <w:pPr>
        <w:pStyle w:val="Prrafodelista"/>
        <w:ind w:left="1080"/>
        <w:jc w:val="both"/>
        <w:rPr>
          <w:rFonts w:ascii="Arial" w:hAnsi="Arial" w:cs="Arial"/>
          <w:color w:val="000000"/>
          <w:sz w:val="22"/>
          <w:szCs w:val="22"/>
          <w:lang w:val="es-ES_tradnl" w:eastAsia="es-CO"/>
        </w:rPr>
      </w:pPr>
    </w:p>
    <w:p w14:paraId="498B4BE9" w14:textId="77777777" w:rsidR="005D5981" w:rsidRPr="005D5981" w:rsidRDefault="005D5981" w:rsidP="005D5981">
      <w:pPr>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En acuerdo con lo dispuesto dentro del Plan de Acción del Plan Local de Seguridad Vial- PLSV en esta área se pretende:</w:t>
      </w:r>
    </w:p>
    <w:p w14:paraId="7FEC0893" w14:textId="77777777" w:rsidR="005D5981" w:rsidRPr="005D5981" w:rsidRDefault="005D5981" w:rsidP="005D5981">
      <w:pPr>
        <w:jc w:val="both"/>
        <w:rPr>
          <w:rFonts w:ascii="Arial" w:hAnsi="Arial" w:cs="Arial"/>
          <w:color w:val="000000"/>
          <w:sz w:val="22"/>
          <w:szCs w:val="22"/>
          <w:lang w:val="es-ES_tradnl" w:eastAsia="es-CO"/>
        </w:rPr>
      </w:pPr>
    </w:p>
    <w:p w14:paraId="1D11F4ED" w14:textId="77777777" w:rsidR="005D5981" w:rsidRPr="005D5981" w:rsidRDefault="005D5981" w:rsidP="0086230B">
      <w:pPr>
        <w:pStyle w:val="Prrafodelista"/>
        <w:numPr>
          <w:ilvl w:val="0"/>
          <w:numId w:val="25"/>
        </w:numPr>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Fortalecer y mejorar los procesos de coordinación y gestión administrativa en seguridad vial implica establecer una coordinación efectiva entre las entidades involucradas, contar con procedimientos claros y estandarizados, utilizar tecnología y sistemas de información, capacitar al personal y promover la participación ciudadana. Estas acciones contribuyen a una gestión más eficiente, prevención de accidentes y promoción de comportamientos seguros en las vías de tránsito.</w:t>
      </w:r>
    </w:p>
    <w:p w14:paraId="54EDF5F2" w14:textId="77777777" w:rsidR="005D5981" w:rsidRPr="005D5981" w:rsidRDefault="005D5981" w:rsidP="0086230B">
      <w:pPr>
        <w:tabs>
          <w:tab w:val="left" w:pos="7938"/>
        </w:tabs>
        <w:ind w:right="567"/>
        <w:jc w:val="both"/>
        <w:rPr>
          <w:rFonts w:ascii="Arial" w:hAnsi="Arial" w:cs="Arial"/>
          <w:color w:val="000000"/>
          <w:sz w:val="22"/>
          <w:szCs w:val="22"/>
          <w:lang w:val="es-ES_tradnl" w:eastAsia="es-CO"/>
        </w:rPr>
      </w:pPr>
    </w:p>
    <w:p w14:paraId="48013A8D" w14:textId="77777777" w:rsidR="005D5981" w:rsidRP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Modificar la estructura del Comité Local de Seguridad Vial del Municipio de Bucaramanga, redefiniendo sus integrantes, acciones y demás disposiciones que se encuentren dirigidas a reglamentar su funcionamiento, con el objeto de planificar diseñar, implementar y medir las acciones, para lograr los objetivos a favor de la Seguridad Vial del Municipio de Bucaramanga.</w:t>
      </w:r>
    </w:p>
    <w:p w14:paraId="723013CD" w14:textId="77777777" w:rsidR="005D5981" w:rsidRPr="005D5981" w:rsidRDefault="005D5981" w:rsidP="0086230B">
      <w:pPr>
        <w:shd w:val="clear" w:color="auto" w:fill="FFFFFF"/>
        <w:tabs>
          <w:tab w:val="left" w:pos="7938"/>
        </w:tabs>
        <w:ind w:right="567"/>
        <w:jc w:val="both"/>
        <w:rPr>
          <w:rFonts w:ascii="Arial" w:hAnsi="Arial" w:cs="Arial"/>
          <w:color w:val="000000"/>
          <w:sz w:val="22"/>
          <w:szCs w:val="22"/>
          <w:lang w:val="es-ES_tradnl" w:eastAsia="es-CO"/>
        </w:rPr>
      </w:pPr>
    </w:p>
    <w:p w14:paraId="3974A4D9"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Promover acciones para la utilización de nuevas tecnologías en la vigilancia de la movilidad es impulsar el uso de herramientas avanzadas y sistemas inteligentes para monitorear y controlar el tráfico y la seguridad vial. Estas tecnologías pueden incluir cámaras de vigilancia, sensores de tráfico, sistemas de detección de velocidad y de control de semáforos, análisis de datos en tiempo real y aplicaciones móviles para la gestión del tránsito. Al adoptar estas tecnologías, se busca mejorar la eficiencia de la vigilancia, detectar infracciones de tráfico, facilitar la respuesta rápida a incidentes, identificar áreas de riesgo y tomar medidas preventivas para promover una movilidad más segura y fluida.</w:t>
      </w:r>
    </w:p>
    <w:p w14:paraId="45A55671" w14:textId="77777777" w:rsidR="00E7253F" w:rsidRPr="00E7253F" w:rsidRDefault="00E7253F" w:rsidP="00E7253F">
      <w:pPr>
        <w:pStyle w:val="Prrafodelista"/>
        <w:rPr>
          <w:rFonts w:ascii="Arial" w:hAnsi="Arial" w:cs="Arial"/>
          <w:color w:val="000000"/>
          <w:sz w:val="22"/>
          <w:szCs w:val="22"/>
          <w:lang w:val="es-ES_tradnl" w:eastAsia="es-CO"/>
        </w:rPr>
      </w:pPr>
    </w:p>
    <w:p w14:paraId="6866AA6F" w14:textId="77777777" w:rsidR="00E7253F" w:rsidRPr="00E7253F" w:rsidRDefault="00E7253F" w:rsidP="00E7253F">
      <w:pPr>
        <w:pStyle w:val="Prrafodelista"/>
        <w:shd w:val="clear" w:color="auto" w:fill="FFFFFF"/>
        <w:tabs>
          <w:tab w:val="left" w:pos="7938"/>
        </w:tabs>
        <w:ind w:left="720" w:right="567"/>
        <w:jc w:val="both"/>
        <w:rPr>
          <w:rFonts w:ascii="Arial" w:hAnsi="Arial" w:cs="Arial"/>
          <w:color w:val="000000"/>
          <w:sz w:val="10"/>
          <w:szCs w:val="10"/>
          <w:lang w:val="es-ES_tradnl" w:eastAsia="es-CO"/>
        </w:rPr>
      </w:pPr>
    </w:p>
    <w:p w14:paraId="4AE4D898" w14:textId="77777777" w:rsidR="005D5981" w:rsidRP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lastRenderedPageBreak/>
        <w:t xml:space="preserve">Lograr la coordinación e integración de los sistemas de información con el observatorio de seguridad vial implica la conexión y sincronización de diferentes fuentes de datos sobre los accidentes de tránsito. Esto permite un análisis y monitoreo más efectivo de las características de los siniestros, como ubicación, causas, tipos de vehículos involucrados y lesiones. La integración de estos sistemas proporciona una visión holística de la seguridad vial, facilitando la identificación de patrones, la toma de decisiones informadas y el diseño de estrategias para prevenir y reducir los </w:t>
      </w:r>
    </w:p>
    <w:p w14:paraId="48562F29" w14:textId="77777777" w:rsidR="005D5981" w:rsidRDefault="005D5981" w:rsidP="0086230B">
      <w:pPr>
        <w:pStyle w:val="Prrafodelista"/>
        <w:shd w:val="clear" w:color="auto" w:fill="FFFFFF"/>
        <w:tabs>
          <w:tab w:val="left" w:pos="7938"/>
        </w:tabs>
        <w:ind w:left="720"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accidentes de tráfico.</w:t>
      </w:r>
    </w:p>
    <w:p w14:paraId="6424EF4E" w14:textId="77777777" w:rsidR="00E7253F" w:rsidRPr="00E7253F" w:rsidRDefault="00E7253F" w:rsidP="00E7253F">
      <w:pPr>
        <w:shd w:val="clear" w:color="auto" w:fill="FFFFFF"/>
        <w:tabs>
          <w:tab w:val="left" w:pos="7938"/>
        </w:tabs>
        <w:ind w:right="567"/>
        <w:jc w:val="both"/>
        <w:rPr>
          <w:rFonts w:ascii="Arial" w:hAnsi="Arial" w:cs="Arial"/>
          <w:color w:val="000000"/>
          <w:sz w:val="22"/>
          <w:szCs w:val="22"/>
          <w:lang w:val="es-ES_tradnl" w:eastAsia="es-CO"/>
        </w:rPr>
      </w:pPr>
    </w:p>
    <w:p w14:paraId="2D5C1FF9"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Fortalecer los conocimientos en seguridad vial de los funcionarios y actores viales vinculados a la gestión de la seguridad vial del municipio implica proporcionar capacitación y formación especializada en temas de seguridad vial. Esto les permite adquirir habilidades y conocimientos necesarios para promover prácticas seguras, implementar medidas preventivas y tomar decisiones informadas en relación con la seguridad vial. Al fortalecer estos conocimientos, se busca mejorar la eficacia de las acciones y programas de seguridad vial, protegiendo así la vida y la integridad física de los usuarios de las vías de tránsito.</w:t>
      </w:r>
    </w:p>
    <w:p w14:paraId="37165BB3" w14:textId="77777777" w:rsidR="00E7253F" w:rsidRPr="005D5981" w:rsidRDefault="00E7253F" w:rsidP="00E7253F">
      <w:pPr>
        <w:pStyle w:val="Prrafodelista"/>
        <w:shd w:val="clear" w:color="auto" w:fill="FFFFFF"/>
        <w:tabs>
          <w:tab w:val="left" w:pos="7938"/>
        </w:tabs>
        <w:ind w:left="720" w:right="567"/>
        <w:jc w:val="both"/>
        <w:rPr>
          <w:rFonts w:ascii="Arial" w:hAnsi="Arial" w:cs="Arial"/>
          <w:color w:val="000000"/>
          <w:sz w:val="22"/>
          <w:szCs w:val="22"/>
          <w:lang w:val="es-ES_tradnl" w:eastAsia="es-CO"/>
        </w:rPr>
      </w:pPr>
    </w:p>
    <w:p w14:paraId="42435266"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La planificación, gestión y regulación del sistema de movilidad sostenible y seguro implica desarrollar estrategias y políticas que promuevan un transporte seguro, eficiente y respetuoso con el medio ambiente. Esto incluye la planificación adecuada de la infraestructura vial, el fomento de modos de transporte sostenibles como el transporte público y la movilidad activa (caminar y andar en bicicleta), así como la implementación de regulaciones y normativas para garantizar un comportamiento seguro en las vías. Al promover una movilidad sostenible y segura, se busca reducir los accidentes de tráfico, mejorar la calidad del aire, reducir la congestión y promover una mayor calidad de vida para los usuarios de las vías de tránsito.</w:t>
      </w:r>
    </w:p>
    <w:p w14:paraId="5B81AA75" w14:textId="77777777" w:rsidR="00E7253F" w:rsidRPr="00E7253F" w:rsidRDefault="00E7253F" w:rsidP="00E7253F">
      <w:pPr>
        <w:pStyle w:val="Prrafodelista"/>
        <w:rPr>
          <w:rFonts w:ascii="Arial" w:hAnsi="Arial" w:cs="Arial"/>
          <w:color w:val="000000"/>
          <w:sz w:val="22"/>
          <w:szCs w:val="22"/>
          <w:lang w:val="es-ES_tradnl" w:eastAsia="es-CO"/>
        </w:rPr>
      </w:pPr>
    </w:p>
    <w:p w14:paraId="01A2BEE3" w14:textId="77777777" w:rsidR="00E7253F" w:rsidRPr="00E7253F" w:rsidRDefault="00E7253F" w:rsidP="00E7253F">
      <w:pPr>
        <w:pStyle w:val="Prrafodelista"/>
        <w:shd w:val="clear" w:color="auto" w:fill="FFFFFF"/>
        <w:tabs>
          <w:tab w:val="left" w:pos="7938"/>
        </w:tabs>
        <w:ind w:left="720" w:right="567"/>
        <w:jc w:val="both"/>
        <w:rPr>
          <w:rFonts w:ascii="Arial" w:hAnsi="Arial" w:cs="Arial"/>
          <w:color w:val="000000"/>
          <w:sz w:val="8"/>
          <w:szCs w:val="8"/>
          <w:lang w:val="es-ES_tradnl" w:eastAsia="es-CO"/>
        </w:rPr>
      </w:pPr>
    </w:p>
    <w:p w14:paraId="2BBCDCB6"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Desarrollar una estrategia de vigilancia y control de la disciplina en los usuarios viales acorde a la normativa vigente implica implementar acciones para garantizar el cumplimiento de las leyes y regulaciones de tránsito. Esto implica realizar controles de velocidad, fiscalización de conductores, monitoreo de infracciones y aplicación de sanciones en caso de incumplimiento. La estrategia busca promover comportamientos seguros en los usuarios viales, reducir las conductas de riesgo y aumentar el respeto por las normas de tránsito, contribuyendo así a mejorar la seguridad vial y prevenir accidentes.</w:t>
      </w:r>
    </w:p>
    <w:p w14:paraId="7FE47DDA" w14:textId="77777777" w:rsidR="00E7253F" w:rsidRPr="005D5981" w:rsidRDefault="00E7253F" w:rsidP="00E7253F">
      <w:pPr>
        <w:pStyle w:val="Prrafodelista"/>
        <w:shd w:val="clear" w:color="auto" w:fill="FFFFFF"/>
        <w:tabs>
          <w:tab w:val="left" w:pos="7938"/>
        </w:tabs>
        <w:ind w:left="720" w:right="567"/>
        <w:jc w:val="both"/>
        <w:rPr>
          <w:rFonts w:ascii="Arial" w:hAnsi="Arial" w:cs="Arial"/>
          <w:color w:val="000000"/>
          <w:sz w:val="22"/>
          <w:szCs w:val="22"/>
          <w:lang w:val="es-ES_tradnl" w:eastAsia="es-CO"/>
        </w:rPr>
      </w:pPr>
    </w:p>
    <w:p w14:paraId="076BFACD"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Implementar medidas de control de los factores recurrentes en la generación de siniestros viales implica adoptar acciones para abordar las principales causas de los accidentes de tráfico. Estas medidas pueden incluir la mejora de la infraestructura vial, como la señalización y el diseño seguro de las vías, la aplicación de normas de tránsito más estrictas y su cumplimiento, la educación vial para promover conductas seguras, la implementación de programas de concienciación y prevención entre otros. El objetivo es reducir los factores que contribuyen a los siniestros viales y proteger la vida y la integridad de los usuarios de las vías de tránsito.</w:t>
      </w:r>
    </w:p>
    <w:p w14:paraId="599CE73B" w14:textId="77777777" w:rsidR="00E7253F" w:rsidRPr="00E7253F" w:rsidRDefault="00E7253F" w:rsidP="00E7253F">
      <w:pPr>
        <w:pStyle w:val="Prrafodelista"/>
        <w:rPr>
          <w:rFonts w:ascii="Arial" w:hAnsi="Arial" w:cs="Arial"/>
          <w:color w:val="000000"/>
          <w:sz w:val="22"/>
          <w:szCs w:val="22"/>
          <w:lang w:val="es-ES_tradnl" w:eastAsia="es-CO"/>
        </w:rPr>
      </w:pPr>
    </w:p>
    <w:p w14:paraId="1D7CD8FB" w14:textId="77777777" w:rsidR="00E7253F" w:rsidRPr="00E7253F" w:rsidRDefault="00E7253F" w:rsidP="00E7253F">
      <w:pPr>
        <w:pStyle w:val="Prrafodelista"/>
        <w:shd w:val="clear" w:color="auto" w:fill="FFFFFF"/>
        <w:tabs>
          <w:tab w:val="left" w:pos="7938"/>
        </w:tabs>
        <w:ind w:left="720" w:right="567"/>
        <w:jc w:val="both"/>
        <w:rPr>
          <w:rFonts w:ascii="Arial" w:hAnsi="Arial" w:cs="Arial"/>
          <w:color w:val="000000"/>
          <w:sz w:val="6"/>
          <w:szCs w:val="6"/>
          <w:lang w:val="es-ES_tradnl" w:eastAsia="es-CO"/>
        </w:rPr>
      </w:pPr>
    </w:p>
    <w:p w14:paraId="5481454A"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La participación multisectorial en la prevención de la siniestralidad vial implica involucrar a diferentes actores y sectores de la sociedad en la promoción de la seguridad vial.</w:t>
      </w:r>
    </w:p>
    <w:p w14:paraId="22D53A44" w14:textId="77777777" w:rsidR="00E7253F" w:rsidRPr="005D5981" w:rsidRDefault="00E7253F" w:rsidP="00E7253F">
      <w:pPr>
        <w:pStyle w:val="Prrafodelista"/>
        <w:shd w:val="clear" w:color="auto" w:fill="FFFFFF"/>
        <w:tabs>
          <w:tab w:val="left" w:pos="7938"/>
        </w:tabs>
        <w:ind w:left="720" w:right="567"/>
        <w:jc w:val="both"/>
        <w:rPr>
          <w:rFonts w:ascii="Arial" w:hAnsi="Arial" w:cs="Arial"/>
          <w:color w:val="000000"/>
          <w:sz w:val="22"/>
          <w:szCs w:val="22"/>
          <w:lang w:val="es-ES_tradnl" w:eastAsia="es-CO"/>
        </w:rPr>
      </w:pPr>
    </w:p>
    <w:p w14:paraId="7E4C1846" w14:textId="77777777" w:rsid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Promover la socialización y comunicación del Plan Local de Seguridad Vial (PLSV) 2023-2031 implica difundir de manera amplia y efectiva los contenidos, objetivos y acciones contemplados en dicho plan. El objetivo es que la comunidad, los actores viales y las partes interesadas estén informados y comprometidos con la implementación y seguimiento de las medidas de seguridad vial.</w:t>
      </w:r>
    </w:p>
    <w:p w14:paraId="28A78A95" w14:textId="77777777" w:rsidR="00E7253F" w:rsidRPr="00E7253F" w:rsidRDefault="00E7253F" w:rsidP="00E7253F">
      <w:pPr>
        <w:pStyle w:val="Prrafodelista"/>
        <w:rPr>
          <w:rFonts w:ascii="Arial" w:hAnsi="Arial" w:cs="Arial"/>
          <w:color w:val="000000"/>
          <w:sz w:val="22"/>
          <w:szCs w:val="22"/>
          <w:lang w:val="es-ES_tradnl" w:eastAsia="es-CO"/>
        </w:rPr>
      </w:pPr>
    </w:p>
    <w:p w14:paraId="67364951" w14:textId="77777777" w:rsidR="00E7253F" w:rsidRPr="008A0DDB" w:rsidRDefault="00E7253F" w:rsidP="00E7253F">
      <w:pPr>
        <w:pStyle w:val="Prrafodelista"/>
        <w:shd w:val="clear" w:color="auto" w:fill="FFFFFF"/>
        <w:tabs>
          <w:tab w:val="left" w:pos="7938"/>
        </w:tabs>
        <w:ind w:left="720" w:right="567"/>
        <w:jc w:val="both"/>
        <w:rPr>
          <w:rFonts w:ascii="Arial" w:hAnsi="Arial" w:cs="Arial"/>
          <w:color w:val="000000"/>
          <w:sz w:val="2"/>
          <w:szCs w:val="2"/>
          <w:lang w:val="es-ES_tradnl" w:eastAsia="es-CO"/>
        </w:rPr>
      </w:pPr>
    </w:p>
    <w:p w14:paraId="484C20F4" w14:textId="77777777" w:rsidR="005D5981" w:rsidRPr="005D5981" w:rsidRDefault="005D5981" w:rsidP="0086230B">
      <w:pPr>
        <w:pStyle w:val="Prrafodelista"/>
        <w:numPr>
          <w:ilvl w:val="0"/>
          <w:numId w:val="25"/>
        </w:numPr>
        <w:shd w:val="clear" w:color="auto" w:fill="FFFFFF"/>
        <w:tabs>
          <w:tab w:val="left" w:pos="7938"/>
        </w:tabs>
        <w:ind w:right="567"/>
        <w:jc w:val="both"/>
        <w:rPr>
          <w:rFonts w:ascii="Arial" w:hAnsi="Arial" w:cs="Arial"/>
          <w:color w:val="000000"/>
          <w:sz w:val="22"/>
          <w:szCs w:val="22"/>
          <w:lang w:val="es-ES_tradnl" w:eastAsia="es-CO"/>
        </w:rPr>
      </w:pPr>
      <w:r w:rsidRPr="005D5981">
        <w:rPr>
          <w:rFonts w:ascii="Arial" w:hAnsi="Arial" w:cs="Arial"/>
          <w:color w:val="000000"/>
          <w:sz w:val="22"/>
          <w:szCs w:val="22"/>
          <w:lang w:val="es-ES_tradnl" w:eastAsia="es-CO"/>
        </w:rPr>
        <w:t>Fortalecer la estrategia de comunicación entre las instituciones que interactúan en la seguridad vial del municipio implica mejorar la coordinación y el intercambio de información entre dichas entidades. El objetivo es establecer canales efectivos de comunicación que permitan una colaboración más estrecha y una respuesta conjunta frente a los desafíos de seguridad vial.</w:t>
      </w:r>
    </w:p>
    <w:p w14:paraId="5CFF6DA9" w14:textId="77777777" w:rsidR="005D5981" w:rsidRPr="005D5981" w:rsidRDefault="005D5981" w:rsidP="005D5981">
      <w:pPr>
        <w:jc w:val="both"/>
        <w:rPr>
          <w:rFonts w:ascii="Arial" w:hAnsi="Arial" w:cs="Arial"/>
          <w:color w:val="000000"/>
          <w:sz w:val="22"/>
          <w:szCs w:val="22"/>
          <w:lang w:val="es-ES_tradnl" w:eastAsia="es-CO"/>
        </w:rPr>
      </w:pPr>
    </w:p>
    <w:p w14:paraId="32C60F2D" w14:textId="77777777" w:rsidR="005D5981" w:rsidRPr="00B67905" w:rsidRDefault="005D5981" w:rsidP="007563FF">
      <w:pPr>
        <w:pStyle w:val="Prrafodelista"/>
        <w:ind w:left="1080"/>
        <w:jc w:val="both"/>
        <w:rPr>
          <w:rFonts w:ascii="Arial" w:hAnsi="Arial" w:cs="Arial"/>
          <w:b/>
          <w:bCs/>
          <w:color w:val="000000"/>
          <w:lang w:val="es-ES_tradnl" w:eastAsia="es-CO"/>
        </w:rPr>
      </w:pPr>
    </w:p>
    <w:tbl>
      <w:tblPr>
        <w:tblStyle w:val="Tabladecuadrcula1clara-nfasis3"/>
        <w:tblW w:w="9020" w:type="dxa"/>
        <w:jc w:val="center"/>
        <w:tblLayout w:type="fixed"/>
        <w:tblLook w:val="04A0" w:firstRow="1" w:lastRow="0" w:firstColumn="1" w:lastColumn="0" w:noHBand="0" w:noVBand="1"/>
      </w:tblPr>
      <w:tblGrid>
        <w:gridCol w:w="988"/>
        <w:gridCol w:w="1134"/>
        <w:gridCol w:w="1984"/>
        <w:gridCol w:w="1276"/>
        <w:gridCol w:w="1417"/>
        <w:gridCol w:w="1985"/>
        <w:gridCol w:w="236"/>
      </w:tblGrid>
      <w:tr w:rsidR="00AB375B" w:rsidRPr="00AB375B" w14:paraId="6C88A430" w14:textId="77777777" w:rsidTr="008367E7">
        <w:trPr>
          <w:gridAfter w:val="1"/>
          <w:cnfStyle w:val="100000000000" w:firstRow="1" w:lastRow="0" w:firstColumn="0" w:lastColumn="0" w:oddVBand="0" w:evenVBand="0" w:oddHBand="0" w:evenHBand="0" w:firstRowFirstColumn="0" w:firstRowLastColumn="0" w:lastRowFirstColumn="0" w:lastRowLastColumn="0"/>
          <w:wAfter w:w="236" w:type="dxa"/>
          <w:trHeight w:val="20"/>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A19752B" w14:textId="77777777" w:rsidR="00AB375B" w:rsidRPr="00AB375B" w:rsidRDefault="00AB375B" w:rsidP="00AB375B">
            <w:pPr>
              <w:jc w:val="center"/>
              <w:rPr>
                <w:rFonts w:asciiTheme="minorHAnsi" w:hAnsiTheme="minorHAnsi" w:cstheme="minorHAnsi"/>
                <w:color w:val="000000"/>
                <w:sz w:val="16"/>
                <w:szCs w:val="16"/>
                <w:lang w:val="es-CO" w:eastAsia="es-CO"/>
              </w:rPr>
            </w:pPr>
            <w:r w:rsidRPr="00AB375B">
              <w:rPr>
                <w:rFonts w:asciiTheme="minorHAnsi" w:hAnsiTheme="minorHAnsi" w:cstheme="minorHAnsi"/>
                <w:color w:val="000000"/>
                <w:sz w:val="16"/>
                <w:szCs w:val="16"/>
              </w:rPr>
              <w:t>AREAS DE ACCIÓN</w:t>
            </w:r>
          </w:p>
        </w:tc>
        <w:tc>
          <w:tcPr>
            <w:tcW w:w="1134" w:type="dxa"/>
            <w:noWrap/>
            <w:vAlign w:val="center"/>
            <w:hideMark/>
          </w:tcPr>
          <w:p w14:paraId="5DB0B89A" w14:textId="77777777" w:rsidR="00AB375B" w:rsidRPr="00AB375B" w:rsidRDefault="00AB375B"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PROGRAMAS</w:t>
            </w:r>
          </w:p>
        </w:tc>
        <w:tc>
          <w:tcPr>
            <w:tcW w:w="1984" w:type="dxa"/>
            <w:noWrap/>
            <w:vAlign w:val="center"/>
            <w:hideMark/>
          </w:tcPr>
          <w:p w14:paraId="5FA6DECF" w14:textId="77777777" w:rsidR="00AB375B" w:rsidRPr="00AB375B" w:rsidRDefault="00AB375B"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ESTRATEGIAS</w:t>
            </w:r>
          </w:p>
        </w:tc>
        <w:tc>
          <w:tcPr>
            <w:tcW w:w="1276" w:type="dxa"/>
            <w:vAlign w:val="center"/>
            <w:hideMark/>
          </w:tcPr>
          <w:p w14:paraId="1FBE9680" w14:textId="77777777" w:rsidR="00AB375B" w:rsidRPr="00AB375B" w:rsidRDefault="00AB375B"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RESPONSABLE</w:t>
            </w:r>
          </w:p>
        </w:tc>
        <w:tc>
          <w:tcPr>
            <w:tcW w:w="1417" w:type="dxa"/>
            <w:vAlign w:val="center"/>
            <w:hideMark/>
          </w:tcPr>
          <w:p w14:paraId="6DA0642B" w14:textId="77777777" w:rsidR="00AB375B" w:rsidRPr="00AB375B" w:rsidRDefault="00AB375B"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AGENTE LIDER Y PROPIETARIO DE LA ACCIÓN</w:t>
            </w:r>
          </w:p>
        </w:tc>
        <w:tc>
          <w:tcPr>
            <w:tcW w:w="1985" w:type="dxa"/>
            <w:vAlign w:val="center"/>
            <w:hideMark/>
          </w:tcPr>
          <w:p w14:paraId="3D2FC440" w14:textId="77777777" w:rsidR="00AB375B" w:rsidRPr="00AB375B" w:rsidRDefault="00AB375B" w:rsidP="00AB375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APOYO EN EL CUMPLIMIENTO DE LA ACCIÓN</w:t>
            </w:r>
          </w:p>
        </w:tc>
      </w:tr>
      <w:tr w:rsidR="00740CEB" w:rsidRPr="00AB375B" w14:paraId="7B13BA9F" w14:textId="77777777" w:rsidTr="008367E7">
        <w:trPr>
          <w:gridAfter w:val="1"/>
          <w:wAfter w:w="236" w:type="dxa"/>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val="restart"/>
            <w:vAlign w:val="center"/>
            <w:hideMark/>
          </w:tcPr>
          <w:p w14:paraId="62DC3064" w14:textId="2A992F5E" w:rsidR="00740CEB" w:rsidRPr="00AB375B" w:rsidRDefault="00740CEB" w:rsidP="00740CEB">
            <w:pPr>
              <w:jc w:val="center"/>
              <w:rPr>
                <w:rFonts w:asciiTheme="minorHAnsi" w:hAnsiTheme="minorHAnsi" w:cstheme="minorHAnsi"/>
                <w:b w:val="0"/>
                <w:bCs w:val="0"/>
                <w:color w:val="000000"/>
                <w:sz w:val="16"/>
                <w:szCs w:val="16"/>
              </w:rPr>
            </w:pPr>
            <w:r w:rsidRPr="00AB375B">
              <w:rPr>
                <w:rFonts w:asciiTheme="minorHAnsi" w:hAnsiTheme="minorHAnsi" w:cstheme="minorHAnsi"/>
                <w:b w:val="0"/>
                <w:bCs w:val="0"/>
                <w:color w:val="000000"/>
                <w:sz w:val="16"/>
                <w:szCs w:val="16"/>
              </w:rPr>
              <w:t>2. POLÍTICA PARA LA GOBERNANZA</w:t>
            </w:r>
          </w:p>
        </w:tc>
        <w:tc>
          <w:tcPr>
            <w:tcW w:w="1134" w:type="dxa"/>
            <w:vMerge w:val="restart"/>
            <w:tcBorders>
              <w:bottom w:val="single" w:sz="4" w:space="0" w:color="DBDBDB" w:themeColor="accent3" w:themeTint="66"/>
            </w:tcBorders>
            <w:vAlign w:val="center"/>
            <w:hideMark/>
          </w:tcPr>
          <w:p w14:paraId="34396A5C" w14:textId="4D57194C"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2.1 FORTALECIMIENTO DE LA PARTICIPACIÓN MULTISECTORIAL EN LOS PROCESOS DE GESTIÓN DE SEGURIDAD VIAL</w:t>
            </w:r>
          </w:p>
        </w:tc>
        <w:tc>
          <w:tcPr>
            <w:tcW w:w="1984" w:type="dxa"/>
            <w:tcBorders>
              <w:bottom w:val="single" w:sz="4" w:space="0" w:color="DBDBDB" w:themeColor="accent3" w:themeTint="66"/>
            </w:tcBorders>
            <w:vAlign w:val="center"/>
            <w:hideMark/>
          </w:tcPr>
          <w:p w14:paraId="19B212D5"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2,1,1FORTALECER LOS CONOCIMIENTOS EN SEGURIDAD VIAL DE LOS FUNCIONARIOS Y ACTORES ARTICULANTES CON LA GESTIÓN DE LA SEGURIDAD VIAL DEL MUNICIPIO</w:t>
            </w:r>
          </w:p>
        </w:tc>
        <w:tc>
          <w:tcPr>
            <w:tcW w:w="1276" w:type="dxa"/>
            <w:tcBorders>
              <w:bottom w:val="single" w:sz="4" w:space="0" w:color="DBDBDB" w:themeColor="accent3" w:themeTint="66"/>
            </w:tcBorders>
            <w:vAlign w:val="center"/>
            <w:hideMark/>
          </w:tcPr>
          <w:p w14:paraId="5F892CD3"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1417" w:type="dxa"/>
            <w:tcBorders>
              <w:bottom w:val="single" w:sz="4" w:space="0" w:color="DBDBDB" w:themeColor="accent3" w:themeTint="66"/>
            </w:tcBorders>
            <w:vAlign w:val="center"/>
            <w:hideMark/>
          </w:tcPr>
          <w:p w14:paraId="2C898461" w14:textId="52DE22C4"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 INFRAESTRUCTURA</w:t>
            </w:r>
          </w:p>
        </w:tc>
        <w:tc>
          <w:tcPr>
            <w:tcW w:w="1985" w:type="dxa"/>
            <w:tcBorders>
              <w:bottom w:val="single" w:sz="4" w:space="0" w:color="DBDBDB" w:themeColor="accent3" w:themeTint="66"/>
            </w:tcBorders>
            <w:vAlign w:val="center"/>
            <w:hideMark/>
          </w:tcPr>
          <w:p w14:paraId="32A83C08"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DEL INTERIOR, SECRETARÍA DE PLANEACIÓN, SECRETARÍA DE INFRAESTRUCTURA, DTB, DIRECCIÓN DE TRÁNSITO DE LA POLICÍA NACIONAL, ÁREA METROPOLITANA Y METROLÍNEA</w:t>
            </w:r>
          </w:p>
        </w:tc>
      </w:tr>
      <w:tr w:rsidR="00740CEB" w:rsidRPr="00AB375B" w14:paraId="50A309C6" w14:textId="77777777" w:rsidTr="008367E7">
        <w:trPr>
          <w:gridAfter w:val="1"/>
          <w:wAfter w:w="236" w:type="dxa"/>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hideMark/>
          </w:tcPr>
          <w:p w14:paraId="18BBB625" w14:textId="16FAB25C" w:rsidR="00740CEB" w:rsidRPr="00AB375B" w:rsidRDefault="00740CEB" w:rsidP="00740CEB">
            <w:pPr>
              <w:jc w:val="center"/>
              <w:rPr>
                <w:rFonts w:asciiTheme="minorHAnsi" w:hAnsiTheme="minorHAnsi" w:cstheme="minorHAnsi"/>
                <w:b w:val="0"/>
                <w:bCs w:val="0"/>
                <w:color w:val="000000"/>
                <w:sz w:val="16"/>
                <w:szCs w:val="16"/>
              </w:rPr>
            </w:pPr>
          </w:p>
        </w:tc>
        <w:tc>
          <w:tcPr>
            <w:tcW w:w="1134" w:type="dxa"/>
            <w:vMerge/>
            <w:tcBorders>
              <w:bottom w:val="single" w:sz="4" w:space="0" w:color="DBDBDB" w:themeColor="accent3" w:themeTint="66"/>
            </w:tcBorders>
            <w:vAlign w:val="center"/>
            <w:hideMark/>
          </w:tcPr>
          <w:p w14:paraId="744760A9"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984" w:type="dxa"/>
            <w:tcBorders>
              <w:bottom w:val="single" w:sz="4" w:space="0" w:color="DBDBDB" w:themeColor="accent3" w:themeTint="66"/>
            </w:tcBorders>
            <w:vAlign w:val="center"/>
            <w:hideMark/>
          </w:tcPr>
          <w:p w14:paraId="71542E93" w14:textId="52C2AB2B"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2.1.2 PLANIFICACIÓN, GESTIÓN Y REGULACIÓN DEL SISTEMA DE MOVILIDAD SOSTENIBLE Y SEGURA</w:t>
            </w:r>
          </w:p>
        </w:tc>
        <w:tc>
          <w:tcPr>
            <w:tcW w:w="1276" w:type="dxa"/>
            <w:tcBorders>
              <w:bottom w:val="single" w:sz="4" w:space="0" w:color="DBDBDB" w:themeColor="accent3" w:themeTint="66"/>
            </w:tcBorders>
            <w:vAlign w:val="center"/>
            <w:hideMark/>
          </w:tcPr>
          <w:p w14:paraId="458BAEEB"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1417" w:type="dxa"/>
            <w:tcBorders>
              <w:bottom w:val="single" w:sz="4" w:space="0" w:color="DBDBDB" w:themeColor="accent3" w:themeTint="66"/>
            </w:tcBorders>
            <w:vAlign w:val="center"/>
            <w:hideMark/>
          </w:tcPr>
          <w:p w14:paraId="1AC24E68"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 INFRAESTRUCTURA, DIRECCIÓN DE TRÁNSITO DE BUCARAMANGA, SECRETARÍA DE PLANEACIÓN</w:t>
            </w:r>
          </w:p>
        </w:tc>
        <w:tc>
          <w:tcPr>
            <w:tcW w:w="1985" w:type="dxa"/>
            <w:tcBorders>
              <w:bottom w:val="single" w:sz="4" w:space="0" w:color="DBDBDB" w:themeColor="accent3" w:themeTint="66"/>
            </w:tcBorders>
            <w:vAlign w:val="center"/>
            <w:hideMark/>
          </w:tcPr>
          <w:p w14:paraId="2B46A7E0"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SECESECRETARÍA DEL INTERIOR, SECRETARÍA DE PLANEACIÓN, SECRETARÍA DE INFRAESTRUCTURA, DTB, DIRECCIÓN DE TRÁNSITO DE LA POLICÍA NACIONAL, ÁREA METROPOLITANA Y METROLÍNEA Y ESPACIO PÚBLICO</w:t>
            </w:r>
          </w:p>
        </w:tc>
      </w:tr>
      <w:tr w:rsidR="00740CEB" w:rsidRPr="00AB375B" w14:paraId="4444D6E7" w14:textId="77777777" w:rsidTr="008367E7">
        <w:trPr>
          <w:gridAfter w:val="1"/>
          <w:wAfter w:w="236" w:type="dxa"/>
          <w:trHeight w:val="1367"/>
          <w:jc w:val="center"/>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7867EFD" w14:textId="7BF02968" w:rsidR="00740CEB" w:rsidRPr="00AB375B" w:rsidRDefault="00740CEB" w:rsidP="00740CEB">
            <w:pPr>
              <w:jc w:val="center"/>
              <w:rPr>
                <w:rFonts w:asciiTheme="minorHAnsi" w:hAnsiTheme="minorHAnsi" w:cstheme="minorHAnsi"/>
                <w:b w:val="0"/>
                <w:bCs w:val="0"/>
                <w:color w:val="000000"/>
                <w:sz w:val="16"/>
                <w:szCs w:val="16"/>
              </w:rPr>
            </w:pPr>
          </w:p>
        </w:tc>
        <w:tc>
          <w:tcPr>
            <w:tcW w:w="1134" w:type="dxa"/>
            <w:vMerge w:val="restart"/>
            <w:vAlign w:val="center"/>
            <w:hideMark/>
          </w:tcPr>
          <w:p w14:paraId="7DC2A22C"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2.2 APLICACIÓN Y ADOPCIÓN DE LA NORMATIVIDAD VIGENTE ENFOCADA AL CUMPLIMIENTO DE LA POLÍTICA DE SEGURIDAD VIAL</w:t>
            </w:r>
          </w:p>
        </w:tc>
        <w:tc>
          <w:tcPr>
            <w:tcW w:w="1984" w:type="dxa"/>
            <w:vMerge w:val="restart"/>
            <w:vAlign w:val="center"/>
            <w:hideMark/>
          </w:tcPr>
          <w:p w14:paraId="2ED47257" w14:textId="01508E09"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2.2.1 DESARROLLAR ESTRATEGIAS DE VIGILANCIA Y CONTROL DE LA DISCIPLINA EN LOS USUARIOS VIALES DE CONFORMIDAD CON LA NORMATIVIDAD VIGENTE</w:t>
            </w:r>
          </w:p>
        </w:tc>
        <w:tc>
          <w:tcPr>
            <w:tcW w:w="1276" w:type="dxa"/>
            <w:vMerge w:val="restart"/>
            <w:vAlign w:val="center"/>
            <w:hideMark/>
          </w:tcPr>
          <w:p w14:paraId="27332CED"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1417" w:type="dxa"/>
            <w:vMerge w:val="restart"/>
            <w:vAlign w:val="center"/>
            <w:hideMark/>
          </w:tcPr>
          <w:p w14:paraId="714F5836"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w:t>
            </w:r>
          </w:p>
        </w:tc>
        <w:tc>
          <w:tcPr>
            <w:tcW w:w="1985" w:type="dxa"/>
            <w:vMerge w:val="restart"/>
            <w:vAlign w:val="center"/>
            <w:hideMark/>
          </w:tcPr>
          <w:p w14:paraId="0BF800D6" w14:textId="2E75B3AE"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DEL INTERIOR, DTB, DIRECCIÓN DE TRÁNSITO DE LA POLICIA NACIO</w:t>
            </w:r>
            <w:r>
              <w:rPr>
                <w:rFonts w:asciiTheme="minorHAnsi" w:hAnsiTheme="minorHAnsi" w:cstheme="minorHAnsi"/>
                <w:color w:val="000000"/>
                <w:sz w:val="16"/>
                <w:szCs w:val="16"/>
              </w:rPr>
              <w:t>NA</w:t>
            </w:r>
            <w:r w:rsidRPr="00AB375B">
              <w:rPr>
                <w:rFonts w:asciiTheme="minorHAnsi" w:hAnsiTheme="minorHAnsi" w:cstheme="minorHAnsi"/>
                <w:color w:val="000000"/>
                <w:sz w:val="16"/>
                <w:szCs w:val="16"/>
              </w:rPr>
              <w:t>L, AREA METROPOLITANA, ESPACIO PÚBLICO</w:t>
            </w:r>
          </w:p>
        </w:tc>
      </w:tr>
      <w:tr w:rsidR="00740CEB" w:rsidRPr="00AB375B" w14:paraId="31CDE4EF" w14:textId="77777777" w:rsidTr="008367E7">
        <w:trPr>
          <w:trHeight w:val="20"/>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single" w:sz="4" w:space="0" w:color="DBDBDB" w:themeColor="accent3" w:themeTint="66"/>
            </w:tcBorders>
            <w:vAlign w:val="center"/>
            <w:hideMark/>
          </w:tcPr>
          <w:p w14:paraId="1FF5287F" w14:textId="77777777" w:rsidR="00740CEB" w:rsidRPr="00AB375B" w:rsidRDefault="00740CEB" w:rsidP="00740CEB">
            <w:pPr>
              <w:jc w:val="both"/>
              <w:rPr>
                <w:rFonts w:asciiTheme="minorHAnsi" w:hAnsiTheme="minorHAnsi" w:cstheme="minorHAnsi"/>
                <w:color w:val="000000"/>
                <w:sz w:val="16"/>
                <w:szCs w:val="16"/>
              </w:rPr>
            </w:pPr>
          </w:p>
        </w:tc>
        <w:tc>
          <w:tcPr>
            <w:tcW w:w="1134" w:type="dxa"/>
            <w:vMerge/>
            <w:tcBorders>
              <w:bottom w:val="single" w:sz="4" w:space="0" w:color="DBDBDB" w:themeColor="accent3" w:themeTint="66"/>
            </w:tcBorders>
            <w:vAlign w:val="center"/>
            <w:hideMark/>
          </w:tcPr>
          <w:p w14:paraId="1B1F5C0B"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984" w:type="dxa"/>
            <w:vMerge/>
            <w:tcBorders>
              <w:bottom w:val="single" w:sz="4" w:space="0" w:color="DBDBDB" w:themeColor="accent3" w:themeTint="66"/>
            </w:tcBorders>
            <w:vAlign w:val="center"/>
            <w:hideMark/>
          </w:tcPr>
          <w:p w14:paraId="1D1AC58D"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tcBorders>
              <w:bottom w:val="single" w:sz="4" w:space="0" w:color="DBDBDB" w:themeColor="accent3" w:themeTint="66"/>
            </w:tcBorders>
            <w:vAlign w:val="center"/>
            <w:hideMark/>
          </w:tcPr>
          <w:p w14:paraId="27196480"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tcBorders>
              <w:bottom w:val="single" w:sz="4" w:space="0" w:color="DBDBDB" w:themeColor="accent3" w:themeTint="66"/>
            </w:tcBorders>
            <w:vAlign w:val="center"/>
            <w:hideMark/>
          </w:tcPr>
          <w:p w14:paraId="143157C5"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985" w:type="dxa"/>
            <w:vMerge/>
            <w:tcBorders>
              <w:bottom w:val="single" w:sz="4" w:space="0" w:color="DBDBDB" w:themeColor="accent3" w:themeTint="66"/>
            </w:tcBorders>
            <w:vAlign w:val="center"/>
            <w:hideMark/>
          </w:tcPr>
          <w:p w14:paraId="4400EF2B"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36" w:type="dxa"/>
            <w:noWrap/>
            <w:hideMark/>
          </w:tcPr>
          <w:p w14:paraId="72E40CD9" w14:textId="77777777" w:rsidR="00740CEB" w:rsidRPr="00AB375B" w:rsidRDefault="00740CEB" w:rsidP="00AB375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740CEB" w:rsidRPr="00AB375B" w14:paraId="489A31E3" w14:textId="77777777" w:rsidTr="008367E7">
        <w:trPr>
          <w:gridAfter w:val="1"/>
          <w:wAfter w:w="236" w:type="dxa"/>
          <w:trHeight w:val="1172"/>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single" w:sz="4" w:space="0" w:color="DBDBDB" w:themeColor="accent3" w:themeTint="66"/>
            </w:tcBorders>
            <w:vAlign w:val="center"/>
            <w:hideMark/>
          </w:tcPr>
          <w:p w14:paraId="14B44CCC" w14:textId="77777777" w:rsidR="00740CEB" w:rsidRPr="00AB375B" w:rsidRDefault="00740CEB" w:rsidP="00740CEB">
            <w:pPr>
              <w:jc w:val="both"/>
              <w:rPr>
                <w:rFonts w:asciiTheme="minorHAnsi" w:hAnsiTheme="minorHAnsi" w:cstheme="minorHAnsi"/>
                <w:color w:val="000000"/>
                <w:sz w:val="16"/>
                <w:szCs w:val="16"/>
              </w:rPr>
            </w:pPr>
          </w:p>
        </w:tc>
        <w:tc>
          <w:tcPr>
            <w:tcW w:w="1134" w:type="dxa"/>
            <w:vMerge/>
            <w:tcBorders>
              <w:bottom w:val="single" w:sz="4" w:space="0" w:color="DBDBDB" w:themeColor="accent3" w:themeTint="66"/>
            </w:tcBorders>
            <w:vAlign w:val="center"/>
            <w:hideMark/>
          </w:tcPr>
          <w:p w14:paraId="63F2DAB1"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984" w:type="dxa"/>
            <w:tcBorders>
              <w:bottom w:val="single" w:sz="4" w:space="0" w:color="DBDBDB" w:themeColor="accent3" w:themeTint="66"/>
            </w:tcBorders>
            <w:noWrap/>
            <w:vAlign w:val="center"/>
            <w:hideMark/>
          </w:tcPr>
          <w:p w14:paraId="76BC950F"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2.2.2 CONTROL DE LOS FACTORES RECURRENTES EN LA GENERACIÓN DE SINIESTROS VIALES</w:t>
            </w:r>
          </w:p>
        </w:tc>
        <w:tc>
          <w:tcPr>
            <w:tcW w:w="1276" w:type="dxa"/>
            <w:tcBorders>
              <w:bottom w:val="single" w:sz="4" w:space="0" w:color="DBDBDB" w:themeColor="accent3" w:themeTint="66"/>
            </w:tcBorders>
            <w:vAlign w:val="center"/>
            <w:hideMark/>
          </w:tcPr>
          <w:p w14:paraId="3BAF5BB5"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1417" w:type="dxa"/>
            <w:tcBorders>
              <w:bottom w:val="single" w:sz="4" w:space="0" w:color="DBDBDB" w:themeColor="accent3" w:themeTint="66"/>
            </w:tcBorders>
            <w:vAlign w:val="center"/>
            <w:hideMark/>
          </w:tcPr>
          <w:p w14:paraId="515E00F3"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w:t>
            </w:r>
          </w:p>
        </w:tc>
        <w:tc>
          <w:tcPr>
            <w:tcW w:w="1985" w:type="dxa"/>
            <w:tcBorders>
              <w:bottom w:val="single" w:sz="4" w:space="0" w:color="DBDBDB" w:themeColor="accent3" w:themeTint="66"/>
            </w:tcBorders>
            <w:vAlign w:val="center"/>
            <w:hideMark/>
          </w:tcPr>
          <w:p w14:paraId="1E574E16" w14:textId="4216BC3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SECRETARÍA DEL INTERIOR, DTB, DIRECCIÓN DE TRÁNSITO DE LA POLICÍA NACIONAL, AREA METROPOLITANA, ESPACIO PÚBLICO</w:t>
            </w:r>
          </w:p>
        </w:tc>
      </w:tr>
      <w:tr w:rsidR="00740CEB" w:rsidRPr="00AB375B" w14:paraId="0370A2BF" w14:textId="77777777" w:rsidTr="008367E7">
        <w:trPr>
          <w:gridAfter w:val="1"/>
          <w:wAfter w:w="236" w:type="dxa"/>
          <w:trHeight w:val="2344"/>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single" w:sz="4" w:space="0" w:color="DBDBDB" w:themeColor="accent3" w:themeTint="66"/>
            </w:tcBorders>
            <w:vAlign w:val="center"/>
            <w:hideMark/>
          </w:tcPr>
          <w:p w14:paraId="75156F0B" w14:textId="77777777" w:rsidR="00740CEB" w:rsidRPr="00AB375B" w:rsidRDefault="00740CEB" w:rsidP="00740CEB">
            <w:pPr>
              <w:jc w:val="both"/>
              <w:rPr>
                <w:rFonts w:asciiTheme="minorHAnsi" w:hAnsiTheme="minorHAnsi" w:cstheme="minorHAnsi"/>
                <w:color w:val="000000"/>
                <w:sz w:val="16"/>
                <w:szCs w:val="16"/>
              </w:rPr>
            </w:pPr>
          </w:p>
        </w:tc>
        <w:tc>
          <w:tcPr>
            <w:tcW w:w="1134" w:type="dxa"/>
            <w:vMerge w:val="restart"/>
            <w:tcBorders>
              <w:bottom w:val="single" w:sz="4" w:space="0" w:color="DBDBDB" w:themeColor="accent3" w:themeTint="66"/>
            </w:tcBorders>
            <w:vAlign w:val="center"/>
            <w:hideMark/>
          </w:tcPr>
          <w:p w14:paraId="525201BD" w14:textId="7295862D"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2.3 SOCIALIZACIÓN Y COMUNICACIÓN DEL PLAN LOCAL DE SEGURIDAD VIAL PLSV 2017-2020</w:t>
            </w:r>
          </w:p>
        </w:tc>
        <w:tc>
          <w:tcPr>
            <w:tcW w:w="1984" w:type="dxa"/>
            <w:tcBorders>
              <w:bottom w:val="single" w:sz="4" w:space="0" w:color="DBDBDB" w:themeColor="accent3" w:themeTint="66"/>
            </w:tcBorders>
            <w:vAlign w:val="center"/>
            <w:hideMark/>
          </w:tcPr>
          <w:p w14:paraId="2F199C88"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2.3.1 PARTICIPAIÓN MULTISECTORIALEN LA PREVENCIÓN DE LA SINIESTRALIDAD VIAL</w:t>
            </w:r>
          </w:p>
        </w:tc>
        <w:tc>
          <w:tcPr>
            <w:tcW w:w="1276" w:type="dxa"/>
            <w:tcBorders>
              <w:bottom w:val="single" w:sz="4" w:space="0" w:color="DBDBDB" w:themeColor="accent3" w:themeTint="66"/>
            </w:tcBorders>
            <w:vAlign w:val="center"/>
            <w:hideMark/>
          </w:tcPr>
          <w:p w14:paraId="0496E454"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1417" w:type="dxa"/>
            <w:tcBorders>
              <w:bottom w:val="single" w:sz="4" w:space="0" w:color="DBDBDB" w:themeColor="accent3" w:themeTint="66"/>
            </w:tcBorders>
            <w:vAlign w:val="center"/>
            <w:hideMark/>
          </w:tcPr>
          <w:p w14:paraId="2BC2129B"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w:t>
            </w:r>
          </w:p>
        </w:tc>
        <w:tc>
          <w:tcPr>
            <w:tcW w:w="1985" w:type="dxa"/>
            <w:tcBorders>
              <w:bottom w:val="single" w:sz="4" w:space="0" w:color="DBDBDB" w:themeColor="accent3" w:themeTint="66"/>
            </w:tcBorders>
            <w:vAlign w:val="center"/>
            <w:hideMark/>
          </w:tcPr>
          <w:p w14:paraId="4F507E9A" w14:textId="58BCCB1A"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ALCALDÍA DE BUCARAMANGA, DIRECCIÓN DE TRÁNSITO DE BUCARAMANGA, DIRECCIÓN DE TRÁNSITO DE LA POLICÍA NACIONAL, SECRETARÍA DEL INTERIOR, INSTITUTO DE CULTURA MUNICIPAL, GREMIOS, OFICINAS DE PRENSADE ENTIDADES VINCULANTES CON LA SEGURIDAD VIAL.</w:t>
            </w:r>
          </w:p>
        </w:tc>
      </w:tr>
      <w:tr w:rsidR="00740CEB" w:rsidRPr="00AB375B" w14:paraId="5E79D658" w14:textId="77777777" w:rsidTr="008367E7">
        <w:trPr>
          <w:gridAfter w:val="1"/>
          <w:wAfter w:w="236" w:type="dxa"/>
          <w:trHeight w:val="2344"/>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single" w:sz="4" w:space="0" w:color="DBDBDB" w:themeColor="accent3" w:themeTint="66"/>
            </w:tcBorders>
            <w:vAlign w:val="center"/>
            <w:hideMark/>
          </w:tcPr>
          <w:p w14:paraId="3B9AE05E" w14:textId="77777777" w:rsidR="00740CEB" w:rsidRPr="00AB375B" w:rsidRDefault="00740CEB" w:rsidP="00740CEB">
            <w:pPr>
              <w:jc w:val="both"/>
              <w:rPr>
                <w:rFonts w:asciiTheme="minorHAnsi" w:hAnsiTheme="minorHAnsi" w:cstheme="minorHAnsi"/>
                <w:color w:val="000000"/>
                <w:sz w:val="16"/>
                <w:szCs w:val="16"/>
              </w:rPr>
            </w:pPr>
          </w:p>
        </w:tc>
        <w:tc>
          <w:tcPr>
            <w:tcW w:w="1134" w:type="dxa"/>
            <w:vMerge/>
            <w:tcBorders>
              <w:bottom w:val="single" w:sz="4" w:space="0" w:color="DBDBDB" w:themeColor="accent3" w:themeTint="66"/>
            </w:tcBorders>
            <w:vAlign w:val="center"/>
            <w:hideMark/>
          </w:tcPr>
          <w:p w14:paraId="3F9E4772"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984" w:type="dxa"/>
            <w:tcBorders>
              <w:bottom w:val="single" w:sz="4" w:space="0" w:color="DBDBDB" w:themeColor="accent3" w:themeTint="66"/>
            </w:tcBorders>
            <w:vAlign w:val="center"/>
            <w:hideMark/>
          </w:tcPr>
          <w:p w14:paraId="3627BD53" w14:textId="3352205B"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2.3.2 PROMOVER LA SOCIALIACIÓN Y COMUNICACIÓN DEL PLAN LOCAL DE SEGURIDAD VIAL PLSV 2017-2020</w:t>
            </w:r>
          </w:p>
        </w:tc>
        <w:tc>
          <w:tcPr>
            <w:tcW w:w="1276" w:type="dxa"/>
            <w:tcBorders>
              <w:bottom w:val="single" w:sz="4" w:space="0" w:color="DBDBDB" w:themeColor="accent3" w:themeTint="66"/>
            </w:tcBorders>
            <w:vAlign w:val="center"/>
            <w:hideMark/>
          </w:tcPr>
          <w:p w14:paraId="2D96FBFC"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w:t>
            </w:r>
          </w:p>
        </w:tc>
        <w:tc>
          <w:tcPr>
            <w:tcW w:w="1417" w:type="dxa"/>
            <w:tcBorders>
              <w:bottom w:val="single" w:sz="4" w:space="0" w:color="DBDBDB" w:themeColor="accent3" w:themeTint="66"/>
            </w:tcBorders>
            <w:vAlign w:val="center"/>
            <w:hideMark/>
          </w:tcPr>
          <w:p w14:paraId="144DBC6E"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w:t>
            </w:r>
          </w:p>
        </w:tc>
        <w:tc>
          <w:tcPr>
            <w:tcW w:w="1985" w:type="dxa"/>
            <w:tcBorders>
              <w:bottom w:val="single" w:sz="4" w:space="0" w:color="DBDBDB" w:themeColor="accent3" w:themeTint="66"/>
            </w:tcBorders>
            <w:vAlign w:val="center"/>
            <w:hideMark/>
          </w:tcPr>
          <w:p w14:paraId="05427F30" w14:textId="5C6EC19D"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ALCALDÍA DE BUCARAMANGA, DIRECCIÓN DE TRÁNSITO DE BUCARAMANGA, DIRECCIÓN DE TRÁNSITO DE LA POLICÍA NACIONAL, SECRETARÍA DEL INTERIOR, INSTITUTO DE CULTURA MUNICIPAL, GREMIOS, OFICINAS DE PRENSADE ENTIDADES VINCULANTES CON LA SEGURIDAD VIAL.</w:t>
            </w:r>
          </w:p>
        </w:tc>
      </w:tr>
      <w:tr w:rsidR="00740CEB" w:rsidRPr="00AB375B" w14:paraId="6086A7DB" w14:textId="77777777" w:rsidTr="008367E7">
        <w:trPr>
          <w:gridAfter w:val="1"/>
          <w:wAfter w:w="236" w:type="dxa"/>
          <w:trHeight w:val="2344"/>
          <w:jc w:val="center"/>
        </w:trPr>
        <w:tc>
          <w:tcPr>
            <w:cnfStyle w:val="001000000000" w:firstRow="0" w:lastRow="0" w:firstColumn="1" w:lastColumn="0" w:oddVBand="0" w:evenVBand="0" w:oddHBand="0" w:evenHBand="0" w:firstRowFirstColumn="0" w:firstRowLastColumn="0" w:lastRowFirstColumn="0" w:lastRowLastColumn="0"/>
            <w:tcW w:w="988" w:type="dxa"/>
            <w:vMerge/>
            <w:tcBorders>
              <w:bottom w:val="single" w:sz="4" w:space="0" w:color="DBDBDB" w:themeColor="accent3" w:themeTint="66"/>
            </w:tcBorders>
            <w:vAlign w:val="center"/>
            <w:hideMark/>
          </w:tcPr>
          <w:p w14:paraId="735198AD" w14:textId="77777777" w:rsidR="00740CEB" w:rsidRPr="00AB375B" w:rsidRDefault="00740CEB" w:rsidP="00740CEB">
            <w:pPr>
              <w:jc w:val="both"/>
              <w:rPr>
                <w:rFonts w:asciiTheme="minorHAnsi" w:hAnsiTheme="minorHAnsi" w:cstheme="minorHAnsi"/>
                <w:color w:val="000000"/>
                <w:sz w:val="16"/>
                <w:szCs w:val="16"/>
              </w:rPr>
            </w:pPr>
          </w:p>
        </w:tc>
        <w:tc>
          <w:tcPr>
            <w:tcW w:w="1134" w:type="dxa"/>
            <w:vMerge/>
            <w:tcBorders>
              <w:bottom w:val="single" w:sz="4" w:space="0" w:color="DBDBDB" w:themeColor="accent3" w:themeTint="66"/>
            </w:tcBorders>
            <w:vAlign w:val="center"/>
            <w:hideMark/>
          </w:tcPr>
          <w:p w14:paraId="1C5B2BB4"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984" w:type="dxa"/>
            <w:tcBorders>
              <w:bottom w:val="single" w:sz="4" w:space="0" w:color="DBDBDB" w:themeColor="accent3" w:themeTint="66"/>
            </w:tcBorders>
            <w:vAlign w:val="center"/>
            <w:hideMark/>
          </w:tcPr>
          <w:p w14:paraId="70A85202"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2.3.3 FORTALECER LA ESTRATEGIA DE COMUNICACIÓN ENTRE LAS DIFERENTES INSTITUCIONES QUE INTER ACTUAN CON LA SEGURIDAD VIAL DEL MUNICIPIO</w:t>
            </w:r>
          </w:p>
        </w:tc>
        <w:tc>
          <w:tcPr>
            <w:tcW w:w="1276" w:type="dxa"/>
            <w:tcBorders>
              <w:bottom w:val="single" w:sz="4" w:space="0" w:color="DBDBDB" w:themeColor="accent3" w:themeTint="66"/>
            </w:tcBorders>
            <w:vAlign w:val="center"/>
            <w:hideMark/>
          </w:tcPr>
          <w:p w14:paraId="045F0AB8"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COMITÉ MUNICIPAL DE SEGURIDAD VIALI</w:t>
            </w:r>
          </w:p>
        </w:tc>
        <w:tc>
          <w:tcPr>
            <w:tcW w:w="1417" w:type="dxa"/>
            <w:tcBorders>
              <w:bottom w:val="single" w:sz="4" w:space="0" w:color="DBDBDB" w:themeColor="accent3" w:themeTint="66"/>
            </w:tcBorders>
            <w:vAlign w:val="center"/>
            <w:hideMark/>
          </w:tcPr>
          <w:p w14:paraId="4D2AEF36" w14:textId="77777777"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DIRECCIÓN DE TRÁNSITO DE BUCARAMANGA</w:t>
            </w:r>
          </w:p>
        </w:tc>
        <w:tc>
          <w:tcPr>
            <w:tcW w:w="1985" w:type="dxa"/>
            <w:tcBorders>
              <w:bottom w:val="single" w:sz="4" w:space="0" w:color="DBDBDB" w:themeColor="accent3" w:themeTint="66"/>
            </w:tcBorders>
            <w:vAlign w:val="center"/>
            <w:hideMark/>
          </w:tcPr>
          <w:p w14:paraId="0327D791" w14:textId="3BBC1A83" w:rsidR="00740CEB" w:rsidRPr="00AB375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AB375B">
              <w:rPr>
                <w:rFonts w:asciiTheme="minorHAnsi" w:hAnsiTheme="minorHAnsi" w:cstheme="minorHAnsi"/>
                <w:color w:val="000000"/>
                <w:sz w:val="16"/>
                <w:szCs w:val="16"/>
              </w:rPr>
              <w:t>ALCALDÍA DE BUCARAMANGA, DIRECCIÓN DE TRÁNSITO DE BUCARAMANGA, DIRECCIÓN DE TRÁNSITO DE LA POLICÍA NACIONAL, SECRETARÍA DEL INTERIOR, INSTITUTO DE CULTURA MUNICIPAL, GREMIOS, OFICINAS DE PRENSADE ENTIDADES VINCULANTES CON LA SEGURIDAD VIAL.</w:t>
            </w:r>
          </w:p>
        </w:tc>
      </w:tr>
    </w:tbl>
    <w:p w14:paraId="68A4FF49" w14:textId="69014EF4" w:rsidR="00B07088" w:rsidRPr="001E3E16" w:rsidRDefault="00B07088" w:rsidP="00B1674C">
      <w:pPr>
        <w:jc w:val="both"/>
        <w:rPr>
          <w:rFonts w:ascii="Arial" w:hAnsi="Arial" w:cs="Arial"/>
          <w:color w:val="000000"/>
          <w:lang w:val="es-ES_tradnl" w:eastAsia="es-CO"/>
        </w:rPr>
      </w:pPr>
    </w:p>
    <w:p w14:paraId="4F409379" w14:textId="0798F3B4" w:rsidR="008616AF" w:rsidRDefault="008616AF" w:rsidP="009833B2">
      <w:pPr>
        <w:shd w:val="clear" w:color="auto" w:fill="FFFFFF"/>
        <w:jc w:val="both"/>
        <w:rPr>
          <w:rFonts w:ascii="Arial" w:hAnsi="Arial" w:cs="Arial"/>
          <w:color w:val="000000"/>
          <w:lang w:eastAsia="es-CO"/>
        </w:rPr>
      </w:pPr>
    </w:p>
    <w:p w14:paraId="3417F54F" w14:textId="264CB011" w:rsidR="001537BB" w:rsidRPr="00D109ED" w:rsidRDefault="001537BB" w:rsidP="003D0389">
      <w:pPr>
        <w:pStyle w:val="Prrafodelista"/>
        <w:numPr>
          <w:ilvl w:val="0"/>
          <w:numId w:val="24"/>
        </w:numPr>
        <w:shd w:val="clear" w:color="auto" w:fill="FFFFFF"/>
        <w:ind w:left="1080"/>
        <w:jc w:val="both"/>
        <w:rPr>
          <w:rFonts w:ascii="Arial" w:hAnsi="Arial" w:cs="Arial"/>
          <w:b/>
          <w:bCs/>
          <w:color w:val="000000"/>
          <w:lang w:eastAsia="es-CO"/>
        </w:rPr>
      </w:pPr>
      <w:r w:rsidRPr="00D109ED">
        <w:rPr>
          <w:rFonts w:ascii="Arial" w:hAnsi="Arial" w:cs="Arial"/>
          <w:b/>
          <w:bCs/>
          <w:color w:val="000000"/>
          <w:lang w:eastAsia="es-CO"/>
        </w:rPr>
        <w:t>Comportamiento Seguro.</w:t>
      </w:r>
      <w:r w:rsidR="00F73E3B" w:rsidRPr="00D109ED">
        <w:rPr>
          <w:rFonts w:ascii="Arial" w:hAnsi="Arial" w:cs="Arial"/>
          <w:b/>
          <w:bCs/>
          <w:color w:val="000000"/>
          <w:lang w:eastAsia="es-CO"/>
        </w:rPr>
        <w:t xml:space="preserve"> </w:t>
      </w:r>
    </w:p>
    <w:p w14:paraId="02FF6CE1" w14:textId="618F97C5" w:rsidR="00FC238A" w:rsidRDefault="00FC238A" w:rsidP="009833B2">
      <w:pPr>
        <w:shd w:val="clear" w:color="auto" w:fill="FFFFFF"/>
        <w:jc w:val="both"/>
        <w:rPr>
          <w:rFonts w:ascii="Arial" w:hAnsi="Arial" w:cs="Arial"/>
          <w:color w:val="000000"/>
          <w:lang w:val="es-ES_tradnl" w:eastAsia="es-CO"/>
        </w:rPr>
      </w:pPr>
    </w:p>
    <w:p w14:paraId="1A9C608E" w14:textId="77777777" w:rsidR="008A0DDB" w:rsidRDefault="008A0DDB" w:rsidP="006E617F">
      <w:pPr>
        <w:jc w:val="both"/>
        <w:rPr>
          <w:rFonts w:ascii="Arial" w:hAnsi="Arial" w:cs="Arial"/>
          <w:color w:val="000000"/>
          <w:sz w:val="22"/>
          <w:szCs w:val="22"/>
          <w:lang w:val="es-ES_tradnl" w:eastAsia="es-CO"/>
        </w:rPr>
      </w:pPr>
    </w:p>
    <w:p w14:paraId="2001A6B5" w14:textId="73583955" w:rsidR="006E617F" w:rsidRDefault="006E617F" w:rsidP="006E617F">
      <w:pPr>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Desde la Guía Metodológica de implementación de Planes Local de Seguridad Vial ANSV (junio, 2022) comportamientos seguro; implica una mayor consciencia, conocimiento y aceptación de la responsabilidad social de cada actor vial hacia sí mismo y hacia los demás, y por lo tanto requiere de una apuesta social para el desarrollo de una cultura de tolerancia y respeto, que considere el reconocimiento de la vulnerabilidad, el respeto por las normas, la autorregulación, la conciencia social, la formación, la consideración por los demás actores viales, la participación y la preocupación por el estado idóneo de los distintos factores en las vías.</w:t>
      </w:r>
    </w:p>
    <w:p w14:paraId="607704FC" w14:textId="77777777" w:rsidR="00A87305" w:rsidRPr="00A87305" w:rsidRDefault="00A87305" w:rsidP="006E617F">
      <w:pPr>
        <w:jc w:val="both"/>
        <w:rPr>
          <w:rFonts w:ascii="Arial" w:hAnsi="Arial" w:cs="Arial"/>
          <w:color w:val="000000"/>
          <w:sz w:val="22"/>
          <w:szCs w:val="22"/>
          <w:lang w:val="es-ES_tradnl" w:eastAsia="es-CO"/>
        </w:rPr>
      </w:pPr>
    </w:p>
    <w:p w14:paraId="7A65274C" w14:textId="77777777" w:rsidR="006E617F" w:rsidRPr="00A87305" w:rsidRDefault="006E617F" w:rsidP="006E617F">
      <w:pPr>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Así mismo desde el Plan Local de Seguridad Vial- PLSV se plantea una visión de comportamiento seguro en seguridad vial se refiere a las actitudes y acciones que adoptamos como actores viales para minimizar los riesgos y promover la seguridad en las vías. Implica seguir las normas y regulaciones de tráfico, ser consciente de los peligros y actuar de manera responsable y respetuosa hacia los demás usuarios de la vía. Los comportamientos seguros contribuyen a prevenir accidentes de tráfico y proteger la vida y la integridad física de todos los usuarios de las vías. Adoptar un comportamiento seguro; en seguridad vial es una responsabilidad individual y colectiva que contribuye a crear un entorno vial más seguros para todos.</w:t>
      </w:r>
    </w:p>
    <w:p w14:paraId="6EE63A0B" w14:textId="77777777" w:rsidR="006E617F" w:rsidRPr="00A87305" w:rsidRDefault="006E617F" w:rsidP="006E617F">
      <w:pPr>
        <w:jc w:val="both"/>
        <w:rPr>
          <w:rFonts w:ascii="Arial" w:hAnsi="Arial" w:cs="Arial"/>
          <w:color w:val="000000"/>
          <w:sz w:val="22"/>
          <w:szCs w:val="22"/>
          <w:lang w:val="es-ES_tradnl" w:eastAsia="es-CO"/>
        </w:rPr>
      </w:pPr>
    </w:p>
    <w:p w14:paraId="114DBBCC" w14:textId="77777777" w:rsidR="006E617F" w:rsidRDefault="006E617F" w:rsidP="006E617F">
      <w:pPr>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En acuerdo con lo dispuesto dentro del Plan de Acción del Plan Local de Seguridad Vial- PLSV en esta área se pretende:</w:t>
      </w:r>
    </w:p>
    <w:p w14:paraId="74CCB7F9" w14:textId="77777777" w:rsidR="00A87305" w:rsidRPr="00A87305" w:rsidRDefault="00A87305" w:rsidP="006E617F">
      <w:pPr>
        <w:jc w:val="both"/>
        <w:rPr>
          <w:rFonts w:ascii="Arial" w:hAnsi="Arial" w:cs="Arial"/>
          <w:color w:val="000000"/>
          <w:sz w:val="22"/>
          <w:szCs w:val="22"/>
          <w:lang w:val="es-ES_tradnl" w:eastAsia="es-CO"/>
        </w:rPr>
      </w:pPr>
    </w:p>
    <w:p w14:paraId="6E2A4810" w14:textId="77777777" w:rsidR="006E617F"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Ejecutar y socializar proyectos de investigación sobre comportamiento en seguridad vial implica estudiar cómo las personas interactúan en las vías y promover un entorno más seguro. Se recopilan datos y se analizan factores como velocidad, señalización y uso de dispositivos móviles. Los resultados se comparten con la comunidad y los responsables de la toma de decisiones para mejorar la seguridad vial.</w:t>
      </w:r>
    </w:p>
    <w:p w14:paraId="78A44E3E" w14:textId="77777777" w:rsidR="008A0DDB" w:rsidRPr="00A87305" w:rsidRDefault="008A0DDB" w:rsidP="008A0DDB">
      <w:pPr>
        <w:pStyle w:val="Prrafodelista"/>
        <w:ind w:left="720" w:right="567"/>
        <w:jc w:val="both"/>
        <w:rPr>
          <w:rFonts w:ascii="Arial" w:hAnsi="Arial" w:cs="Arial"/>
          <w:color w:val="000000"/>
          <w:sz w:val="22"/>
          <w:szCs w:val="22"/>
          <w:lang w:val="es-ES_tradnl" w:eastAsia="es-CO"/>
        </w:rPr>
      </w:pPr>
    </w:p>
    <w:p w14:paraId="671B8E8A" w14:textId="77777777" w:rsidR="006E617F"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lastRenderedPageBreak/>
        <w:t>Realizar e implementar un plan de educación y formalización en proyectos pedagógicos de seguridad vial en las instituciones educativas del municipio tiene como objetivo promover el comportamiento seguro en las vías del sector educativo. el propósito es educar a los estudiantes sobre normas y prácticas seguras en las vías, se motiva a las entidades educativas en la implementación de la catedra de seguridad vial a los estudiantes conforme la Ley 1503 de 2.011. así mismo en la realización de los Planes de Movilidad escolar, con el fin de promover un entorno vial más seguro en los colegios y universidades.</w:t>
      </w:r>
    </w:p>
    <w:p w14:paraId="1821E483" w14:textId="77777777" w:rsidR="0078616A" w:rsidRPr="0078616A" w:rsidRDefault="0078616A" w:rsidP="0078616A">
      <w:pPr>
        <w:pStyle w:val="Prrafodelista"/>
        <w:rPr>
          <w:rFonts w:ascii="Arial" w:hAnsi="Arial" w:cs="Arial"/>
          <w:color w:val="000000"/>
          <w:sz w:val="22"/>
          <w:szCs w:val="22"/>
          <w:lang w:val="es-ES_tradnl" w:eastAsia="es-CO"/>
        </w:rPr>
      </w:pPr>
    </w:p>
    <w:p w14:paraId="6B64E13D" w14:textId="77777777" w:rsidR="0078616A" w:rsidRPr="0078616A" w:rsidRDefault="0078616A" w:rsidP="0078616A">
      <w:pPr>
        <w:ind w:right="567"/>
        <w:jc w:val="both"/>
        <w:rPr>
          <w:rFonts w:ascii="Arial" w:hAnsi="Arial" w:cs="Arial"/>
          <w:color w:val="000000"/>
          <w:sz w:val="4"/>
          <w:szCs w:val="4"/>
          <w:lang w:val="es-ES_tradnl" w:eastAsia="es-CO"/>
        </w:rPr>
      </w:pPr>
    </w:p>
    <w:p w14:paraId="2738205F"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La seguridad vial es un aspecto fundamental en la planificación y desarrollo de la movilidad sostenible en cualquier ciudad. Bucaramanga, al igual que otras ciudades, puede implementar acciones pedagógicas para promover y consolidar un sistema de transporte seguro y sostenible. Estas acciones pueden abordar diferentes aspectos y actores involucrados en la movilidad urbana. Implementar programas de educación vial para todas las edades. esto implica:</w:t>
      </w:r>
    </w:p>
    <w:p w14:paraId="2F3EA6FE"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Ofrecer cursos de formación y actualización para conductores.</w:t>
      </w:r>
    </w:p>
    <w:p w14:paraId="119926E2"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Fomentar el uso de modos de transporte sostenibles como transporte público, bicicletas y caminatas.</w:t>
      </w:r>
    </w:p>
    <w:p w14:paraId="3B755FF4"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Mejorar la infraestructura vial con aceras peatonales, carriles para bicicletas, pasos de peatones seguros, iluminación adecuada y señalización clara.</w:t>
      </w:r>
    </w:p>
    <w:p w14:paraId="20EEE1CB"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Reforzar la vigilancia y aplicación de las normas de tráfico.</w:t>
      </w:r>
    </w:p>
    <w:p w14:paraId="0758ED89"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Involucrar a la comunidad a través de comités de seguridad vial, eventos educativos y colaboración con instituciones locales.</w:t>
      </w:r>
    </w:p>
    <w:p w14:paraId="799D4A80" w14:textId="77777777" w:rsidR="006E617F" w:rsidRPr="00A87305" w:rsidRDefault="006E617F" w:rsidP="00A87305">
      <w:pPr>
        <w:pStyle w:val="Prrafodelista"/>
        <w:ind w:left="720"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Estas acciones promueven la seguridad vial y fomentan una movilidad sostenible en Bucaramanga.</w:t>
      </w:r>
    </w:p>
    <w:p w14:paraId="22401760"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La seguridad vial no solo implica la implementación de medidas físicas y normativas, sino también la generación de cambios en la mentalidad y la cultura de la sociedad en relación con la movilidad. Comunicar y promover nuevos imaginarios es una estrategia efectiva para lograr este cambio.</w:t>
      </w:r>
    </w:p>
    <w:p w14:paraId="0FCD6F8E"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Planificar y desarrollar proyectos estratégicos para una movilidad sostenible y segura implica realizar un análisis de la situación, establecer objetivos claros, diseñar infraestructura segura, integrar el transporte, fomentar la participación ciudadana y realizar una evaluación continua. Estas acciones contribuyen a mejorar la seguridad vial y promover una movilidad más sostenible en el Municipio de Bucaramanga.</w:t>
      </w:r>
    </w:p>
    <w:p w14:paraId="573D5E78"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Las campañas de educación vial son una herramienta efectiva para promover el conocimiento, la conciencia y el comportamiento seguro en la vía pública. Dirigirlas a colectivos o grupos de interés ciudadano específicos permite abordar necesidades y desafíos particulares que pueden estar presentes en esos grupos con el fin de mejorar los comportamientos viales.</w:t>
      </w:r>
    </w:p>
    <w:p w14:paraId="685E1129" w14:textId="77777777" w:rsidR="006E617F" w:rsidRPr="00A87305" w:rsidRDefault="006E617F" w:rsidP="00A87305">
      <w:pPr>
        <w:pStyle w:val="Prrafodelista"/>
        <w:numPr>
          <w:ilvl w:val="0"/>
          <w:numId w:val="26"/>
        </w:numPr>
        <w:ind w:right="567"/>
        <w:jc w:val="both"/>
        <w:rPr>
          <w:rFonts w:ascii="Arial" w:hAnsi="Arial" w:cs="Arial"/>
          <w:color w:val="000000"/>
          <w:sz w:val="22"/>
          <w:szCs w:val="22"/>
          <w:lang w:val="es-ES_tradnl" w:eastAsia="es-CO"/>
        </w:rPr>
      </w:pPr>
      <w:r w:rsidRPr="00A87305">
        <w:rPr>
          <w:rFonts w:ascii="Arial" w:hAnsi="Arial" w:cs="Arial"/>
          <w:color w:val="000000"/>
          <w:sz w:val="22"/>
          <w:szCs w:val="22"/>
          <w:lang w:val="es-ES_tradnl" w:eastAsia="es-CO"/>
        </w:rPr>
        <w:t>Fomentar la adopción de medidas de seguridad vial en factores de riesgo de los siniestros de tránsito implica identificar los factores de riesgo, llevar a cabo campañas de concienciación, promover la educación vial, reforzar la aplicación de leyes, mejorar la infraestructura vial y realizar investigaciones de accidentes. Estas acciones contribuyen a reducir la incidencia y gravedad de los siniestros de tránsito y promover una mayor seguridad en las vías.</w:t>
      </w:r>
    </w:p>
    <w:p w14:paraId="7E714687" w14:textId="77777777" w:rsidR="00C3339F" w:rsidRDefault="00C3339F" w:rsidP="009833B2">
      <w:pPr>
        <w:shd w:val="clear" w:color="auto" w:fill="FFFFFF"/>
        <w:jc w:val="both"/>
        <w:rPr>
          <w:rFonts w:ascii="Arial" w:hAnsi="Arial" w:cs="Arial"/>
          <w:color w:val="000000"/>
          <w:lang w:val="es-ES_tradnl" w:eastAsia="es-CO"/>
        </w:rPr>
      </w:pPr>
    </w:p>
    <w:p w14:paraId="709E575A" w14:textId="77777777" w:rsidR="00632B6B" w:rsidRDefault="00632B6B" w:rsidP="009833B2">
      <w:pPr>
        <w:shd w:val="clear" w:color="auto" w:fill="FFFFFF"/>
        <w:jc w:val="both"/>
        <w:rPr>
          <w:rFonts w:ascii="Arial" w:hAnsi="Arial" w:cs="Arial"/>
          <w:color w:val="000000"/>
          <w:lang w:val="es-ES_tradnl" w:eastAsia="es-CO"/>
        </w:rPr>
      </w:pPr>
    </w:p>
    <w:p w14:paraId="1A204E35" w14:textId="77777777" w:rsidR="00632B6B" w:rsidRDefault="00632B6B" w:rsidP="009833B2">
      <w:pPr>
        <w:shd w:val="clear" w:color="auto" w:fill="FFFFFF"/>
        <w:jc w:val="both"/>
        <w:rPr>
          <w:rFonts w:ascii="Arial" w:hAnsi="Arial" w:cs="Arial"/>
          <w:color w:val="000000"/>
          <w:lang w:val="es-ES_tradnl" w:eastAsia="es-CO"/>
        </w:rPr>
      </w:pPr>
    </w:p>
    <w:p w14:paraId="10CE4B4A" w14:textId="77777777" w:rsidR="00632B6B" w:rsidRDefault="00632B6B" w:rsidP="009833B2">
      <w:pPr>
        <w:shd w:val="clear" w:color="auto" w:fill="FFFFFF"/>
        <w:jc w:val="both"/>
        <w:rPr>
          <w:rFonts w:ascii="Arial" w:hAnsi="Arial" w:cs="Arial"/>
          <w:color w:val="000000"/>
          <w:lang w:val="es-ES_tradnl" w:eastAsia="es-CO"/>
        </w:rPr>
      </w:pPr>
    </w:p>
    <w:tbl>
      <w:tblPr>
        <w:tblStyle w:val="Tabladecuadrcula1clara-nfasis3"/>
        <w:tblW w:w="0" w:type="auto"/>
        <w:tblLook w:val="04A0" w:firstRow="1" w:lastRow="0" w:firstColumn="1" w:lastColumn="0" w:noHBand="0" w:noVBand="1"/>
      </w:tblPr>
      <w:tblGrid>
        <w:gridCol w:w="1679"/>
        <w:gridCol w:w="1599"/>
        <w:gridCol w:w="1599"/>
        <w:gridCol w:w="1162"/>
        <w:gridCol w:w="1285"/>
        <w:gridCol w:w="1455"/>
      </w:tblGrid>
      <w:tr w:rsidR="00740CEB" w:rsidRPr="00740CEB" w14:paraId="726E5733" w14:textId="77777777" w:rsidTr="0021037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A9FED2C" w14:textId="77777777" w:rsidR="00740CEB" w:rsidRPr="00740CEB" w:rsidRDefault="00740CEB" w:rsidP="00740CEB">
            <w:pPr>
              <w:jc w:val="center"/>
              <w:rPr>
                <w:rFonts w:asciiTheme="minorHAnsi" w:hAnsiTheme="minorHAnsi" w:cstheme="minorHAnsi"/>
                <w:color w:val="000000"/>
                <w:sz w:val="16"/>
                <w:szCs w:val="16"/>
                <w:lang w:val="es-CO" w:eastAsia="es-CO"/>
              </w:rPr>
            </w:pPr>
            <w:r w:rsidRPr="00740CEB">
              <w:rPr>
                <w:rFonts w:asciiTheme="minorHAnsi" w:hAnsiTheme="minorHAnsi" w:cstheme="minorHAnsi"/>
                <w:color w:val="000000"/>
                <w:sz w:val="16"/>
                <w:szCs w:val="16"/>
              </w:rPr>
              <w:lastRenderedPageBreak/>
              <w:t>AREAS DE ACCIÓN</w:t>
            </w:r>
          </w:p>
        </w:tc>
        <w:tc>
          <w:tcPr>
            <w:tcW w:w="1500" w:type="dxa"/>
            <w:noWrap/>
            <w:vAlign w:val="center"/>
            <w:hideMark/>
          </w:tcPr>
          <w:p w14:paraId="045A81FC" w14:textId="77777777" w:rsidR="00740CEB" w:rsidRPr="00740CEB" w:rsidRDefault="00740CEB" w:rsidP="00740C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PROGRAMAS</w:t>
            </w:r>
          </w:p>
        </w:tc>
        <w:tc>
          <w:tcPr>
            <w:tcW w:w="1032" w:type="dxa"/>
            <w:noWrap/>
            <w:vAlign w:val="center"/>
            <w:hideMark/>
          </w:tcPr>
          <w:p w14:paraId="1F396196" w14:textId="77777777" w:rsidR="00740CEB" w:rsidRPr="00740CEB" w:rsidRDefault="00740CEB" w:rsidP="00740C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ESTRATEGIAS</w:t>
            </w:r>
          </w:p>
        </w:tc>
        <w:tc>
          <w:tcPr>
            <w:tcW w:w="2099" w:type="dxa"/>
            <w:vAlign w:val="center"/>
            <w:hideMark/>
          </w:tcPr>
          <w:p w14:paraId="77618471" w14:textId="77777777" w:rsidR="00740CEB" w:rsidRPr="00740CEB" w:rsidRDefault="00740CEB" w:rsidP="00740C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RESPONSABLE</w:t>
            </w:r>
          </w:p>
        </w:tc>
        <w:tc>
          <w:tcPr>
            <w:tcW w:w="1208" w:type="dxa"/>
            <w:vAlign w:val="center"/>
            <w:hideMark/>
          </w:tcPr>
          <w:p w14:paraId="7322D1CB" w14:textId="77777777" w:rsidR="00740CEB" w:rsidRPr="00740CEB" w:rsidRDefault="00740CEB" w:rsidP="00740C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AGENTE LIDER Y PROPIETARIO DE LA ACCIÓN</w:t>
            </w:r>
          </w:p>
        </w:tc>
        <w:tc>
          <w:tcPr>
            <w:tcW w:w="0" w:type="auto"/>
            <w:vAlign w:val="center"/>
            <w:hideMark/>
          </w:tcPr>
          <w:p w14:paraId="19D74492" w14:textId="77777777" w:rsidR="00740CEB" w:rsidRPr="00740CEB" w:rsidRDefault="00740CEB" w:rsidP="00740CE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APOYO EN EL CUMPLIMIENTO DE LA ACCIÓN</w:t>
            </w:r>
          </w:p>
        </w:tc>
      </w:tr>
      <w:tr w:rsidR="00740CEB" w:rsidRPr="00740CEB" w14:paraId="3429C6FA"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restart"/>
            <w:noWrap/>
            <w:vAlign w:val="center"/>
            <w:hideMark/>
          </w:tcPr>
          <w:p w14:paraId="0E142848" w14:textId="77777777" w:rsidR="00740CEB" w:rsidRPr="00740CEB" w:rsidRDefault="00740CEB" w:rsidP="00740CEB">
            <w:pPr>
              <w:jc w:val="center"/>
              <w:rPr>
                <w:rFonts w:asciiTheme="minorHAnsi" w:hAnsiTheme="minorHAnsi" w:cstheme="minorHAnsi"/>
                <w:color w:val="000000"/>
                <w:sz w:val="16"/>
                <w:szCs w:val="16"/>
              </w:rPr>
            </w:pPr>
            <w:r w:rsidRPr="00740CEB">
              <w:rPr>
                <w:rFonts w:asciiTheme="minorHAnsi" w:hAnsiTheme="minorHAnsi" w:cstheme="minorHAnsi"/>
                <w:color w:val="000000"/>
                <w:sz w:val="16"/>
                <w:szCs w:val="16"/>
              </w:rPr>
              <w:t>3.COMPORTAMIENTO SEGURO</w:t>
            </w:r>
          </w:p>
        </w:tc>
        <w:tc>
          <w:tcPr>
            <w:tcW w:w="1500" w:type="dxa"/>
            <w:vMerge w:val="restart"/>
            <w:vAlign w:val="center"/>
            <w:hideMark/>
          </w:tcPr>
          <w:p w14:paraId="365A033C"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3.1 FORMACIÓN Y EDUCACIÓN EN SEGURIDAD VIAL</w:t>
            </w:r>
          </w:p>
        </w:tc>
        <w:tc>
          <w:tcPr>
            <w:tcW w:w="1032" w:type="dxa"/>
            <w:vMerge w:val="restart"/>
            <w:vAlign w:val="center"/>
            <w:hideMark/>
          </w:tcPr>
          <w:p w14:paraId="363AEDAA" w14:textId="5D56A453"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3.1.1EJECUTAR Y SOCIALIAR LOS PROYECTOS DE INVESTIGACIÓN RELACIONADOS CON EL COMPORTAMIENTO DE LOS USUARIOS EN MATERIA DE SEGURIDAD VIAL</w:t>
            </w:r>
          </w:p>
        </w:tc>
        <w:tc>
          <w:tcPr>
            <w:tcW w:w="2099" w:type="dxa"/>
            <w:vMerge w:val="restart"/>
            <w:vAlign w:val="center"/>
            <w:hideMark/>
          </w:tcPr>
          <w:p w14:paraId="0DBC5692"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COMITÉ MUNICIPAL DE SEGURIDAD VIAL</w:t>
            </w:r>
          </w:p>
        </w:tc>
        <w:tc>
          <w:tcPr>
            <w:tcW w:w="1208" w:type="dxa"/>
            <w:vMerge w:val="restart"/>
            <w:vAlign w:val="center"/>
            <w:hideMark/>
          </w:tcPr>
          <w:p w14:paraId="0D51E147"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DIRECCIÓN DE TRÁNSITO DE BUCARAMANGA</w:t>
            </w:r>
          </w:p>
        </w:tc>
        <w:tc>
          <w:tcPr>
            <w:tcW w:w="0" w:type="auto"/>
            <w:vMerge w:val="restart"/>
            <w:vAlign w:val="center"/>
            <w:hideMark/>
          </w:tcPr>
          <w:p w14:paraId="193C2A27" w14:textId="7A998994"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ALCALDÍA DE BUCARAMANGA, DIRECCIÓN DE TRÁNSITO DE BUCARAMANGA, DIRECCIÓN DE TRÁNSITO DE LA POLICÍA NACIONAL, SECRETARÍA DE EDUCACIÓN, INSTITUTO DE CULTURA MUNICIPAL</w:t>
            </w:r>
          </w:p>
        </w:tc>
      </w:tr>
      <w:tr w:rsidR="00210372" w:rsidRPr="00740CEB" w14:paraId="098A448F"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41C33020"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781A0427"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191E45C7"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3967B5A4"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5AB01FF4"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31C6C981"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10D83B96"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1874E2D7"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572F111E"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restart"/>
            <w:vAlign w:val="center"/>
            <w:hideMark/>
          </w:tcPr>
          <w:p w14:paraId="43B0A2E2"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3,1,2 REALIZAR E IMPLEMENTAR UN PLAN DE EDUCACIÓN Y FORMACIÓN EN EDUCACIÓN VIAL EN LAS DIFERENTES INSTITUCIONES EDUCATIVAS</w:t>
            </w:r>
          </w:p>
        </w:tc>
        <w:tc>
          <w:tcPr>
            <w:tcW w:w="2099" w:type="dxa"/>
            <w:vMerge w:val="restart"/>
            <w:vAlign w:val="center"/>
            <w:hideMark/>
          </w:tcPr>
          <w:p w14:paraId="6A65A306"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COMITÉ MUNICIPAL DE SEGURIDAD VIAL</w:t>
            </w:r>
          </w:p>
        </w:tc>
        <w:tc>
          <w:tcPr>
            <w:tcW w:w="1208" w:type="dxa"/>
            <w:vMerge w:val="restart"/>
            <w:vAlign w:val="center"/>
            <w:hideMark/>
          </w:tcPr>
          <w:p w14:paraId="582BFEBC"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DIRECCIÓN DE TRÁNSITO DE BUCARAMANGA YSECRETARÍA DE EDUCACIÓN</w:t>
            </w:r>
          </w:p>
        </w:tc>
        <w:tc>
          <w:tcPr>
            <w:tcW w:w="0" w:type="auto"/>
            <w:vMerge w:val="restart"/>
            <w:vAlign w:val="center"/>
            <w:hideMark/>
          </w:tcPr>
          <w:p w14:paraId="2AD85F2B" w14:textId="1C63E024"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ALCALDÍA DE BUCARAMANGA, DIRECCIÓN DE TRÁNSITO DE BUCARAMANGA, DIRECCIÓN DE TRÁNSITO DE LA POLICÍA NACIOANL, SECRETARÍADE EDUCACIÓN, INSTITUTO MUNICIPAL DE CULTURA</w:t>
            </w:r>
          </w:p>
        </w:tc>
      </w:tr>
      <w:tr w:rsidR="00210372" w:rsidRPr="00740CEB" w14:paraId="5E5A0DC0"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5272A3C9"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13023C00"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57C487A4"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29948EE6"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433ACBBF"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41A72F16"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2E92DDC0"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3FCE6BFF"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6D11E908"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6325B81D"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39151311"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7889478B"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458A8D91"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54AF5D3E"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5351CAEB"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03E26DBF"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2098D9BB"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22E5AE42"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605ACCDA"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1671ADDA" w14:textId="77777777" w:rsidR="00740CEB" w:rsidRPr="00740CEB" w:rsidRDefault="00740CEB" w:rsidP="00740CE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28BE5694"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6698FB72"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restart"/>
            <w:vAlign w:val="center"/>
            <w:hideMark/>
          </w:tcPr>
          <w:p w14:paraId="15F34226"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3.2 MOVILIDAD SOSTENIBLE Y SEGURA EN BUCARAMANGA</w:t>
            </w:r>
          </w:p>
        </w:tc>
        <w:tc>
          <w:tcPr>
            <w:tcW w:w="1032" w:type="dxa"/>
            <w:vMerge w:val="restart"/>
            <w:vAlign w:val="center"/>
            <w:hideMark/>
          </w:tcPr>
          <w:p w14:paraId="303D5757"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3,2,1 DESARROLLAR ACCIONES PEDAGÓGICAS QUE FOMENTEN Y CONSOLIDEN LA MOVILIDAD SOSTENIBLE Y SEGURA</w:t>
            </w:r>
          </w:p>
        </w:tc>
        <w:tc>
          <w:tcPr>
            <w:tcW w:w="2099" w:type="dxa"/>
            <w:vMerge w:val="restart"/>
            <w:vAlign w:val="center"/>
            <w:hideMark/>
          </w:tcPr>
          <w:p w14:paraId="3C4C6C8A"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COMITÉ MUNICIPAL DE SEGURIDAD VIAL</w:t>
            </w:r>
          </w:p>
        </w:tc>
        <w:tc>
          <w:tcPr>
            <w:tcW w:w="1208" w:type="dxa"/>
            <w:vMerge w:val="restart"/>
            <w:vAlign w:val="center"/>
            <w:hideMark/>
          </w:tcPr>
          <w:p w14:paraId="5AECABFE"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DIRECCIÓN DE TRÁNSITO DE BUCARAMANGA</w:t>
            </w:r>
          </w:p>
        </w:tc>
        <w:tc>
          <w:tcPr>
            <w:tcW w:w="0" w:type="auto"/>
            <w:vMerge w:val="restart"/>
            <w:vAlign w:val="center"/>
            <w:hideMark/>
          </w:tcPr>
          <w:p w14:paraId="448F2283" w14:textId="21FFCCBE"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ALCALDÍA DE BUCRMANGA, DIRECCIÓN DE TRÁNSITO DE BUCARAMANGA, DIRECCIÓN DE TRÁNSITO DE LA POLICIÁNACIONAL, INSTITUTO MUNICIPAL DE CULTURA</w:t>
            </w:r>
          </w:p>
        </w:tc>
      </w:tr>
      <w:tr w:rsidR="00210372" w:rsidRPr="00740CEB" w14:paraId="4E2B6BD0"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290C45E8"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56E29C76"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4E994A23"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69BDF070"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36BDDCB8"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2CC94521"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34C18ED3"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72D3EA18"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46C88B43"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restart"/>
            <w:vAlign w:val="center"/>
            <w:hideMark/>
          </w:tcPr>
          <w:p w14:paraId="16935C97"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3,2,2 COMUNICAR Y PROMOVER LA CREACIÓN Y FORTALECIMIENTO DE NUEVOS IMAGINARIOS A FAVORDE LA MOVILIDAD SOSTENIBLE</w:t>
            </w:r>
          </w:p>
        </w:tc>
        <w:tc>
          <w:tcPr>
            <w:tcW w:w="2099" w:type="dxa"/>
            <w:vMerge w:val="restart"/>
            <w:vAlign w:val="center"/>
            <w:hideMark/>
          </w:tcPr>
          <w:p w14:paraId="2E53B8C4"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COMITÉ MUNICIPAL DE SEGURIDD VIAL</w:t>
            </w:r>
          </w:p>
        </w:tc>
        <w:tc>
          <w:tcPr>
            <w:tcW w:w="1208" w:type="dxa"/>
            <w:vMerge w:val="restart"/>
            <w:vAlign w:val="center"/>
            <w:hideMark/>
          </w:tcPr>
          <w:p w14:paraId="5CE3FB9C"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DIRECCIÓN DE TRÁNSITO DE BUCARAMANGA</w:t>
            </w:r>
          </w:p>
        </w:tc>
        <w:tc>
          <w:tcPr>
            <w:tcW w:w="0" w:type="auto"/>
            <w:vMerge w:val="restart"/>
            <w:vAlign w:val="center"/>
            <w:hideMark/>
          </w:tcPr>
          <w:p w14:paraId="313889A8" w14:textId="55CB0C18"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ALCALDÍA DE BUCARAMANGA, DIRECCIÓN DE TRÁNSITO DE BUCARAMANGA, DIRECCIÓN DE TRÁNSITO DE LA POLICÍA NACIOANL, INSTITUTO MUNICIPAL DE CULTURA</w:t>
            </w:r>
          </w:p>
        </w:tc>
      </w:tr>
      <w:tr w:rsidR="00210372" w:rsidRPr="00740CEB" w14:paraId="0AE2C9A9"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00910A26"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573F10F2"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2979F626"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46E4D3C4"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539CD660"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42D9085A"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4D136C37"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395F1E14"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1111BC43"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restart"/>
            <w:vAlign w:val="center"/>
            <w:hideMark/>
          </w:tcPr>
          <w:p w14:paraId="70700564"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3,2,3 PLANEAR Y DESARROLLAR LOS PROYECTOS ESTRATÉGICOS PARA UNA MOVILIDAD SOSTENIBLE Y SEGURA</w:t>
            </w:r>
          </w:p>
        </w:tc>
        <w:tc>
          <w:tcPr>
            <w:tcW w:w="2099" w:type="dxa"/>
            <w:vMerge w:val="restart"/>
            <w:vAlign w:val="center"/>
            <w:hideMark/>
          </w:tcPr>
          <w:p w14:paraId="148BD03B"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COMITÉ MUNICIPAL DE SEGURIDAD VIAL</w:t>
            </w:r>
          </w:p>
        </w:tc>
        <w:tc>
          <w:tcPr>
            <w:tcW w:w="1208" w:type="dxa"/>
            <w:vMerge w:val="restart"/>
            <w:vAlign w:val="center"/>
            <w:hideMark/>
          </w:tcPr>
          <w:p w14:paraId="52C0277F"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DIRECCIÓN DE TRÁNSITO DE BUCARAMANGA</w:t>
            </w:r>
          </w:p>
        </w:tc>
        <w:tc>
          <w:tcPr>
            <w:tcW w:w="0" w:type="auto"/>
            <w:vMerge w:val="restart"/>
            <w:vAlign w:val="center"/>
            <w:hideMark/>
          </w:tcPr>
          <w:p w14:paraId="30B81897"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ALCALDIA DE BUCARAMANGA, DIRECCIÓN DE TRÁNSITO DE BUCARAMANGA, DIRECCIÓN DE TRÁNSITO DE LA POLICÍA NACIONAL, INSTITUTO MUNICIPAL DE CULTURA</w:t>
            </w:r>
          </w:p>
        </w:tc>
      </w:tr>
      <w:tr w:rsidR="00210372" w:rsidRPr="00740CEB" w14:paraId="320E9EFA"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7D2B5BE9"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0371E2FF"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431E1319"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73CF8457"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7B14EAC6"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6C7FA0CB"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0DB15042" w14:textId="77777777" w:rsidTr="00210372">
        <w:trPr>
          <w:trHeight w:val="458"/>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75F5B801"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restart"/>
            <w:vAlign w:val="center"/>
            <w:hideMark/>
          </w:tcPr>
          <w:p w14:paraId="6EA100BC"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 xml:space="preserve">3.3LA ADOPCIÓN DE MEDIDAS DE </w:t>
            </w:r>
            <w:r w:rsidRPr="00740CEB">
              <w:rPr>
                <w:rFonts w:asciiTheme="minorHAnsi" w:hAnsiTheme="minorHAnsi" w:cstheme="minorHAnsi"/>
                <w:color w:val="000000"/>
                <w:sz w:val="16"/>
                <w:szCs w:val="16"/>
              </w:rPr>
              <w:lastRenderedPageBreak/>
              <w:t>SEGURIDADVIAL SOBRE DETERMINADOS COMPORTAMIENTOS DE RIESGO DE LOS SINIESTROS DE TRÁNSITO</w:t>
            </w:r>
          </w:p>
        </w:tc>
        <w:tc>
          <w:tcPr>
            <w:tcW w:w="1032" w:type="dxa"/>
            <w:vMerge w:val="restart"/>
            <w:vAlign w:val="center"/>
            <w:hideMark/>
          </w:tcPr>
          <w:p w14:paraId="31A62E99"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lastRenderedPageBreak/>
              <w:t xml:space="preserve">3,3,1 REALIZAR CAMPAÑAS DE </w:t>
            </w:r>
            <w:r w:rsidRPr="00740CEB">
              <w:rPr>
                <w:rFonts w:asciiTheme="minorHAnsi" w:hAnsiTheme="minorHAnsi" w:cstheme="minorHAnsi"/>
                <w:color w:val="000000"/>
                <w:sz w:val="16"/>
                <w:szCs w:val="16"/>
              </w:rPr>
              <w:lastRenderedPageBreak/>
              <w:t>EDUCACIÓN VIAL DIRIGIDA A COLECTIVOS O GRUPOS DE INTERÉS CIUDADANO</w:t>
            </w:r>
          </w:p>
        </w:tc>
        <w:tc>
          <w:tcPr>
            <w:tcW w:w="2099" w:type="dxa"/>
            <w:vMerge w:val="restart"/>
            <w:vAlign w:val="center"/>
            <w:hideMark/>
          </w:tcPr>
          <w:p w14:paraId="4F5678A0"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lastRenderedPageBreak/>
              <w:t xml:space="preserve">COMITÉ MUNICIPAL </w:t>
            </w:r>
            <w:r w:rsidRPr="00740CEB">
              <w:rPr>
                <w:rFonts w:asciiTheme="minorHAnsi" w:hAnsiTheme="minorHAnsi" w:cstheme="minorHAnsi"/>
                <w:color w:val="000000"/>
                <w:sz w:val="16"/>
                <w:szCs w:val="16"/>
              </w:rPr>
              <w:lastRenderedPageBreak/>
              <w:t>DE SEGURIDAD VIAL</w:t>
            </w:r>
          </w:p>
        </w:tc>
        <w:tc>
          <w:tcPr>
            <w:tcW w:w="1208" w:type="dxa"/>
            <w:vMerge w:val="restart"/>
            <w:vAlign w:val="center"/>
            <w:hideMark/>
          </w:tcPr>
          <w:p w14:paraId="435E722F"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lastRenderedPageBreak/>
              <w:t xml:space="preserve">DIRECCIÓN DE TRÁNSITO DE </w:t>
            </w:r>
            <w:r w:rsidRPr="00740CEB">
              <w:rPr>
                <w:rFonts w:asciiTheme="minorHAnsi" w:hAnsiTheme="minorHAnsi" w:cstheme="minorHAnsi"/>
                <w:color w:val="000000"/>
                <w:sz w:val="16"/>
                <w:szCs w:val="16"/>
              </w:rPr>
              <w:lastRenderedPageBreak/>
              <w:t>BUCARAMANGA E INSTITUTO MUNICIPAL DE CULTURA</w:t>
            </w:r>
          </w:p>
        </w:tc>
        <w:tc>
          <w:tcPr>
            <w:tcW w:w="0" w:type="auto"/>
            <w:vMerge w:val="restart"/>
            <w:vAlign w:val="center"/>
            <w:hideMark/>
          </w:tcPr>
          <w:p w14:paraId="194F49AC" w14:textId="334FA8FD"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lastRenderedPageBreak/>
              <w:t xml:space="preserve">ALCALDÍA DE BUCARAMANGA, </w:t>
            </w:r>
            <w:r w:rsidRPr="00740CEB">
              <w:rPr>
                <w:rFonts w:asciiTheme="minorHAnsi" w:hAnsiTheme="minorHAnsi" w:cstheme="minorHAnsi"/>
                <w:color w:val="000000"/>
                <w:sz w:val="16"/>
                <w:szCs w:val="16"/>
              </w:rPr>
              <w:lastRenderedPageBreak/>
              <w:t>DIRECCIÓN DE TRÁNSITO DE BUCARAMANGA, DIRECCION DE TRÁNSITO DE LA POLICÍA NACIONAL, INSTITUTO MUNICIPAL DE CULTURA Y OFICINAS DE COMUNICACIONES DE TRÁNSITO Y ALCALDÍA</w:t>
            </w:r>
          </w:p>
        </w:tc>
      </w:tr>
      <w:tr w:rsidR="00210372" w:rsidRPr="00740CEB" w14:paraId="6EF87061" w14:textId="77777777" w:rsidTr="00F3567A">
        <w:trPr>
          <w:trHeight w:val="2321"/>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6660A7FA"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2518FDE9"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Merge/>
            <w:vAlign w:val="center"/>
            <w:hideMark/>
          </w:tcPr>
          <w:p w14:paraId="4AD19030"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099" w:type="dxa"/>
            <w:vMerge/>
            <w:vAlign w:val="center"/>
            <w:hideMark/>
          </w:tcPr>
          <w:p w14:paraId="64955249"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08" w:type="dxa"/>
            <w:vMerge/>
            <w:vAlign w:val="center"/>
            <w:hideMark/>
          </w:tcPr>
          <w:p w14:paraId="4F8293FC"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0" w:type="auto"/>
            <w:vMerge/>
            <w:vAlign w:val="center"/>
            <w:hideMark/>
          </w:tcPr>
          <w:p w14:paraId="5F73FFBD"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740CEB" w14:paraId="544B9FB7" w14:textId="77777777" w:rsidTr="00210372">
        <w:trPr>
          <w:trHeight w:val="20"/>
        </w:trPr>
        <w:tc>
          <w:tcPr>
            <w:cnfStyle w:val="001000000000" w:firstRow="0" w:lastRow="0" w:firstColumn="1" w:lastColumn="0" w:oddVBand="0" w:evenVBand="0" w:oddHBand="0" w:evenHBand="0" w:firstRowFirstColumn="0" w:firstRowLastColumn="0" w:lastRowFirstColumn="0" w:lastRowLastColumn="0"/>
            <w:tcW w:w="1574" w:type="dxa"/>
            <w:vMerge/>
            <w:vAlign w:val="center"/>
            <w:hideMark/>
          </w:tcPr>
          <w:p w14:paraId="4BFC3CF7" w14:textId="77777777" w:rsidR="00740CEB" w:rsidRPr="00740CEB" w:rsidRDefault="00740CEB" w:rsidP="00740CEB">
            <w:pPr>
              <w:jc w:val="center"/>
              <w:rPr>
                <w:rFonts w:asciiTheme="minorHAnsi" w:hAnsiTheme="minorHAnsi" w:cstheme="minorHAnsi"/>
                <w:color w:val="000000"/>
                <w:sz w:val="16"/>
                <w:szCs w:val="16"/>
              </w:rPr>
            </w:pPr>
          </w:p>
        </w:tc>
        <w:tc>
          <w:tcPr>
            <w:tcW w:w="1500" w:type="dxa"/>
            <w:vMerge/>
            <w:vAlign w:val="center"/>
            <w:hideMark/>
          </w:tcPr>
          <w:p w14:paraId="26BB9E08"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032" w:type="dxa"/>
            <w:vAlign w:val="center"/>
            <w:hideMark/>
          </w:tcPr>
          <w:p w14:paraId="06AA6BA2"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3,3,2 FOMENTAR LA ADOPCIÓN DE MEDIDAS DE SEGURIDAD VIAL SOBRE DETERMINADOS COMPORTAMIENTOS DE RIESGO DE LOS SINIESTROS DE TRÁNSITO</w:t>
            </w:r>
          </w:p>
        </w:tc>
        <w:tc>
          <w:tcPr>
            <w:tcW w:w="2099" w:type="dxa"/>
            <w:vAlign w:val="center"/>
            <w:hideMark/>
          </w:tcPr>
          <w:p w14:paraId="52EFC758"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COMITÉ MUNICIPAL DE SEGURIDAD VIAL</w:t>
            </w:r>
          </w:p>
        </w:tc>
        <w:tc>
          <w:tcPr>
            <w:tcW w:w="1208" w:type="dxa"/>
            <w:vAlign w:val="center"/>
            <w:hideMark/>
          </w:tcPr>
          <w:p w14:paraId="53BF5C3A"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DIRECCIÓN DE TRÁNSITO DE BUCARAMANGA E INSTITUTO MUNICIPAL DE CULTURA</w:t>
            </w:r>
          </w:p>
        </w:tc>
        <w:tc>
          <w:tcPr>
            <w:tcW w:w="0" w:type="auto"/>
            <w:vAlign w:val="center"/>
            <w:hideMark/>
          </w:tcPr>
          <w:p w14:paraId="6F41EE11" w14:textId="77777777" w:rsidR="00740CEB" w:rsidRPr="00740CEB" w:rsidRDefault="00740CEB" w:rsidP="00740CE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740CEB">
              <w:rPr>
                <w:rFonts w:asciiTheme="minorHAnsi" w:hAnsiTheme="minorHAnsi" w:cstheme="minorHAnsi"/>
                <w:color w:val="000000"/>
                <w:sz w:val="16"/>
                <w:szCs w:val="16"/>
              </w:rPr>
              <w:t>ALCALDÍA DE BUCARAMANGA, DIRECCIÓN DE TRÁNSITO DE BUCARAMANGA, DIRECCIÓN DE TRÁNSITO DE LA POLICÍA NACIONAL, INSTITUTO MUNICIPAL DE CULTURA, OFICINAS DE COMUNICACIONES DE TRÁNSITO Y ALCALDÍA</w:t>
            </w:r>
          </w:p>
        </w:tc>
      </w:tr>
    </w:tbl>
    <w:p w14:paraId="56E176AD" w14:textId="0F29C5C2" w:rsidR="00CD24E6" w:rsidRDefault="00CD24E6" w:rsidP="009833B2">
      <w:pPr>
        <w:shd w:val="clear" w:color="auto" w:fill="FFFFFF"/>
        <w:jc w:val="both"/>
        <w:rPr>
          <w:rFonts w:ascii="Arial" w:hAnsi="Arial" w:cs="Arial"/>
          <w:b/>
          <w:bCs/>
          <w:color w:val="000000"/>
          <w:lang w:val="es-ES_tradnl" w:eastAsia="es-CO"/>
        </w:rPr>
      </w:pPr>
    </w:p>
    <w:p w14:paraId="633A7DF4" w14:textId="77777777" w:rsidR="007277E3" w:rsidRDefault="007277E3" w:rsidP="009833B2">
      <w:pPr>
        <w:shd w:val="clear" w:color="auto" w:fill="FFFFFF"/>
        <w:jc w:val="both"/>
        <w:rPr>
          <w:rFonts w:ascii="Arial" w:hAnsi="Arial" w:cs="Arial"/>
          <w:b/>
          <w:bCs/>
          <w:color w:val="000000"/>
          <w:lang w:val="es-ES_tradnl" w:eastAsia="es-CO"/>
        </w:rPr>
      </w:pPr>
    </w:p>
    <w:p w14:paraId="7698F68F" w14:textId="77777777" w:rsidR="008A0DDB" w:rsidRDefault="008A0DDB" w:rsidP="009833B2">
      <w:pPr>
        <w:shd w:val="clear" w:color="auto" w:fill="FFFFFF"/>
        <w:jc w:val="both"/>
        <w:rPr>
          <w:rFonts w:ascii="Arial" w:hAnsi="Arial" w:cs="Arial"/>
          <w:b/>
          <w:bCs/>
          <w:color w:val="000000"/>
          <w:lang w:val="es-ES_tradnl" w:eastAsia="es-CO"/>
        </w:rPr>
      </w:pPr>
    </w:p>
    <w:p w14:paraId="2BA61A6F" w14:textId="6C0369D3" w:rsidR="00277F3E" w:rsidRPr="007277E3" w:rsidRDefault="0095072D" w:rsidP="008A0DDB">
      <w:pPr>
        <w:pStyle w:val="Prrafodelista"/>
        <w:numPr>
          <w:ilvl w:val="0"/>
          <w:numId w:val="24"/>
        </w:numPr>
        <w:shd w:val="clear" w:color="auto" w:fill="FFFFFF"/>
        <w:ind w:left="1276"/>
        <w:jc w:val="both"/>
        <w:rPr>
          <w:rFonts w:ascii="Arial" w:hAnsi="Arial" w:cs="Arial"/>
          <w:b/>
          <w:bCs/>
          <w:color w:val="000000"/>
          <w:lang w:val="es-ES_tradnl" w:eastAsia="es-CO"/>
        </w:rPr>
      </w:pPr>
      <w:r>
        <w:rPr>
          <w:rFonts w:ascii="Arial" w:hAnsi="Arial" w:cs="Arial"/>
          <w:b/>
          <w:bCs/>
          <w:color w:val="000000"/>
          <w:lang w:val="es-ES_tradnl" w:eastAsia="es-CO"/>
        </w:rPr>
        <w:t xml:space="preserve">Cumplimiento de normas de </w:t>
      </w:r>
      <w:r w:rsidR="00F3567A">
        <w:rPr>
          <w:rFonts w:ascii="Arial" w:hAnsi="Arial" w:cs="Arial"/>
          <w:b/>
          <w:bCs/>
          <w:color w:val="000000"/>
          <w:lang w:val="es-ES_tradnl" w:eastAsia="es-CO"/>
        </w:rPr>
        <w:t>tránsito</w:t>
      </w:r>
      <w:r>
        <w:rPr>
          <w:rFonts w:ascii="Arial" w:hAnsi="Arial" w:cs="Arial"/>
          <w:b/>
          <w:bCs/>
          <w:color w:val="000000"/>
          <w:lang w:val="es-ES_tradnl" w:eastAsia="es-CO"/>
        </w:rPr>
        <w:t xml:space="preserve"> en materia de seguridad vial.</w:t>
      </w:r>
    </w:p>
    <w:p w14:paraId="4DB94F7C" w14:textId="7D0B372C" w:rsidR="00277F3E" w:rsidRDefault="00277F3E" w:rsidP="009833B2">
      <w:pPr>
        <w:shd w:val="clear" w:color="auto" w:fill="FFFFFF"/>
        <w:jc w:val="both"/>
        <w:rPr>
          <w:rFonts w:ascii="Arial" w:hAnsi="Arial" w:cs="Arial"/>
          <w:b/>
          <w:bCs/>
          <w:color w:val="000000"/>
          <w:lang w:val="es-ES_tradnl" w:eastAsia="es-CO"/>
        </w:rPr>
      </w:pPr>
    </w:p>
    <w:p w14:paraId="7149269D" w14:textId="77777777" w:rsidR="00632B6B" w:rsidRDefault="00632B6B" w:rsidP="00DB6122">
      <w:pPr>
        <w:jc w:val="both"/>
        <w:rPr>
          <w:rFonts w:ascii="Arial" w:hAnsi="Arial" w:cs="Arial"/>
          <w:color w:val="000000"/>
          <w:sz w:val="22"/>
          <w:szCs w:val="22"/>
          <w:lang w:val="es-ES_tradnl" w:eastAsia="es-CO"/>
        </w:rPr>
      </w:pPr>
    </w:p>
    <w:p w14:paraId="1855490F" w14:textId="552B181E" w:rsidR="00DB6122" w:rsidRPr="0001337C" w:rsidRDefault="00DB6122" w:rsidP="00DB6122">
      <w:p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En lo señalado en la Guía Metodológica de implementación de Planes Local de Seguridad Vial ANSV-junio, 2022; se debe partir del conocimiento de los actores corresponsables de las normas y leyes, así como de los recursos necesarios para adelantar un ejercicio efectivo de vigilancia y control, desde un punto de vista preventivo y el establecimiento de sanciones enfocadas en la disuasión de comportamientos que atenten contra la seguridad vial</w:t>
      </w:r>
    </w:p>
    <w:p w14:paraId="1AE08D6F" w14:textId="77777777" w:rsidR="00DB6122" w:rsidRPr="0001337C" w:rsidRDefault="00DB6122" w:rsidP="00DB6122">
      <w:pPr>
        <w:jc w:val="both"/>
        <w:rPr>
          <w:rFonts w:ascii="Arial" w:hAnsi="Arial" w:cs="Arial"/>
          <w:color w:val="000000"/>
          <w:sz w:val="22"/>
          <w:szCs w:val="22"/>
          <w:lang w:val="es-ES_tradnl" w:eastAsia="es-CO"/>
        </w:rPr>
      </w:pPr>
    </w:p>
    <w:p w14:paraId="339E8BA7" w14:textId="77777777" w:rsidR="00DB6122" w:rsidRPr="0001337C" w:rsidRDefault="00DB6122" w:rsidP="00DB6122">
      <w:p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En acuerdo con lo dispuesto dentro del Plan de Acción del Plan Local de Seguridad Vial- PLSV en esta área se pretende:</w:t>
      </w:r>
    </w:p>
    <w:p w14:paraId="64606593" w14:textId="77777777" w:rsidR="00DB6122" w:rsidRPr="0001337C" w:rsidRDefault="00DB6122" w:rsidP="00DB6122">
      <w:pPr>
        <w:shd w:val="clear" w:color="auto" w:fill="FFFFFF"/>
        <w:jc w:val="both"/>
        <w:rPr>
          <w:rFonts w:ascii="Arial" w:hAnsi="Arial" w:cs="Arial"/>
          <w:color w:val="000000"/>
          <w:sz w:val="22"/>
          <w:szCs w:val="22"/>
          <w:lang w:val="es-ES_tradnl" w:eastAsia="es-CO"/>
        </w:rPr>
      </w:pPr>
    </w:p>
    <w:p w14:paraId="6125A56C" w14:textId="77777777" w:rsidR="00DB6122" w:rsidRPr="0001337C" w:rsidRDefault="00DB6122" w:rsidP="00DB6122">
      <w:pPr>
        <w:pStyle w:val="Prrafodelista"/>
        <w:numPr>
          <w:ilvl w:val="0"/>
          <w:numId w:val="27"/>
        </w:num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Implementar espacios con la comunidad, sector educativo y empresarial mediante el uso de herramientas tecnológicas para llevar mensajes, charlas y capacitaciones en educación vial y en la importancia en el respeto y cumplimiento de las normas de transito</w:t>
      </w:r>
    </w:p>
    <w:p w14:paraId="7C480516" w14:textId="77777777" w:rsidR="00DB6122" w:rsidRPr="0001337C" w:rsidRDefault="00DB6122" w:rsidP="00DB6122">
      <w:pPr>
        <w:pStyle w:val="Prrafodelista"/>
        <w:numPr>
          <w:ilvl w:val="0"/>
          <w:numId w:val="27"/>
        </w:num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A través del Parque Móvil Ciudad Vital se desarrolla actividades lúdico - pedagógicas dirigida a niños, jóvenes, docentes, padres de familia de la comunidad educativa y empresas etc. En las señales de tránsito y la importancia de cumplirlas.</w:t>
      </w:r>
    </w:p>
    <w:p w14:paraId="71F80990" w14:textId="77777777" w:rsidR="00DB6122" w:rsidRPr="0001337C" w:rsidRDefault="00DB6122" w:rsidP="00DB6122">
      <w:pPr>
        <w:pStyle w:val="Prrafodelista"/>
        <w:numPr>
          <w:ilvl w:val="0"/>
          <w:numId w:val="27"/>
        </w:num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Desarrollar una propuesta pedagógica que sensibilice a los miembros de la comunidad educativa de Bucaramanga, incluyendo estudiantes, docentes, padres de familia, personal de apoyo y sector empresarial. Esta propuesta se enfocará en campañas que promuevan la transformación de hábitos y conductas seguras en las vías, en cumplimiento de lo establecido por la Ley 1503 de 2011.</w:t>
      </w:r>
    </w:p>
    <w:p w14:paraId="5393BACB" w14:textId="77777777" w:rsidR="00DB6122" w:rsidRPr="0001337C" w:rsidRDefault="00DB6122" w:rsidP="00DB6122">
      <w:pPr>
        <w:pStyle w:val="Prrafodelista"/>
        <w:numPr>
          <w:ilvl w:val="0"/>
          <w:numId w:val="27"/>
        </w:num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Socializar la importancia de la implementación de los Planes Estratégicos de Seguridad Vial implica difundir y concienciar a la sociedad sobre los objetivos y acciones de dichos planes, con el fin de promover la participación de la comunidad y garantizar un compromiso conjunto en la mejora de la seguridad vial.</w:t>
      </w:r>
    </w:p>
    <w:p w14:paraId="6571E3B9" w14:textId="77777777" w:rsidR="00DB6122" w:rsidRPr="0001337C" w:rsidRDefault="00DB6122" w:rsidP="00DB6122">
      <w:pPr>
        <w:pStyle w:val="Prrafodelista"/>
        <w:numPr>
          <w:ilvl w:val="0"/>
          <w:numId w:val="27"/>
        </w:num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lastRenderedPageBreak/>
        <w:t>Desarrolla la estrategia pedagógica mediante la creatividad y realización de actividades lúdicas dirigidas a los diferentes actores viales a fin de promover hábitos, comportamientos, conductas seguras en las vías, en procura de disminuir los incidentes y accidentes de tránsito salvando vidas en los puntos más críticos de la ciudad de Bucaramanga.</w:t>
      </w:r>
    </w:p>
    <w:p w14:paraId="5D3A1236" w14:textId="77777777" w:rsidR="00DB6122" w:rsidRPr="0001337C" w:rsidRDefault="00DB6122" w:rsidP="00DB6122">
      <w:pPr>
        <w:pStyle w:val="Prrafodelista"/>
        <w:numPr>
          <w:ilvl w:val="0"/>
          <w:numId w:val="27"/>
        </w:numPr>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Este programa permite llevar la oferta misional directamente a los usuarios infractores con el fin de sensibilizar sobre los riesgos que conlleva el incumplimiento de las normas de tránsito en el índice de personas víctimas de los accidentes. Se busca incentivar en los participantes el respeto a la vida, generando compromisos como ciudadano responsable de sus actuaciones en el contexto de la movilidad en Bucaramanga.</w:t>
      </w:r>
    </w:p>
    <w:p w14:paraId="699DCC3C" w14:textId="77777777" w:rsidR="0001337C" w:rsidRPr="0001337C" w:rsidRDefault="0001337C" w:rsidP="0001337C">
      <w:pPr>
        <w:pStyle w:val="Prrafodelista"/>
        <w:ind w:left="720"/>
        <w:jc w:val="both"/>
        <w:rPr>
          <w:rFonts w:ascii="Arial" w:hAnsi="Arial" w:cs="Arial"/>
          <w:color w:val="000000"/>
          <w:sz w:val="22"/>
          <w:szCs w:val="22"/>
          <w:lang w:val="es-ES_tradnl" w:eastAsia="es-CO"/>
        </w:rPr>
      </w:pPr>
    </w:p>
    <w:p w14:paraId="4D8CDE6B" w14:textId="775C8CEC" w:rsidR="001710EE" w:rsidRDefault="00DB6122" w:rsidP="00DB6122">
      <w:pPr>
        <w:shd w:val="clear" w:color="auto" w:fill="FFFFFF"/>
        <w:jc w:val="both"/>
        <w:rPr>
          <w:rFonts w:ascii="Arial" w:hAnsi="Arial" w:cs="Arial"/>
          <w:color w:val="000000"/>
          <w:sz w:val="22"/>
          <w:szCs w:val="22"/>
          <w:lang w:val="es-ES_tradnl" w:eastAsia="es-CO"/>
        </w:rPr>
      </w:pPr>
      <w:r w:rsidRPr="0001337C">
        <w:rPr>
          <w:rFonts w:ascii="Arial" w:hAnsi="Arial" w:cs="Arial"/>
          <w:color w:val="000000"/>
          <w:sz w:val="22"/>
          <w:szCs w:val="22"/>
          <w:lang w:val="es-ES_tradnl" w:eastAsia="es-CO"/>
        </w:rPr>
        <w:t>Realizar las gestiones para la puesta en marcha del Centro Integral de Tráfico del Municipio para gestionar y controlar el tráfico vehicular y peatonal en la ciudad. Su objetivo principal es mejorar la seguridad vial, optimizar la movilidad y coordinar respuestas ante emergencias en las vías. Esto incluye monitoreo del tráfico, gestión de semáforos, información al público, coordinación de</w:t>
      </w:r>
      <w:r w:rsidR="0001337C" w:rsidRPr="0001337C">
        <w:rPr>
          <w:rFonts w:ascii="Arial" w:hAnsi="Arial" w:cs="Arial"/>
          <w:color w:val="000000"/>
          <w:sz w:val="22"/>
          <w:szCs w:val="22"/>
          <w:lang w:val="es-ES_tradnl" w:eastAsia="es-CO"/>
        </w:rPr>
        <w:t xml:space="preserve"> Emergencias y planificación de la movilidad.</w:t>
      </w:r>
    </w:p>
    <w:p w14:paraId="2FE2027E" w14:textId="77777777" w:rsidR="00632B6B" w:rsidRDefault="00632B6B" w:rsidP="00DB6122">
      <w:pPr>
        <w:shd w:val="clear" w:color="auto" w:fill="FFFFFF"/>
        <w:jc w:val="both"/>
        <w:rPr>
          <w:rFonts w:ascii="Arial" w:hAnsi="Arial" w:cs="Arial"/>
          <w:color w:val="000000"/>
          <w:sz w:val="22"/>
          <w:szCs w:val="22"/>
          <w:lang w:val="es-ES_tradnl" w:eastAsia="es-CO"/>
        </w:rPr>
      </w:pPr>
    </w:p>
    <w:p w14:paraId="1CD97F87" w14:textId="77777777" w:rsidR="00632B6B" w:rsidRPr="00632B6B" w:rsidRDefault="00632B6B" w:rsidP="00DB6122">
      <w:pPr>
        <w:shd w:val="clear" w:color="auto" w:fill="FFFFFF"/>
        <w:jc w:val="both"/>
        <w:rPr>
          <w:rFonts w:ascii="Arial" w:hAnsi="Arial" w:cs="Arial"/>
          <w:color w:val="000000"/>
          <w:sz w:val="10"/>
          <w:szCs w:val="10"/>
          <w:lang w:val="es-ES_tradnl" w:eastAsia="es-CO"/>
        </w:rPr>
      </w:pPr>
    </w:p>
    <w:p w14:paraId="26C1F2F1" w14:textId="77777777" w:rsidR="0001337C" w:rsidRDefault="0001337C" w:rsidP="00DB6122">
      <w:pPr>
        <w:shd w:val="clear" w:color="auto" w:fill="FFFFFF"/>
        <w:jc w:val="both"/>
        <w:rPr>
          <w:rFonts w:ascii="Arial" w:hAnsi="Arial" w:cs="Arial"/>
          <w:b/>
          <w:bCs/>
          <w:color w:val="000000"/>
          <w:lang w:val="es-ES_tradnl" w:eastAsia="es-CO"/>
        </w:rPr>
      </w:pPr>
    </w:p>
    <w:tbl>
      <w:tblPr>
        <w:tblStyle w:val="Tabladecuadrcula1clara-nfasis3"/>
        <w:tblW w:w="4874" w:type="pct"/>
        <w:jc w:val="center"/>
        <w:tblLook w:val="04A0" w:firstRow="1" w:lastRow="0" w:firstColumn="1" w:lastColumn="0" w:noHBand="0" w:noVBand="1"/>
      </w:tblPr>
      <w:tblGrid>
        <w:gridCol w:w="1428"/>
        <w:gridCol w:w="1157"/>
        <w:gridCol w:w="1290"/>
        <w:gridCol w:w="1167"/>
        <w:gridCol w:w="1290"/>
        <w:gridCol w:w="2226"/>
      </w:tblGrid>
      <w:tr w:rsidR="00210372" w:rsidRPr="00210372" w14:paraId="6CF3B932" w14:textId="77777777" w:rsidTr="0021037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34" w:type="pct"/>
            <w:noWrap/>
            <w:vAlign w:val="center"/>
            <w:hideMark/>
          </w:tcPr>
          <w:p w14:paraId="5A0EB2A0" w14:textId="3B752301" w:rsidR="00210372" w:rsidRPr="00210372" w:rsidRDefault="00210372" w:rsidP="00210372">
            <w:pPr>
              <w:jc w:val="center"/>
              <w:rPr>
                <w:rFonts w:asciiTheme="minorHAnsi" w:hAnsiTheme="minorHAnsi" w:cstheme="minorHAnsi"/>
                <w:color w:val="000000"/>
                <w:sz w:val="16"/>
                <w:szCs w:val="16"/>
                <w:lang w:val="es-CO" w:eastAsia="es-CO"/>
              </w:rPr>
            </w:pPr>
            <w:r w:rsidRPr="00210372">
              <w:rPr>
                <w:rFonts w:asciiTheme="minorHAnsi" w:hAnsiTheme="minorHAnsi" w:cstheme="minorHAnsi"/>
                <w:color w:val="000000"/>
                <w:sz w:val="16"/>
                <w:szCs w:val="16"/>
              </w:rPr>
              <w:t>AREAS DE ACCIÓN</w:t>
            </w:r>
          </w:p>
        </w:tc>
        <w:tc>
          <w:tcPr>
            <w:tcW w:w="676" w:type="pct"/>
            <w:noWrap/>
            <w:vAlign w:val="center"/>
            <w:hideMark/>
          </w:tcPr>
          <w:p w14:paraId="00E79831" w14:textId="23A5B72D"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PROGRAMAS</w:t>
            </w:r>
          </w:p>
        </w:tc>
        <w:tc>
          <w:tcPr>
            <w:tcW w:w="754" w:type="pct"/>
            <w:noWrap/>
            <w:vAlign w:val="center"/>
            <w:hideMark/>
          </w:tcPr>
          <w:p w14:paraId="4FC65123" w14:textId="360E603A"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ESTRATEGIAS</w:t>
            </w:r>
          </w:p>
        </w:tc>
        <w:tc>
          <w:tcPr>
            <w:tcW w:w="682" w:type="pct"/>
            <w:vAlign w:val="center"/>
            <w:hideMark/>
          </w:tcPr>
          <w:p w14:paraId="0623948B" w14:textId="4EF688DD"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RESPONSABLE</w:t>
            </w:r>
          </w:p>
        </w:tc>
        <w:tc>
          <w:tcPr>
            <w:tcW w:w="530" w:type="pct"/>
            <w:vAlign w:val="center"/>
            <w:hideMark/>
          </w:tcPr>
          <w:p w14:paraId="1E065BDC" w14:textId="49734771"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AGENTE LIDER Y PROPIETARIO DE LA ACCIÓN</w:t>
            </w:r>
          </w:p>
        </w:tc>
        <w:tc>
          <w:tcPr>
            <w:tcW w:w="1524" w:type="pct"/>
            <w:vAlign w:val="center"/>
            <w:hideMark/>
          </w:tcPr>
          <w:p w14:paraId="74FEC5B5" w14:textId="1FAA0E7F"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APOYO EN EL CUMPLIMIENTO DE LA ACCIÓN</w:t>
            </w:r>
          </w:p>
        </w:tc>
      </w:tr>
      <w:tr w:rsidR="00210372" w:rsidRPr="00210372" w14:paraId="39465CD9" w14:textId="77777777" w:rsidTr="00210372">
        <w:trPr>
          <w:trHeight w:val="20"/>
          <w:jc w:val="center"/>
        </w:trPr>
        <w:tc>
          <w:tcPr>
            <w:cnfStyle w:val="001000000000" w:firstRow="0" w:lastRow="0" w:firstColumn="1" w:lastColumn="0" w:oddVBand="0" w:evenVBand="0" w:oddHBand="0" w:evenHBand="0" w:firstRowFirstColumn="0" w:firstRowLastColumn="0" w:lastRowFirstColumn="0" w:lastRowLastColumn="0"/>
            <w:tcW w:w="834" w:type="pct"/>
            <w:vMerge w:val="restart"/>
            <w:vAlign w:val="center"/>
            <w:hideMark/>
          </w:tcPr>
          <w:p w14:paraId="5D14AA86" w14:textId="06F79DD2" w:rsidR="00210372" w:rsidRPr="00210372" w:rsidRDefault="00210372" w:rsidP="00210372">
            <w:pPr>
              <w:jc w:val="center"/>
              <w:rPr>
                <w:rFonts w:asciiTheme="minorHAnsi" w:hAnsiTheme="minorHAnsi" w:cstheme="minorHAnsi"/>
                <w:color w:val="000000"/>
                <w:sz w:val="16"/>
                <w:szCs w:val="16"/>
              </w:rPr>
            </w:pPr>
            <w:r w:rsidRPr="00210372">
              <w:rPr>
                <w:rFonts w:asciiTheme="minorHAnsi" w:hAnsiTheme="minorHAnsi" w:cstheme="minorHAnsi"/>
                <w:color w:val="000000"/>
                <w:sz w:val="16"/>
                <w:szCs w:val="16"/>
              </w:rPr>
              <w:t>4.CUMPLIMIENTO DE LAS NORMAS DE TRÁNSITO</w:t>
            </w:r>
          </w:p>
        </w:tc>
        <w:tc>
          <w:tcPr>
            <w:tcW w:w="676" w:type="pct"/>
            <w:vMerge w:val="restart"/>
            <w:vAlign w:val="center"/>
            <w:hideMark/>
          </w:tcPr>
          <w:p w14:paraId="7CDEBE27" w14:textId="756C1808"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4.1 LA DIRECCIÓN DE TRÁNSITO TE SENSIBILIZA EN SEGURIDAD VIAL (DIRIGIDO A COLEGIOS Y EMPRESAS)</w:t>
            </w:r>
          </w:p>
        </w:tc>
        <w:tc>
          <w:tcPr>
            <w:tcW w:w="754" w:type="pct"/>
            <w:vAlign w:val="center"/>
            <w:hideMark/>
          </w:tcPr>
          <w:p w14:paraId="53E64954" w14:textId="4CD58C95" w:rsid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4.1.1 ESTRATEGIA RETO DIGITAL</w:t>
            </w:r>
            <w:r>
              <w:rPr>
                <w:rFonts w:asciiTheme="minorHAnsi" w:hAnsiTheme="minorHAnsi" w:cstheme="minorHAnsi"/>
                <w:color w:val="000000"/>
                <w:sz w:val="16"/>
                <w:szCs w:val="16"/>
              </w:rPr>
              <w:t>.</w:t>
            </w:r>
          </w:p>
          <w:p w14:paraId="3E9D01AA"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p w14:paraId="0831D874" w14:textId="1E777345"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4.1.2. PARQUE CIUDAD VITAL</w:t>
            </w:r>
          </w:p>
        </w:tc>
        <w:tc>
          <w:tcPr>
            <w:tcW w:w="682" w:type="pct"/>
            <w:vAlign w:val="center"/>
            <w:hideMark/>
          </w:tcPr>
          <w:p w14:paraId="7B499E66" w14:textId="48F418EA"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COMITÉ MUNICIPAL DE SEGURIDAD VIAL</w:t>
            </w:r>
          </w:p>
        </w:tc>
        <w:tc>
          <w:tcPr>
            <w:tcW w:w="530" w:type="pct"/>
            <w:vAlign w:val="center"/>
            <w:hideMark/>
          </w:tcPr>
          <w:p w14:paraId="524E9B1A" w14:textId="7EBB8479"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DIRECCIÓN DE TRÁNSITO DE BUCARAMANGA</w:t>
            </w:r>
          </w:p>
        </w:tc>
        <w:tc>
          <w:tcPr>
            <w:tcW w:w="1524" w:type="pct"/>
            <w:vAlign w:val="center"/>
            <w:hideMark/>
          </w:tcPr>
          <w:p w14:paraId="2CA10B97" w14:textId="06BA15DB"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ALCALDÍA DE BUCARAMANGA, DIRECCIÓN DE TRÁNSITO DE BUCARAMANGA, DIRECCIÓN DE TRÁNSITO DE LA POLICÍA NACIONAL, INSTITUTO MUNICIPAL DE CULTURA, OFICINAS DE COMUNICACIONES DE TRÁNSITO Y ALCALDÍA</w:t>
            </w:r>
          </w:p>
        </w:tc>
      </w:tr>
      <w:tr w:rsidR="00210372" w:rsidRPr="00210372" w14:paraId="482FE366" w14:textId="77777777" w:rsidTr="00210372">
        <w:trPr>
          <w:trHeight w:val="20"/>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2337E548" w14:textId="77777777" w:rsidR="00210372" w:rsidRPr="00210372" w:rsidRDefault="00210372" w:rsidP="00210372">
            <w:pPr>
              <w:jc w:val="center"/>
              <w:rPr>
                <w:rFonts w:asciiTheme="minorHAnsi" w:hAnsiTheme="minorHAnsi" w:cstheme="minorHAnsi"/>
                <w:color w:val="000000"/>
                <w:sz w:val="16"/>
                <w:szCs w:val="16"/>
              </w:rPr>
            </w:pPr>
          </w:p>
        </w:tc>
        <w:tc>
          <w:tcPr>
            <w:tcW w:w="676" w:type="pct"/>
            <w:vMerge/>
            <w:vAlign w:val="center"/>
            <w:hideMark/>
          </w:tcPr>
          <w:p w14:paraId="3263CD6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754" w:type="pct"/>
            <w:vAlign w:val="center"/>
            <w:hideMark/>
          </w:tcPr>
          <w:p w14:paraId="39CCB95F" w14:textId="377EFC68"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4.1.3. PSICOLOGÍA PARA LA MOVILIDAD</w:t>
            </w:r>
          </w:p>
        </w:tc>
        <w:tc>
          <w:tcPr>
            <w:tcW w:w="682" w:type="pct"/>
            <w:vMerge w:val="restart"/>
            <w:vAlign w:val="center"/>
            <w:hideMark/>
          </w:tcPr>
          <w:p w14:paraId="7DF04521" w14:textId="0BDAEA50"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COMITÉ MUNICIPAL DE SEGURIDAD VIAL</w:t>
            </w:r>
          </w:p>
        </w:tc>
        <w:tc>
          <w:tcPr>
            <w:tcW w:w="530" w:type="pct"/>
            <w:vMerge w:val="restart"/>
            <w:vAlign w:val="center"/>
            <w:hideMark/>
          </w:tcPr>
          <w:p w14:paraId="0598F81B" w14:textId="23E26705"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DIRECCIÓN DE TRÁNSITO DE BUCARAMANGA</w:t>
            </w:r>
          </w:p>
        </w:tc>
        <w:tc>
          <w:tcPr>
            <w:tcW w:w="1524" w:type="pct"/>
            <w:vMerge w:val="restart"/>
            <w:vAlign w:val="center"/>
            <w:hideMark/>
          </w:tcPr>
          <w:p w14:paraId="5872D3B0" w14:textId="1A61CED8"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ALCALDÍA DE BUCARAMANGA, DIRECCIÓN DE TRÁNSITO DE BUCARAMANGA, DIRECCIÓN DE TRÁNSITO DE LA POLICÍA NACIONAL, INSTITUTO MUNICIPAL DE CULTURA, OFICINAS DE COMUNICACIONES DE TRÁNSITO Y ALCALDÍA</w:t>
            </w:r>
          </w:p>
        </w:tc>
      </w:tr>
      <w:tr w:rsidR="00210372" w:rsidRPr="00210372" w14:paraId="11DFAB0B" w14:textId="77777777" w:rsidTr="00210372">
        <w:trPr>
          <w:trHeight w:val="20"/>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70339F70" w14:textId="77777777" w:rsidR="00210372" w:rsidRPr="00210372" w:rsidRDefault="00210372" w:rsidP="00210372">
            <w:pPr>
              <w:jc w:val="center"/>
              <w:rPr>
                <w:rFonts w:asciiTheme="minorHAnsi" w:hAnsiTheme="minorHAnsi" w:cstheme="minorHAnsi"/>
                <w:color w:val="000000"/>
                <w:sz w:val="16"/>
                <w:szCs w:val="16"/>
              </w:rPr>
            </w:pPr>
          </w:p>
        </w:tc>
        <w:tc>
          <w:tcPr>
            <w:tcW w:w="676" w:type="pct"/>
            <w:vMerge/>
            <w:vAlign w:val="center"/>
            <w:hideMark/>
          </w:tcPr>
          <w:p w14:paraId="07786E4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754" w:type="pct"/>
            <w:vAlign w:val="center"/>
            <w:hideMark/>
          </w:tcPr>
          <w:p w14:paraId="322C0E96" w14:textId="1DA5F82D"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4.1.4 NORMAS DE TRÁNSITO Y PESV</w:t>
            </w:r>
          </w:p>
        </w:tc>
        <w:tc>
          <w:tcPr>
            <w:tcW w:w="682" w:type="pct"/>
            <w:vMerge/>
            <w:vAlign w:val="center"/>
            <w:hideMark/>
          </w:tcPr>
          <w:p w14:paraId="5F385413"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530" w:type="pct"/>
            <w:vMerge/>
            <w:vAlign w:val="center"/>
            <w:hideMark/>
          </w:tcPr>
          <w:p w14:paraId="0EFE56F7"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24" w:type="pct"/>
            <w:vMerge/>
            <w:vAlign w:val="center"/>
            <w:hideMark/>
          </w:tcPr>
          <w:p w14:paraId="4E5AF11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210372" w14:paraId="50E1BDC4" w14:textId="77777777" w:rsidTr="00210372">
        <w:trPr>
          <w:trHeight w:val="20"/>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4CB17480" w14:textId="77777777" w:rsidR="00210372" w:rsidRPr="00210372" w:rsidRDefault="00210372" w:rsidP="00210372">
            <w:pPr>
              <w:jc w:val="center"/>
              <w:rPr>
                <w:rFonts w:asciiTheme="minorHAnsi" w:hAnsiTheme="minorHAnsi" w:cstheme="minorHAnsi"/>
                <w:color w:val="000000"/>
                <w:sz w:val="16"/>
                <w:szCs w:val="16"/>
              </w:rPr>
            </w:pPr>
          </w:p>
        </w:tc>
        <w:tc>
          <w:tcPr>
            <w:tcW w:w="676" w:type="pct"/>
            <w:vMerge w:val="restart"/>
            <w:vAlign w:val="center"/>
            <w:hideMark/>
          </w:tcPr>
          <w:p w14:paraId="4ECF327C" w14:textId="5755F461"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4.2.</w:t>
            </w:r>
            <w:r w:rsidR="005F3F7C">
              <w:rPr>
                <w:rFonts w:asciiTheme="minorHAnsi" w:hAnsiTheme="minorHAnsi" w:cstheme="minorHAnsi"/>
                <w:color w:val="000000"/>
                <w:sz w:val="16"/>
                <w:szCs w:val="16"/>
              </w:rPr>
              <w:t xml:space="preserve"> </w:t>
            </w:r>
            <w:r w:rsidRPr="00210372">
              <w:rPr>
                <w:rFonts w:asciiTheme="minorHAnsi" w:hAnsiTheme="minorHAnsi" w:cstheme="minorHAnsi"/>
                <w:color w:val="000000"/>
                <w:sz w:val="16"/>
                <w:szCs w:val="16"/>
              </w:rPr>
              <w:t>PROGRAMA PROMOTORES DE CULTURA VIAL</w:t>
            </w:r>
          </w:p>
        </w:tc>
        <w:tc>
          <w:tcPr>
            <w:tcW w:w="754" w:type="pct"/>
            <w:vAlign w:val="center"/>
            <w:hideMark/>
          </w:tcPr>
          <w:p w14:paraId="7DD08CAB" w14:textId="104D2DE5"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4.2.1 ACTIVIDADES LÚDICAS EN VÍA</w:t>
            </w:r>
          </w:p>
        </w:tc>
        <w:tc>
          <w:tcPr>
            <w:tcW w:w="682" w:type="pct"/>
            <w:vAlign w:val="center"/>
            <w:hideMark/>
          </w:tcPr>
          <w:p w14:paraId="44B18338" w14:textId="4E2BABBC"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COMITÉ MUNICIPAL DE SEGURIDAD VIAL</w:t>
            </w:r>
          </w:p>
        </w:tc>
        <w:tc>
          <w:tcPr>
            <w:tcW w:w="530" w:type="pct"/>
            <w:vAlign w:val="center"/>
            <w:hideMark/>
          </w:tcPr>
          <w:p w14:paraId="6903C200" w14:textId="42C17D40"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DIRECCIÓN DE TRÁNSITO DE BUCARAMANGA</w:t>
            </w:r>
          </w:p>
        </w:tc>
        <w:tc>
          <w:tcPr>
            <w:tcW w:w="1524" w:type="pct"/>
            <w:vAlign w:val="center"/>
            <w:hideMark/>
          </w:tcPr>
          <w:p w14:paraId="50365EDA" w14:textId="393707D2"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ALCALDÍA DE BUCARAMANGA, DIRECCIÓN DE TRÁNSITO DE BUCARAMANGA, DIRECCIÓN DE TRÁNSITO DE LA POLICÍA NACIONAL, INSTITUTO MUNICIPAL DE CULTURA, OFICINAS DE COMUNICACIONES DE TRÁNSITO Y ALCALDÍA</w:t>
            </w:r>
          </w:p>
        </w:tc>
      </w:tr>
      <w:tr w:rsidR="00210372" w:rsidRPr="00210372" w14:paraId="6CF7027D" w14:textId="77777777" w:rsidTr="00210372">
        <w:trPr>
          <w:trHeight w:val="20"/>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7F39E99B" w14:textId="77777777" w:rsidR="00210372" w:rsidRPr="00210372" w:rsidRDefault="00210372" w:rsidP="00210372">
            <w:pPr>
              <w:jc w:val="center"/>
              <w:rPr>
                <w:rFonts w:asciiTheme="minorHAnsi" w:hAnsiTheme="minorHAnsi" w:cstheme="minorHAnsi"/>
                <w:color w:val="000000"/>
                <w:sz w:val="16"/>
                <w:szCs w:val="16"/>
              </w:rPr>
            </w:pPr>
          </w:p>
        </w:tc>
        <w:tc>
          <w:tcPr>
            <w:tcW w:w="676" w:type="pct"/>
            <w:vMerge/>
            <w:vAlign w:val="center"/>
            <w:hideMark/>
          </w:tcPr>
          <w:p w14:paraId="6BC3E49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754" w:type="pct"/>
            <w:vAlign w:val="center"/>
            <w:hideMark/>
          </w:tcPr>
          <w:p w14:paraId="5525ED8B" w14:textId="513329A1"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4.2.2 CHARLAS CORTAS TRES POR TRES</w:t>
            </w:r>
          </w:p>
        </w:tc>
        <w:tc>
          <w:tcPr>
            <w:tcW w:w="682" w:type="pct"/>
            <w:vAlign w:val="center"/>
            <w:hideMark/>
          </w:tcPr>
          <w:p w14:paraId="2B16C23E" w14:textId="125F27D4"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COMITÉ MUNICIPAL DE SEGURIDAD VIAL</w:t>
            </w:r>
          </w:p>
        </w:tc>
        <w:tc>
          <w:tcPr>
            <w:tcW w:w="530" w:type="pct"/>
            <w:vAlign w:val="center"/>
            <w:hideMark/>
          </w:tcPr>
          <w:p w14:paraId="232688B6" w14:textId="5AB75D83"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DIRECCIÓN DE TRÁNSITO DE BUCARAMANGA</w:t>
            </w:r>
          </w:p>
        </w:tc>
        <w:tc>
          <w:tcPr>
            <w:tcW w:w="1524" w:type="pct"/>
            <w:vAlign w:val="center"/>
            <w:hideMark/>
          </w:tcPr>
          <w:p w14:paraId="18576CD6" w14:textId="3794FB4C"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ALCALDÍA DE BUCARAMANGA, DIRECCIÓN DE TRÁNSITO DE BUCARAMANGA, DIRECCIÓN DE TRÁNSITO DE LA POLICÍA NACIONAL, INSTITUTO MUNICIPAL DE CULTURA, OFICINAS DE COMUNICACIONES DE TRÁNSITO Y ALCALDÍA</w:t>
            </w:r>
          </w:p>
        </w:tc>
      </w:tr>
      <w:tr w:rsidR="00210372" w:rsidRPr="00210372" w14:paraId="5C044D99" w14:textId="77777777" w:rsidTr="00210372">
        <w:trPr>
          <w:trHeight w:val="458"/>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5B2770D1" w14:textId="77777777" w:rsidR="00210372" w:rsidRPr="00210372" w:rsidRDefault="00210372" w:rsidP="00210372">
            <w:pPr>
              <w:jc w:val="center"/>
              <w:rPr>
                <w:rFonts w:asciiTheme="minorHAnsi" w:hAnsiTheme="minorHAnsi" w:cstheme="minorHAnsi"/>
                <w:color w:val="000000"/>
                <w:sz w:val="16"/>
                <w:szCs w:val="16"/>
              </w:rPr>
            </w:pPr>
          </w:p>
        </w:tc>
        <w:tc>
          <w:tcPr>
            <w:tcW w:w="676" w:type="pct"/>
            <w:vMerge w:val="restart"/>
            <w:vAlign w:val="center"/>
            <w:hideMark/>
          </w:tcPr>
          <w:p w14:paraId="131FE210" w14:textId="72A4050D"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4.3LA DTB FORTALECE TU MOVILIDADL</w:t>
            </w:r>
          </w:p>
        </w:tc>
        <w:tc>
          <w:tcPr>
            <w:tcW w:w="754" w:type="pct"/>
            <w:vMerge w:val="restart"/>
            <w:vAlign w:val="center"/>
            <w:hideMark/>
          </w:tcPr>
          <w:p w14:paraId="49303503" w14:textId="7931D8D0"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4.3.1 CURSO DE INFRACTORES</w:t>
            </w:r>
          </w:p>
        </w:tc>
        <w:tc>
          <w:tcPr>
            <w:tcW w:w="682" w:type="pct"/>
            <w:vMerge w:val="restart"/>
            <w:vAlign w:val="center"/>
            <w:hideMark/>
          </w:tcPr>
          <w:p w14:paraId="596E8C94" w14:textId="236F1C55"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COMITÉ MUNICIPAL DE SEGURIDAD VIAL</w:t>
            </w:r>
          </w:p>
        </w:tc>
        <w:tc>
          <w:tcPr>
            <w:tcW w:w="530" w:type="pct"/>
            <w:vMerge w:val="restart"/>
            <w:vAlign w:val="center"/>
            <w:hideMark/>
          </w:tcPr>
          <w:p w14:paraId="0113F777" w14:textId="7920325F"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DIRECCIÓN DE TRÁNSITO DE BUCARAMANGA</w:t>
            </w:r>
          </w:p>
        </w:tc>
        <w:tc>
          <w:tcPr>
            <w:tcW w:w="1524" w:type="pct"/>
            <w:vMerge w:val="restart"/>
            <w:vAlign w:val="center"/>
            <w:hideMark/>
          </w:tcPr>
          <w:p w14:paraId="760940B5" w14:textId="39C945F6"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 xml:space="preserve">ALCALDÍA DE BUCARAMANGA, DIRECCIÓN DE TRÁNSITO DE BUCARAMANGA, DIRECCIÓN DE TRÁNSITO DE LA POLICÍA NACIONAL, INSTITUTO MUNICIPAL DE CULTURA, </w:t>
            </w:r>
            <w:r w:rsidRPr="00210372">
              <w:rPr>
                <w:rFonts w:asciiTheme="minorHAnsi" w:hAnsiTheme="minorHAnsi" w:cstheme="minorHAnsi"/>
                <w:color w:val="000000"/>
                <w:sz w:val="16"/>
                <w:szCs w:val="16"/>
              </w:rPr>
              <w:lastRenderedPageBreak/>
              <w:t>OFICINAS DE COMUNICACIONES DE TRÁNSITO Y ALCALDÍA</w:t>
            </w:r>
          </w:p>
        </w:tc>
      </w:tr>
      <w:tr w:rsidR="00210372" w:rsidRPr="00210372" w14:paraId="5B74EF32" w14:textId="77777777" w:rsidTr="00210372">
        <w:trPr>
          <w:trHeight w:val="458"/>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2C21D6E7" w14:textId="77777777" w:rsidR="00210372" w:rsidRPr="00210372" w:rsidRDefault="00210372" w:rsidP="00210372">
            <w:pPr>
              <w:jc w:val="center"/>
              <w:rPr>
                <w:rFonts w:asciiTheme="minorHAnsi" w:hAnsiTheme="minorHAnsi" w:cstheme="minorHAnsi"/>
                <w:color w:val="000000"/>
                <w:sz w:val="16"/>
                <w:szCs w:val="16"/>
              </w:rPr>
            </w:pPr>
          </w:p>
        </w:tc>
        <w:tc>
          <w:tcPr>
            <w:tcW w:w="676" w:type="pct"/>
            <w:vMerge/>
            <w:vAlign w:val="center"/>
            <w:hideMark/>
          </w:tcPr>
          <w:p w14:paraId="293E1A1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754" w:type="pct"/>
            <w:vMerge/>
            <w:vAlign w:val="center"/>
            <w:hideMark/>
          </w:tcPr>
          <w:p w14:paraId="4E7C74D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82" w:type="pct"/>
            <w:vMerge/>
            <w:vAlign w:val="center"/>
            <w:hideMark/>
          </w:tcPr>
          <w:p w14:paraId="179C5A8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530" w:type="pct"/>
            <w:vMerge/>
            <w:vAlign w:val="center"/>
            <w:hideMark/>
          </w:tcPr>
          <w:p w14:paraId="644A3D9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24" w:type="pct"/>
            <w:vMerge/>
            <w:vAlign w:val="center"/>
            <w:hideMark/>
          </w:tcPr>
          <w:p w14:paraId="0F28D0E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210372" w:rsidRPr="00210372" w14:paraId="52314166" w14:textId="77777777" w:rsidTr="00210372">
        <w:trPr>
          <w:trHeight w:val="20"/>
          <w:jc w:val="center"/>
        </w:trPr>
        <w:tc>
          <w:tcPr>
            <w:cnfStyle w:val="001000000000" w:firstRow="0" w:lastRow="0" w:firstColumn="1" w:lastColumn="0" w:oddVBand="0" w:evenVBand="0" w:oddHBand="0" w:evenHBand="0" w:firstRowFirstColumn="0" w:firstRowLastColumn="0" w:lastRowFirstColumn="0" w:lastRowLastColumn="0"/>
            <w:tcW w:w="834" w:type="pct"/>
            <w:vMerge/>
            <w:vAlign w:val="center"/>
            <w:hideMark/>
          </w:tcPr>
          <w:p w14:paraId="300933B2" w14:textId="77777777" w:rsidR="00210372" w:rsidRPr="00210372" w:rsidRDefault="00210372" w:rsidP="00210372">
            <w:pPr>
              <w:jc w:val="center"/>
              <w:rPr>
                <w:rFonts w:asciiTheme="minorHAnsi" w:hAnsiTheme="minorHAnsi" w:cstheme="minorHAnsi"/>
                <w:color w:val="000000"/>
                <w:sz w:val="16"/>
                <w:szCs w:val="16"/>
              </w:rPr>
            </w:pPr>
          </w:p>
        </w:tc>
        <w:tc>
          <w:tcPr>
            <w:tcW w:w="676" w:type="pct"/>
            <w:vAlign w:val="center"/>
            <w:hideMark/>
          </w:tcPr>
          <w:p w14:paraId="6C110808" w14:textId="4C890A7B"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4.4 MUÉVETE SEGURO</w:t>
            </w:r>
          </w:p>
        </w:tc>
        <w:tc>
          <w:tcPr>
            <w:tcW w:w="754" w:type="pct"/>
            <w:vAlign w:val="center"/>
            <w:hideMark/>
          </w:tcPr>
          <w:p w14:paraId="646E08F9" w14:textId="5553DAE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4.4.1 GESTIÓN DEL CENTRO INTEGRAL DE TRÁFICO DEL MUNICIPIO DE BUCARAMANGA</w:t>
            </w:r>
          </w:p>
        </w:tc>
        <w:tc>
          <w:tcPr>
            <w:tcW w:w="682" w:type="pct"/>
            <w:vAlign w:val="center"/>
            <w:hideMark/>
          </w:tcPr>
          <w:p w14:paraId="6C5B3237" w14:textId="12CC154F"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COMITÉ MUNICIPAL DE SEGURIDAD VIAL</w:t>
            </w:r>
          </w:p>
        </w:tc>
        <w:tc>
          <w:tcPr>
            <w:tcW w:w="530" w:type="pct"/>
            <w:vAlign w:val="center"/>
            <w:hideMark/>
          </w:tcPr>
          <w:p w14:paraId="01A24831" w14:textId="30B5A955"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DIRECCIÓN DE TRÁNSITO DE BUCARAMANGA</w:t>
            </w:r>
          </w:p>
        </w:tc>
        <w:tc>
          <w:tcPr>
            <w:tcW w:w="1524" w:type="pct"/>
            <w:vAlign w:val="center"/>
            <w:hideMark/>
          </w:tcPr>
          <w:p w14:paraId="49B83BF8" w14:textId="51B4798C"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10372">
              <w:rPr>
                <w:rFonts w:asciiTheme="minorHAnsi" w:hAnsiTheme="minorHAnsi" w:cstheme="minorHAnsi"/>
                <w:color w:val="000000"/>
                <w:sz w:val="16"/>
                <w:szCs w:val="16"/>
              </w:rPr>
              <w:t>ALCALDÍA DE BUCARAMANGA, DIRECCIÓN DE TRÁNSITO DE BUCARAMANGA, DIRECCIÓN DE TRÁNSITO DE LA POLICÍA NACIONAL, INSTITUTO MUNICIPAL DE CULTURA, OFICINAS DE COMUNICACIONES DE TRÁNSITO Y ALCALDÍA</w:t>
            </w:r>
          </w:p>
        </w:tc>
      </w:tr>
    </w:tbl>
    <w:p w14:paraId="724EB4C7" w14:textId="77777777" w:rsidR="0004796A" w:rsidRDefault="0004796A" w:rsidP="009833B2">
      <w:pPr>
        <w:shd w:val="clear" w:color="auto" w:fill="FFFFFF"/>
        <w:jc w:val="both"/>
        <w:rPr>
          <w:rFonts w:ascii="Arial" w:hAnsi="Arial" w:cs="Arial"/>
          <w:b/>
          <w:bCs/>
          <w:color w:val="000000"/>
          <w:lang w:val="es-ES_tradnl" w:eastAsia="es-CO"/>
        </w:rPr>
      </w:pPr>
    </w:p>
    <w:p w14:paraId="1B2EBFA8" w14:textId="77777777" w:rsidR="0004796A" w:rsidRDefault="0004796A" w:rsidP="009833B2">
      <w:pPr>
        <w:shd w:val="clear" w:color="auto" w:fill="FFFFFF"/>
        <w:jc w:val="both"/>
        <w:rPr>
          <w:rFonts w:ascii="Arial" w:hAnsi="Arial" w:cs="Arial"/>
          <w:b/>
          <w:bCs/>
          <w:color w:val="000000"/>
          <w:lang w:val="es-ES_tradnl" w:eastAsia="es-CO"/>
        </w:rPr>
      </w:pPr>
    </w:p>
    <w:p w14:paraId="58AD168A" w14:textId="77777777" w:rsidR="00632B6B" w:rsidRDefault="00632B6B" w:rsidP="009833B2">
      <w:pPr>
        <w:shd w:val="clear" w:color="auto" w:fill="FFFFFF"/>
        <w:jc w:val="both"/>
        <w:rPr>
          <w:rFonts w:ascii="Arial" w:hAnsi="Arial" w:cs="Arial"/>
          <w:b/>
          <w:bCs/>
          <w:color w:val="000000"/>
          <w:lang w:val="es-ES_tradnl" w:eastAsia="es-CO"/>
        </w:rPr>
      </w:pPr>
    </w:p>
    <w:p w14:paraId="5A7C09A1" w14:textId="7AE36BDF" w:rsidR="0004796A" w:rsidRDefault="000E38CB" w:rsidP="005D5981">
      <w:pPr>
        <w:pStyle w:val="Prrafodelista"/>
        <w:numPr>
          <w:ilvl w:val="0"/>
          <w:numId w:val="24"/>
        </w:numPr>
        <w:shd w:val="clear" w:color="auto" w:fill="FFFFFF"/>
        <w:jc w:val="both"/>
        <w:rPr>
          <w:rFonts w:ascii="Arial" w:hAnsi="Arial" w:cs="Arial"/>
          <w:b/>
          <w:bCs/>
          <w:color w:val="000000"/>
          <w:lang w:val="es-ES_tradnl" w:eastAsia="es-CO"/>
        </w:rPr>
      </w:pPr>
      <w:r>
        <w:rPr>
          <w:rFonts w:ascii="Arial" w:hAnsi="Arial" w:cs="Arial"/>
          <w:b/>
          <w:bCs/>
          <w:color w:val="000000"/>
          <w:lang w:val="es-ES_tradnl" w:eastAsia="es-CO"/>
        </w:rPr>
        <w:t>Atención integral a</w:t>
      </w:r>
      <w:r w:rsidR="00A21364">
        <w:rPr>
          <w:rFonts w:ascii="Arial" w:hAnsi="Arial" w:cs="Arial"/>
          <w:b/>
          <w:bCs/>
          <w:color w:val="000000"/>
          <w:lang w:val="es-ES_tradnl" w:eastAsia="es-CO"/>
        </w:rPr>
        <w:t xml:space="preserve"> </w:t>
      </w:r>
      <w:r w:rsidR="001710EE">
        <w:rPr>
          <w:rFonts w:ascii="Arial" w:hAnsi="Arial" w:cs="Arial"/>
          <w:b/>
          <w:bCs/>
          <w:color w:val="000000"/>
          <w:lang w:val="es-ES_tradnl" w:eastAsia="es-CO"/>
        </w:rPr>
        <w:t>víctimas de</w:t>
      </w:r>
      <w:r w:rsidR="00A21364">
        <w:rPr>
          <w:rFonts w:ascii="Arial" w:hAnsi="Arial" w:cs="Arial"/>
          <w:b/>
          <w:bCs/>
          <w:color w:val="000000"/>
          <w:lang w:val="es-ES_tradnl" w:eastAsia="es-CO"/>
        </w:rPr>
        <w:t xml:space="preserve"> siniestros vi</w:t>
      </w:r>
      <w:r w:rsidR="00594991">
        <w:rPr>
          <w:rFonts w:ascii="Arial" w:hAnsi="Arial" w:cs="Arial"/>
          <w:b/>
          <w:bCs/>
          <w:color w:val="000000"/>
          <w:lang w:val="es-ES_tradnl" w:eastAsia="es-CO"/>
        </w:rPr>
        <w:t>a</w:t>
      </w:r>
      <w:r w:rsidR="00A21364">
        <w:rPr>
          <w:rFonts w:ascii="Arial" w:hAnsi="Arial" w:cs="Arial"/>
          <w:b/>
          <w:bCs/>
          <w:color w:val="000000"/>
          <w:lang w:val="es-ES_tradnl" w:eastAsia="es-CO"/>
        </w:rPr>
        <w:t>les.</w:t>
      </w:r>
    </w:p>
    <w:p w14:paraId="47F26090" w14:textId="77777777" w:rsidR="00632B6B" w:rsidRDefault="00632B6B" w:rsidP="00632B6B">
      <w:pPr>
        <w:pStyle w:val="Prrafodelista"/>
        <w:shd w:val="clear" w:color="auto" w:fill="FFFFFF"/>
        <w:ind w:left="1800"/>
        <w:jc w:val="both"/>
        <w:rPr>
          <w:rFonts w:ascii="Arial" w:hAnsi="Arial" w:cs="Arial"/>
          <w:b/>
          <w:bCs/>
          <w:color w:val="000000"/>
          <w:lang w:val="es-ES_tradnl" w:eastAsia="es-CO"/>
        </w:rPr>
      </w:pPr>
    </w:p>
    <w:p w14:paraId="16085F7C" w14:textId="77777777" w:rsidR="001710EE" w:rsidRPr="000E38CB" w:rsidRDefault="001710EE" w:rsidP="001710EE">
      <w:pPr>
        <w:pStyle w:val="Prrafodelista"/>
        <w:shd w:val="clear" w:color="auto" w:fill="FFFFFF"/>
        <w:ind w:left="1080"/>
        <w:jc w:val="both"/>
        <w:rPr>
          <w:rFonts w:ascii="Arial" w:hAnsi="Arial" w:cs="Arial"/>
          <w:b/>
          <w:bCs/>
          <w:color w:val="000000"/>
          <w:lang w:val="es-ES_tradnl" w:eastAsia="es-CO"/>
        </w:rPr>
      </w:pPr>
    </w:p>
    <w:p w14:paraId="2D3C11F8" w14:textId="50D0ED71" w:rsidR="00E635F5" w:rsidRPr="00E635F5" w:rsidRDefault="00E635F5" w:rsidP="00E635F5">
      <w:pPr>
        <w:jc w:val="both"/>
        <w:rPr>
          <w:rFonts w:ascii="Arial" w:hAnsi="Arial" w:cs="Arial"/>
          <w:color w:val="000000"/>
          <w:sz w:val="22"/>
          <w:szCs w:val="22"/>
          <w:lang w:val="es-ES_tradnl" w:eastAsia="es-CO"/>
        </w:rPr>
      </w:pPr>
      <w:r w:rsidRPr="00E635F5">
        <w:rPr>
          <w:rFonts w:ascii="Arial" w:hAnsi="Arial" w:cs="Arial"/>
          <w:color w:val="000000"/>
          <w:sz w:val="22"/>
          <w:szCs w:val="22"/>
          <w:lang w:val="es-ES_tradnl" w:eastAsia="es-CO"/>
        </w:rPr>
        <w:t>La atención efectiva de víctimas contempla actuaciones coordinadas y articuladas tanto en el inmediato, mediano y largo plazo, con las que sea posible atender las afectaciones generadas a los actores viales desde una perspectiva de salud física y psicológica, así como en diferentes aspectos sociales y jurídicos, lo que significa la integralidad en el tratamiento de las víctimas. (Guía Metodológica de implementación de Planes Local de Seguridad Vial ANSV-junio, 2022)</w:t>
      </w:r>
    </w:p>
    <w:p w14:paraId="748A12BC" w14:textId="77777777" w:rsidR="00E635F5" w:rsidRPr="00E635F5" w:rsidRDefault="00E635F5" w:rsidP="00E635F5">
      <w:pPr>
        <w:shd w:val="clear" w:color="auto" w:fill="FFFFFF"/>
        <w:jc w:val="both"/>
        <w:rPr>
          <w:rFonts w:ascii="Arial" w:hAnsi="Arial" w:cs="Arial"/>
          <w:color w:val="000000"/>
          <w:sz w:val="22"/>
          <w:szCs w:val="22"/>
          <w:lang w:val="es-ES_tradnl" w:eastAsia="es-CO"/>
        </w:rPr>
      </w:pPr>
    </w:p>
    <w:p w14:paraId="6FFDA69D" w14:textId="77777777" w:rsidR="00E635F5" w:rsidRPr="00E635F5" w:rsidRDefault="00E635F5" w:rsidP="00E635F5">
      <w:pPr>
        <w:jc w:val="both"/>
        <w:rPr>
          <w:rFonts w:ascii="Arial" w:hAnsi="Arial" w:cs="Arial"/>
          <w:color w:val="000000"/>
          <w:sz w:val="22"/>
          <w:szCs w:val="22"/>
          <w:lang w:val="es-ES_tradnl" w:eastAsia="es-CO"/>
        </w:rPr>
      </w:pPr>
      <w:r w:rsidRPr="00E635F5">
        <w:rPr>
          <w:rFonts w:ascii="Arial" w:hAnsi="Arial" w:cs="Arial"/>
          <w:color w:val="000000"/>
          <w:sz w:val="22"/>
          <w:szCs w:val="22"/>
          <w:lang w:val="es-ES_tradnl" w:eastAsia="es-CO"/>
        </w:rPr>
        <w:t>En acuerdo con lo dispuesto dentro del Plan de Acción del Plan Local de Seguridad Vial- PLSV en esta área se pretende:</w:t>
      </w:r>
    </w:p>
    <w:p w14:paraId="70EDB9A9" w14:textId="77777777" w:rsidR="00E635F5" w:rsidRPr="00E635F5" w:rsidRDefault="00E635F5" w:rsidP="00E635F5">
      <w:pPr>
        <w:jc w:val="both"/>
        <w:rPr>
          <w:rFonts w:ascii="Arial" w:hAnsi="Arial" w:cs="Arial"/>
          <w:color w:val="000000"/>
          <w:sz w:val="22"/>
          <w:szCs w:val="22"/>
          <w:lang w:val="es-ES_tradnl" w:eastAsia="es-CO"/>
        </w:rPr>
      </w:pPr>
    </w:p>
    <w:p w14:paraId="6AF8867F" w14:textId="77777777" w:rsidR="00E635F5" w:rsidRDefault="00E635F5" w:rsidP="0068738E">
      <w:pPr>
        <w:pStyle w:val="Prrafodelista"/>
        <w:numPr>
          <w:ilvl w:val="0"/>
          <w:numId w:val="28"/>
        </w:numPr>
        <w:ind w:right="425"/>
        <w:jc w:val="both"/>
        <w:rPr>
          <w:rFonts w:ascii="Arial" w:hAnsi="Arial" w:cs="Arial"/>
          <w:color w:val="000000"/>
          <w:sz w:val="22"/>
          <w:szCs w:val="22"/>
          <w:lang w:val="es-ES_tradnl" w:eastAsia="es-CO"/>
        </w:rPr>
      </w:pPr>
      <w:r w:rsidRPr="00E635F5">
        <w:rPr>
          <w:rFonts w:ascii="Arial" w:hAnsi="Arial" w:cs="Arial"/>
          <w:color w:val="000000"/>
          <w:sz w:val="22"/>
          <w:szCs w:val="22"/>
          <w:lang w:val="es-ES_tradnl" w:eastAsia="es-CO"/>
        </w:rPr>
        <w:t>Desarrollar acciones en el sistema de salud pública para reducir los tiempos de respuesta para la atención de accidentes de tránsito implica implementar medidas que agilicen y optimicen la atención médica a las víctimas de accidentes viales. Esto incluye mejorar los protocolos de emergencia, fortalecer la coordinación entre los servicios de emergencia y los centros de salud, así como asegurar la disponibilidad de recursos y personal capacitado. El objetivo es reducir los tiempos de espera, garantizar una atención oportuna y efectiva, y contribuir a la recuperación y rehabilitación temprana de las víctimas.</w:t>
      </w:r>
    </w:p>
    <w:p w14:paraId="4E52E4FE" w14:textId="77777777" w:rsidR="0068738E" w:rsidRDefault="0068738E" w:rsidP="0068738E">
      <w:pPr>
        <w:pStyle w:val="Prrafodelista"/>
        <w:ind w:left="720" w:right="425"/>
        <w:jc w:val="both"/>
        <w:rPr>
          <w:rFonts w:ascii="Arial" w:hAnsi="Arial" w:cs="Arial"/>
          <w:color w:val="000000"/>
          <w:sz w:val="22"/>
          <w:szCs w:val="22"/>
          <w:lang w:val="es-ES_tradnl" w:eastAsia="es-CO"/>
        </w:rPr>
      </w:pPr>
    </w:p>
    <w:p w14:paraId="5B4CAAF3" w14:textId="10E8CED1" w:rsidR="00E635F5" w:rsidRDefault="00E635F5" w:rsidP="0068738E">
      <w:pPr>
        <w:pStyle w:val="Prrafodelista"/>
        <w:numPr>
          <w:ilvl w:val="0"/>
          <w:numId w:val="28"/>
        </w:numPr>
        <w:ind w:right="425"/>
        <w:jc w:val="both"/>
        <w:rPr>
          <w:rFonts w:ascii="Arial" w:hAnsi="Arial" w:cs="Arial"/>
          <w:color w:val="000000"/>
          <w:sz w:val="22"/>
          <w:szCs w:val="22"/>
          <w:lang w:val="es-ES_tradnl" w:eastAsia="es-CO"/>
        </w:rPr>
      </w:pPr>
      <w:r w:rsidRPr="00E635F5">
        <w:rPr>
          <w:rFonts w:ascii="Arial" w:hAnsi="Arial" w:cs="Arial"/>
          <w:color w:val="000000"/>
          <w:sz w:val="22"/>
          <w:szCs w:val="22"/>
          <w:lang w:val="es-ES_tradnl" w:eastAsia="es-CO"/>
        </w:rPr>
        <w:t>Fortalecer los procesos de los sistemas de información para la atención de las víctimas de siniestros viales implica mejorar y optimizar los sistemas y herramientas utilizados para recopilar, gestionar y compartir información relevante sobre los accidentes de tránsito y las víctimas involucradas. Esto incluye el desarrollo e implementación de sistemas de registro y seguimiento de casos, la estandarización de los datos recopilados, la integración de diferentes fuentes de información y la mejora en la interoperabilidad entre los diferentes actores y organizaciones involucradas en la atención de las víctimas. El objetivo es contar con información precisa, actualizada y accesible, lo que permitirá una mejor toma de decisiones, una atención más eficiente y una planificación adecuada para la prevención y mejora de la seguridad vial.</w:t>
      </w:r>
    </w:p>
    <w:p w14:paraId="5D137B3A" w14:textId="77777777" w:rsidR="0068738E" w:rsidRPr="00E635F5" w:rsidRDefault="0068738E" w:rsidP="0068738E">
      <w:pPr>
        <w:pStyle w:val="Prrafodelista"/>
        <w:ind w:left="720" w:right="425"/>
        <w:jc w:val="both"/>
        <w:rPr>
          <w:rFonts w:ascii="Arial" w:hAnsi="Arial" w:cs="Arial"/>
          <w:color w:val="000000"/>
          <w:sz w:val="22"/>
          <w:szCs w:val="22"/>
          <w:lang w:val="es-ES_tradnl" w:eastAsia="es-CO"/>
        </w:rPr>
      </w:pPr>
    </w:p>
    <w:p w14:paraId="27470D03" w14:textId="77777777" w:rsidR="00E635F5" w:rsidRPr="00E635F5" w:rsidRDefault="00E635F5" w:rsidP="0068738E">
      <w:pPr>
        <w:pStyle w:val="Prrafodelista"/>
        <w:numPr>
          <w:ilvl w:val="0"/>
          <w:numId w:val="28"/>
        </w:numPr>
        <w:ind w:right="425"/>
        <w:jc w:val="both"/>
        <w:rPr>
          <w:rFonts w:ascii="Arial" w:hAnsi="Arial" w:cs="Arial"/>
          <w:color w:val="000000"/>
          <w:sz w:val="22"/>
          <w:szCs w:val="22"/>
          <w:lang w:val="es-ES_tradnl" w:eastAsia="es-CO"/>
        </w:rPr>
      </w:pPr>
      <w:r w:rsidRPr="00E635F5">
        <w:rPr>
          <w:rFonts w:ascii="Arial" w:hAnsi="Arial" w:cs="Arial"/>
          <w:color w:val="000000"/>
          <w:sz w:val="22"/>
          <w:szCs w:val="22"/>
          <w:lang w:val="es-ES_tradnl" w:eastAsia="es-CO"/>
        </w:rPr>
        <w:t xml:space="preserve">Articular entre las instituciones acciones para el análisis y seguimiento a la rehabilitación de víctimas de siniestros viales implica establecer una coordinación efectiva y colaborativa entre diferentes entidades involucradas en la atención y rehabilitación de las víctimas. Esto incluye instituciones de salud, organismos de seguridad vial, servicios de rehabilitación y otras organizaciones pertinentes. El objetivo es establecer mecanismos de comunicación y trabajo conjunto para analizar los casos de las víctimas, compartir información </w:t>
      </w:r>
      <w:r w:rsidRPr="00E635F5">
        <w:rPr>
          <w:rFonts w:ascii="Arial" w:hAnsi="Arial" w:cs="Arial"/>
          <w:color w:val="000000"/>
          <w:sz w:val="22"/>
          <w:szCs w:val="22"/>
          <w:lang w:val="es-ES_tradnl" w:eastAsia="es-CO"/>
        </w:rPr>
        <w:lastRenderedPageBreak/>
        <w:t>relevante sobre su estado de salud y avances en la rehabilitación, y realizar un seguimiento continuo de su proceso de recuperación. Esta coordinación permitirá una atención integral y personalizada, identificar posibles necesidades adicionales de rehabilitación, ajustar los planes de tratamiento y garantizar una transición adecuada de la atención hospitalaria a la rehabilitación comunitaria. Además, facilitará la evaluación de las políticas y medidas de prevención de accidentes viales, con el fin de mejorar la seguridad vial y reducir la incidencia de siniestros en el futuro.</w:t>
      </w:r>
    </w:p>
    <w:p w14:paraId="6BCAF2AC" w14:textId="77777777" w:rsidR="00E635F5" w:rsidRPr="00E635F5" w:rsidRDefault="00E635F5" w:rsidP="00E635F5">
      <w:pPr>
        <w:jc w:val="both"/>
        <w:rPr>
          <w:rFonts w:ascii="Arial" w:hAnsi="Arial" w:cs="Arial"/>
          <w:color w:val="000000"/>
          <w:sz w:val="22"/>
          <w:szCs w:val="22"/>
          <w:lang w:val="es-ES_tradnl" w:eastAsia="es-CO"/>
        </w:rPr>
      </w:pPr>
    </w:p>
    <w:p w14:paraId="2588136A" w14:textId="77777777" w:rsidR="0004796A" w:rsidRDefault="0004796A" w:rsidP="009833B2">
      <w:pPr>
        <w:shd w:val="clear" w:color="auto" w:fill="FFFFFF"/>
        <w:jc w:val="both"/>
        <w:rPr>
          <w:rFonts w:ascii="Arial" w:hAnsi="Arial" w:cs="Arial"/>
          <w:b/>
          <w:bCs/>
          <w:color w:val="000000"/>
          <w:lang w:val="es-ES_tradnl" w:eastAsia="es-CO"/>
        </w:rPr>
      </w:pPr>
    </w:p>
    <w:tbl>
      <w:tblPr>
        <w:tblStyle w:val="Tabladecuadrcula1clara-nfasis3"/>
        <w:tblW w:w="8557" w:type="dxa"/>
        <w:jc w:val="center"/>
        <w:tblLayout w:type="fixed"/>
        <w:tblLook w:val="04A0" w:firstRow="1" w:lastRow="0" w:firstColumn="1" w:lastColumn="0" w:noHBand="0" w:noVBand="1"/>
      </w:tblPr>
      <w:tblGrid>
        <w:gridCol w:w="1086"/>
        <w:gridCol w:w="1324"/>
        <w:gridCol w:w="2121"/>
        <w:gridCol w:w="1276"/>
        <w:gridCol w:w="1134"/>
        <w:gridCol w:w="1616"/>
      </w:tblGrid>
      <w:tr w:rsidR="00210372" w:rsidRPr="00210372" w14:paraId="1E31E438" w14:textId="77777777" w:rsidTr="006E164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86" w:type="dxa"/>
            <w:noWrap/>
            <w:vAlign w:val="center"/>
            <w:hideMark/>
          </w:tcPr>
          <w:p w14:paraId="37564E40" w14:textId="77777777" w:rsidR="00210372" w:rsidRPr="00210372" w:rsidRDefault="00210372" w:rsidP="00210372">
            <w:pPr>
              <w:jc w:val="center"/>
              <w:rPr>
                <w:rFonts w:ascii="Calibri" w:hAnsi="Calibri" w:cs="Calibri"/>
                <w:color w:val="000000"/>
                <w:sz w:val="16"/>
                <w:szCs w:val="16"/>
                <w:lang w:val="es-CO" w:eastAsia="es-CO"/>
              </w:rPr>
            </w:pPr>
            <w:r w:rsidRPr="00210372">
              <w:rPr>
                <w:rFonts w:ascii="Calibri" w:hAnsi="Calibri" w:cs="Calibri"/>
                <w:color w:val="000000"/>
                <w:sz w:val="16"/>
                <w:szCs w:val="16"/>
              </w:rPr>
              <w:t>AREAS DE ACCIÓN</w:t>
            </w:r>
          </w:p>
        </w:tc>
        <w:tc>
          <w:tcPr>
            <w:tcW w:w="1324" w:type="dxa"/>
            <w:noWrap/>
            <w:vAlign w:val="center"/>
            <w:hideMark/>
          </w:tcPr>
          <w:p w14:paraId="0504B0B0" w14:textId="77777777"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PROGRAMAS</w:t>
            </w:r>
          </w:p>
        </w:tc>
        <w:tc>
          <w:tcPr>
            <w:tcW w:w="2121" w:type="dxa"/>
            <w:noWrap/>
            <w:vAlign w:val="center"/>
            <w:hideMark/>
          </w:tcPr>
          <w:p w14:paraId="1FFB15B3" w14:textId="77777777"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ESTRATEGIAS</w:t>
            </w:r>
          </w:p>
        </w:tc>
        <w:tc>
          <w:tcPr>
            <w:tcW w:w="1276" w:type="dxa"/>
            <w:vAlign w:val="center"/>
            <w:hideMark/>
          </w:tcPr>
          <w:p w14:paraId="7E7C2B9F" w14:textId="77777777"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RESPONSABLE</w:t>
            </w:r>
          </w:p>
        </w:tc>
        <w:tc>
          <w:tcPr>
            <w:tcW w:w="1134" w:type="dxa"/>
            <w:vAlign w:val="center"/>
            <w:hideMark/>
          </w:tcPr>
          <w:p w14:paraId="7CA26A6B" w14:textId="77777777"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AGENTE LIDER Y PROPIETARIO DE LA ACCIÓN</w:t>
            </w:r>
          </w:p>
        </w:tc>
        <w:tc>
          <w:tcPr>
            <w:tcW w:w="1616" w:type="dxa"/>
            <w:vAlign w:val="center"/>
            <w:hideMark/>
          </w:tcPr>
          <w:p w14:paraId="7DD98E38" w14:textId="77777777" w:rsidR="00210372" w:rsidRPr="00210372" w:rsidRDefault="00210372" w:rsidP="002103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APOYO EN EL CUMPLIMIENTO DE LA ACCIÓN</w:t>
            </w:r>
          </w:p>
        </w:tc>
      </w:tr>
      <w:tr w:rsidR="00210372" w:rsidRPr="00210372" w14:paraId="0D3063F7" w14:textId="77777777" w:rsidTr="006E164D">
        <w:trPr>
          <w:trHeight w:val="458"/>
          <w:jc w:val="center"/>
        </w:trPr>
        <w:tc>
          <w:tcPr>
            <w:cnfStyle w:val="001000000000" w:firstRow="0" w:lastRow="0" w:firstColumn="1" w:lastColumn="0" w:oddVBand="0" w:evenVBand="0" w:oddHBand="0" w:evenHBand="0" w:firstRowFirstColumn="0" w:firstRowLastColumn="0" w:lastRowFirstColumn="0" w:lastRowLastColumn="0"/>
            <w:tcW w:w="1086" w:type="dxa"/>
            <w:vMerge w:val="restart"/>
            <w:noWrap/>
            <w:vAlign w:val="center"/>
            <w:hideMark/>
          </w:tcPr>
          <w:p w14:paraId="7B0D0524" w14:textId="77777777" w:rsidR="00210372" w:rsidRPr="00210372" w:rsidRDefault="00210372" w:rsidP="00210372">
            <w:pPr>
              <w:jc w:val="center"/>
              <w:rPr>
                <w:rFonts w:ascii="Calibri" w:hAnsi="Calibri" w:cs="Calibri"/>
                <w:color w:val="000000"/>
                <w:sz w:val="16"/>
                <w:szCs w:val="16"/>
              </w:rPr>
            </w:pPr>
            <w:r w:rsidRPr="00210372">
              <w:rPr>
                <w:rFonts w:ascii="Calibri" w:hAnsi="Calibri" w:cs="Calibri"/>
                <w:color w:val="000000"/>
                <w:sz w:val="16"/>
                <w:szCs w:val="16"/>
              </w:rPr>
              <w:t>5. ATENCIÓN INTEGRAL A VÍCTIMAS</w:t>
            </w:r>
          </w:p>
        </w:tc>
        <w:tc>
          <w:tcPr>
            <w:tcW w:w="1324" w:type="dxa"/>
            <w:vMerge w:val="restart"/>
            <w:vAlign w:val="center"/>
            <w:hideMark/>
          </w:tcPr>
          <w:p w14:paraId="3D8B3D40"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5,1 LA ATENCIÓN A VÍCTIMAS POR ACCIDENTES DE TRÁNSITO</w:t>
            </w:r>
          </w:p>
        </w:tc>
        <w:tc>
          <w:tcPr>
            <w:tcW w:w="2121" w:type="dxa"/>
            <w:vMerge w:val="restart"/>
            <w:vAlign w:val="center"/>
            <w:hideMark/>
          </w:tcPr>
          <w:p w14:paraId="21B98DC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5,1,1MEJORAR LOS TIEMPOS DE RESPUESTA EN LOS ACCIDENTES DE TRÁNSITO</w:t>
            </w:r>
          </w:p>
        </w:tc>
        <w:tc>
          <w:tcPr>
            <w:tcW w:w="1276" w:type="dxa"/>
            <w:vMerge w:val="restart"/>
            <w:vAlign w:val="center"/>
            <w:hideMark/>
          </w:tcPr>
          <w:p w14:paraId="6681CB3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COMITÉ MUNICPAL DE SEGURIDAD VIAL</w:t>
            </w:r>
          </w:p>
        </w:tc>
        <w:tc>
          <w:tcPr>
            <w:tcW w:w="1134" w:type="dxa"/>
            <w:vMerge w:val="restart"/>
            <w:noWrap/>
            <w:vAlign w:val="center"/>
            <w:hideMark/>
          </w:tcPr>
          <w:p w14:paraId="1C5EADD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SECRETARÍA DE SALUD</w:t>
            </w:r>
          </w:p>
        </w:tc>
        <w:tc>
          <w:tcPr>
            <w:tcW w:w="1616" w:type="dxa"/>
            <w:vMerge w:val="restart"/>
            <w:vAlign w:val="center"/>
            <w:hideMark/>
          </w:tcPr>
          <w:p w14:paraId="7740D4CB" w14:textId="6D615E90"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SECRETARÍA DE SALUD, SECRETARÍA DE SALUD DEPARTAMENTAL, ALCALDÍA DE BUCARAMANGA, DIRECCIÓN DE TRÁNSITO DE BUCARAMANGA, DIRECCIÓN DE TRÁNSITO DE LA   POLICÍA NACIONAL, BOMBEROS, HOSPITALES, CLINICAS, CENTROS DE SALUD, AMBULANCIAS Y DEMÁSINSTITUCIONES DE SALUD RELACIONADAS.</w:t>
            </w:r>
          </w:p>
        </w:tc>
      </w:tr>
      <w:tr w:rsidR="00210372" w:rsidRPr="00210372" w14:paraId="03290DE3" w14:textId="77777777" w:rsidTr="006E164D">
        <w:trPr>
          <w:trHeight w:val="458"/>
          <w:jc w:val="center"/>
        </w:trPr>
        <w:tc>
          <w:tcPr>
            <w:cnfStyle w:val="001000000000" w:firstRow="0" w:lastRow="0" w:firstColumn="1" w:lastColumn="0" w:oddVBand="0" w:evenVBand="0" w:oddHBand="0" w:evenHBand="0" w:firstRowFirstColumn="0" w:firstRowLastColumn="0" w:lastRowFirstColumn="0" w:lastRowLastColumn="0"/>
            <w:tcW w:w="1086" w:type="dxa"/>
            <w:vMerge/>
            <w:vAlign w:val="center"/>
            <w:hideMark/>
          </w:tcPr>
          <w:p w14:paraId="1477A3B8" w14:textId="77777777" w:rsidR="00210372" w:rsidRPr="00210372" w:rsidRDefault="00210372" w:rsidP="00210372">
            <w:pPr>
              <w:jc w:val="center"/>
              <w:rPr>
                <w:rFonts w:ascii="Calibri" w:hAnsi="Calibri" w:cs="Calibri"/>
                <w:color w:val="000000"/>
                <w:sz w:val="16"/>
                <w:szCs w:val="16"/>
              </w:rPr>
            </w:pPr>
          </w:p>
        </w:tc>
        <w:tc>
          <w:tcPr>
            <w:tcW w:w="1324" w:type="dxa"/>
            <w:vMerge/>
            <w:vAlign w:val="center"/>
            <w:hideMark/>
          </w:tcPr>
          <w:p w14:paraId="4CD08B0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2121" w:type="dxa"/>
            <w:vMerge/>
            <w:vAlign w:val="center"/>
            <w:hideMark/>
          </w:tcPr>
          <w:p w14:paraId="77728CC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6" w:type="dxa"/>
            <w:vMerge/>
            <w:vAlign w:val="center"/>
            <w:hideMark/>
          </w:tcPr>
          <w:p w14:paraId="00902E4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134" w:type="dxa"/>
            <w:vMerge/>
            <w:vAlign w:val="center"/>
            <w:hideMark/>
          </w:tcPr>
          <w:p w14:paraId="364B134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616" w:type="dxa"/>
            <w:vMerge/>
            <w:vAlign w:val="center"/>
            <w:hideMark/>
          </w:tcPr>
          <w:p w14:paraId="7930912B"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r>
      <w:tr w:rsidR="00210372" w:rsidRPr="00210372" w14:paraId="3F061F87" w14:textId="77777777" w:rsidTr="006E164D">
        <w:trPr>
          <w:trHeight w:val="458"/>
          <w:jc w:val="center"/>
        </w:trPr>
        <w:tc>
          <w:tcPr>
            <w:cnfStyle w:val="001000000000" w:firstRow="0" w:lastRow="0" w:firstColumn="1" w:lastColumn="0" w:oddVBand="0" w:evenVBand="0" w:oddHBand="0" w:evenHBand="0" w:firstRowFirstColumn="0" w:firstRowLastColumn="0" w:lastRowFirstColumn="0" w:lastRowLastColumn="0"/>
            <w:tcW w:w="1086" w:type="dxa"/>
            <w:vMerge/>
            <w:vAlign w:val="center"/>
            <w:hideMark/>
          </w:tcPr>
          <w:p w14:paraId="59066912" w14:textId="77777777" w:rsidR="00210372" w:rsidRPr="00210372" w:rsidRDefault="00210372" w:rsidP="00210372">
            <w:pPr>
              <w:jc w:val="center"/>
              <w:rPr>
                <w:rFonts w:ascii="Calibri" w:hAnsi="Calibri" w:cs="Calibri"/>
                <w:color w:val="000000"/>
                <w:sz w:val="16"/>
                <w:szCs w:val="16"/>
              </w:rPr>
            </w:pPr>
          </w:p>
        </w:tc>
        <w:tc>
          <w:tcPr>
            <w:tcW w:w="1324" w:type="dxa"/>
            <w:vMerge w:val="restart"/>
            <w:vAlign w:val="center"/>
            <w:hideMark/>
          </w:tcPr>
          <w:p w14:paraId="65F9CCC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5.2 LA REHABILITACIÓN DE LAS VÍCTIMAS DE LA SEGURIDAD VIAL</w:t>
            </w:r>
          </w:p>
        </w:tc>
        <w:tc>
          <w:tcPr>
            <w:tcW w:w="2121" w:type="dxa"/>
            <w:vMerge w:val="restart"/>
            <w:vAlign w:val="center"/>
            <w:hideMark/>
          </w:tcPr>
          <w:p w14:paraId="3B32CF9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5,2,1 ARTICULAR ENTRE LAS INSTITUCIONES ACCIONES PARA EL ANÁLISIS Y SEGUIMIENTO A LA REHABILITACIÓN DE LAS VÍCTIMAS DE LOS SINIESTROS DE TRÁNSITO.</w:t>
            </w:r>
          </w:p>
        </w:tc>
        <w:tc>
          <w:tcPr>
            <w:tcW w:w="1276" w:type="dxa"/>
            <w:vMerge w:val="restart"/>
            <w:vAlign w:val="center"/>
            <w:hideMark/>
          </w:tcPr>
          <w:p w14:paraId="27524B5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COMITÉ MUNICIPAL DE SEGURIDAD VIAL</w:t>
            </w:r>
          </w:p>
        </w:tc>
        <w:tc>
          <w:tcPr>
            <w:tcW w:w="1134" w:type="dxa"/>
            <w:vMerge w:val="restart"/>
            <w:noWrap/>
            <w:vAlign w:val="center"/>
            <w:hideMark/>
          </w:tcPr>
          <w:p w14:paraId="1B20212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SECRETARÍA DE SALUD</w:t>
            </w:r>
          </w:p>
        </w:tc>
        <w:tc>
          <w:tcPr>
            <w:tcW w:w="1616" w:type="dxa"/>
            <w:vMerge/>
            <w:vAlign w:val="center"/>
            <w:hideMark/>
          </w:tcPr>
          <w:p w14:paraId="3AA43D31"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r>
      <w:tr w:rsidR="00210372" w:rsidRPr="00210372" w14:paraId="58AA7DA3" w14:textId="77777777" w:rsidTr="006E164D">
        <w:trPr>
          <w:trHeight w:val="458"/>
          <w:jc w:val="center"/>
        </w:trPr>
        <w:tc>
          <w:tcPr>
            <w:cnfStyle w:val="001000000000" w:firstRow="0" w:lastRow="0" w:firstColumn="1" w:lastColumn="0" w:oddVBand="0" w:evenVBand="0" w:oddHBand="0" w:evenHBand="0" w:firstRowFirstColumn="0" w:firstRowLastColumn="0" w:lastRowFirstColumn="0" w:lastRowLastColumn="0"/>
            <w:tcW w:w="1086" w:type="dxa"/>
            <w:vMerge/>
            <w:vAlign w:val="center"/>
            <w:hideMark/>
          </w:tcPr>
          <w:p w14:paraId="68F452A3" w14:textId="77777777" w:rsidR="00210372" w:rsidRPr="00210372" w:rsidRDefault="00210372" w:rsidP="00210372">
            <w:pPr>
              <w:jc w:val="center"/>
              <w:rPr>
                <w:rFonts w:ascii="Calibri" w:hAnsi="Calibri" w:cs="Calibri"/>
                <w:color w:val="000000"/>
                <w:sz w:val="16"/>
                <w:szCs w:val="16"/>
              </w:rPr>
            </w:pPr>
          </w:p>
        </w:tc>
        <w:tc>
          <w:tcPr>
            <w:tcW w:w="1324" w:type="dxa"/>
            <w:vMerge/>
            <w:vAlign w:val="center"/>
            <w:hideMark/>
          </w:tcPr>
          <w:p w14:paraId="001313D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2121" w:type="dxa"/>
            <w:vMerge/>
            <w:vAlign w:val="center"/>
            <w:hideMark/>
          </w:tcPr>
          <w:p w14:paraId="76EC72F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6" w:type="dxa"/>
            <w:vMerge/>
            <w:vAlign w:val="center"/>
            <w:hideMark/>
          </w:tcPr>
          <w:p w14:paraId="680394D2"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134" w:type="dxa"/>
            <w:vMerge/>
            <w:vAlign w:val="center"/>
            <w:hideMark/>
          </w:tcPr>
          <w:p w14:paraId="6C71262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616" w:type="dxa"/>
            <w:vMerge/>
            <w:vAlign w:val="center"/>
            <w:hideMark/>
          </w:tcPr>
          <w:p w14:paraId="4BD1E5FC"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r>
      <w:tr w:rsidR="00210372" w:rsidRPr="00210372" w14:paraId="293EE304" w14:textId="77777777" w:rsidTr="006E164D">
        <w:trPr>
          <w:trHeight w:val="20"/>
          <w:jc w:val="center"/>
        </w:trPr>
        <w:tc>
          <w:tcPr>
            <w:cnfStyle w:val="001000000000" w:firstRow="0" w:lastRow="0" w:firstColumn="1" w:lastColumn="0" w:oddVBand="0" w:evenVBand="0" w:oddHBand="0" w:evenHBand="0" w:firstRowFirstColumn="0" w:firstRowLastColumn="0" w:lastRowFirstColumn="0" w:lastRowLastColumn="0"/>
            <w:tcW w:w="1086" w:type="dxa"/>
            <w:vMerge/>
            <w:vAlign w:val="center"/>
            <w:hideMark/>
          </w:tcPr>
          <w:p w14:paraId="1FA2AF9B" w14:textId="77777777" w:rsidR="00210372" w:rsidRPr="00210372" w:rsidRDefault="00210372" w:rsidP="00210372">
            <w:pPr>
              <w:jc w:val="center"/>
              <w:rPr>
                <w:rFonts w:ascii="Calibri" w:hAnsi="Calibri" w:cs="Calibri"/>
                <w:color w:val="000000"/>
                <w:sz w:val="16"/>
                <w:szCs w:val="16"/>
              </w:rPr>
            </w:pPr>
          </w:p>
        </w:tc>
        <w:tc>
          <w:tcPr>
            <w:tcW w:w="1324" w:type="dxa"/>
            <w:vAlign w:val="center"/>
            <w:hideMark/>
          </w:tcPr>
          <w:p w14:paraId="3F379B8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5.3 LA SALUD PÚBLICA MUNICIPAL Y LOS ACCIDENTES DE TRÁNSITO</w:t>
            </w:r>
          </w:p>
        </w:tc>
        <w:tc>
          <w:tcPr>
            <w:tcW w:w="2121" w:type="dxa"/>
            <w:vAlign w:val="center"/>
            <w:hideMark/>
          </w:tcPr>
          <w:p w14:paraId="5356A28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5.3.1 FORTALECER LOS SISTEMAS DE LOS PROCESOS DE INFORMACIÓN PARA LA ATENCIÓN DE LAS VÍCTIMAS DE LOS SINIESTROS DE TRÁNSITO</w:t>
            </w:r>
          </w:p>
        </w:tc>
        <w:tc>
          <w:tcPr>
            <w:tcW w:w="1276" w:type="dxa"/>
            <w:vAlign w:val="center"/>
            <w:hideMark/>
          </w:tcPr>
          <w:p w14:paraId="3DA5BAA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COMITÉ MUNICIPAL DE SEGURIODAD VIAL</w:t>
            </w:r>
          </w:p>
        </w:tc>
        <w:tc>
          <w:tcPr>
            <w:tcW w:w="1134" w:type="dxa"/>
            <w:noWrap/>
            <w:vAlign w:val="center"/>
            <w:hideMark/>
          </w:tcPr>
          <w:p w14:paraId="19F69FE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210372">
              <w:rPr>
                <w:rFonts w:ascii="Calibri" w:hAnsi="Calibri" w:cs="Calibri"/>
                <w:color w:val="000000"/>
                <w:sz w:val="16"/>
                <w:szCs w:val="16"/>
              </w:rPr>
              <w:t>SECRETARÍA DE SALUD</w:t>
            </w:r>
          </w:p>
        </w:tc>
        <w:tc>
          <w:tcPr>
            <w:tcW w:w="1616" w:type="dxa"/>
            <w:vMerge/>
            <w:vAlign w:val="center"/>
            <w:hideMark/>
          </w:tcPr>
          <w:p w14:paraId="2561A887"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r>
    </w:tbl>
    <w:p w14:paraId="616F1DC9" w14:textId="0C43B29E" w:rsidR="0004796A" w:rsidRDefault="0004796A" w:rsidP="009833B2">
      <w:pPr>
        <w:shd w:val="clear" w:color="auto" w:fill="FFFFFF"/>
        <w:jc w:val="both"/>
        <w:rPr>
          <w:rFonts w:ascii="Arial" w:hAnsi="Arial" w:cs="Arial"/>
          <w:b/>
          <w:bCs/>
          <w:color w:val="000000"/>
          <w:lang w:val="es-ES_tradnl" w:eastAsia="es-CO"/>
        </w:rPr>
      </w:pPr>
    </w:p>
    <w:p w14:paraId="2101F7C0" w14:textId="77777777" w:rsidR="00632B6B" w:rsidRDefault="00632B6B" w:rsidP="009833B2">
      <w:pPr>
        <w:shd w:val="clear" w:color="auto" w:fill="FFFFFF"/>
        <w:jc w:val="both"/>
        <w:rPr>
          <w:rFonts w:ascii="Arial" w:hAnsi="Arial" w:cs="Arial"/>
          <w:b/>
          <w:bCs/>
          <w:color w:val="000000"/>
          <w:lang w:val="es-ES_tradnl" w:eastAsia="es-CO"/>
        </w:rPr>
      </w:pPr>
    </w:p>
    <w:p w14:paraId="4691691D" w14:textId="77777777" w:rsidR="00202C72" w:rsidRDefault="00202C72" w:rsidP="009833B2">
      <w:pPr>
        <w:shd w:val="clear" w:color="auto" w:fill="FFFFFF"/>
        <w:jc w:val="both"/>
        <w:rPr>
          <w:rFonts w:ascii="Arial" w:hAnsi="Arial" w:cs="Arial"/>
          <w:b/>
          <w:bCs/>
          <w:color w:val="000000"/>
          <w:lang w:val="es-ES_tradnl" w:eastAsia="es-CO"/>
        </w:rPr>
      </w:pPr>
    </w:p>
    <w:p w14:paraId="1A25DC1B" w14:textId="26D24DC6" w:rsidR="00202C72" w:rsidRDefault="00CB629D" w:rsidP="005D5981">
      <w:pPr>
        <w:pStyle w:val="Prrafodelista"/>
        <w:numPr>
          <w:ilvl w:val="0"/>
          <w:numId w:val="24"/>
        </w:numPr>
        <w:shd w:val="clear" w:color="auto" w:fill="FFFFFF"/>
        <w:jc w:val="both"/>
        <w:rPr>
          <w:rFonts w:ascii="Arial" w:hAnsi="Arial" w:cs="Arial"/>
          <w:b/>
          <w:bCs/>
          <w:color w:val="000000"/>
          <w:lang w:val="es-ES_tradnl" w:eastAsia="es-CO"/>
        </w:rPr>
      </w:pPr>
      <w:r>
        <w:rPr>
          <w:rFonts w:ascii="Arial" w:hAnsi="Arial" w:cs="Arial"/>
          <w:b/>
          <w:bCs/>
          <w:color w:val="000000"/>
          <w:lang w:val="es-ES_tradnl" w:eastAsia="es-CO"/>
        </w:rPr>
        <w:t>Infraestructura Segura.</w:t>
      </w:r>
    </w:p>
    <w:p w14:paraId="78E22DCA" w14:textId="77777777" w:rsidR="00CB629D" w:rsidRDefault="00CB629D" w:rsidP="00CB629D">
      <w:pPr>
        <w:pStyle w:val="Prrafodelista"/>
        <w:shd w:val="clear" w:color="auto" w:fill="FFFFFF"/>
        <w:ind w:left="1080"/>
        <w:jc w:val="both"/>
        <w:rPr>
          <w:rFonts w:ascii="Arial" w:hAnsi="Arial" w:cs="Arial"/>
          <w:b/>
          <w:bCs/>
          <w:color w:val="000000"/>
          <w:lang w:val="es-ES_tradnl" w:eastAsia="es-CO"/>
        </w:rPr>
      </w:pPr>
    </w:p>
    <w:p w14:paraId="306AE875" w14:textId="77777777" w:rsidR="000C1091" w:rsidRPr="000C1091" w:rsidRDefault="000C1091" w:rsidP="000C1091">
      <w:p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 xml:space="preserve">En lo descrito en la Guía Metodológica de implementación de Planes Local de Seguridad Vial ANSV-junio, 2022; la infraestructura segura considera de forma adecuada las interacciones actor vial – infraestructura vial y vehículo – infraestructura vial y contempla factores como: calidad, consistencia espacial, funcionalidad, homogeneidad, previsibilidad e indulgencia. </w:t>
      </w:r>
    </w:p>
    <w:p w14:paraId="106495F7" w14:textId="77777777" w:rsidR="000C1091" w:rsidRPr="000C1091" w:rsidRDefault="000C1091" w:rsidP="000C1091">
      <w:pPr>
        <w:ind w:left="360"/>
        <w:jc w:val="both"/>
        <w:rPr>
          <w:rFonts w:ascii="Arial" w:hAnsi="Arial" w:cs="Arial"/>
          <w:color w:val="000000"/>
          <w:sz w:val="22"/>
          <w:szCs w:val="22"/>
          <w:lang w:val="es-ES_tradnl" w:eastAsia="es-CO"/>
        </w:rPr>
      </w:pPr>
    </w:p>
    <w:p w14:paraId="19159BD1" w14:textId="77777777" w:rsidR="000C1091" w:rsidRPr="000C1091" w:rsidRDefault="000C1091" w:rsidP="000C1091">
      <w:p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En acuerdo con lo dispuesto dentro del Plan de Acción del Plan Local de Seguridad Vial- PLSV en esta área se pretende:</w:t>
      </w:r>
    </w:p>
    <w:p w14:paraId="6D075107" w14:textId="77777777" w:rsidR="000C1091" w:rsidRPr="000C1091" w:rsidRDefault="000C1091" w:rsidP="000C1091">
      <w:pPr>
        <w:jc w:val="both"/>
        <w:rPr>
          <w:rFonts w:ascii="Arial" w:hAnsi="Arial" w:cs="Arial"/>
          <w:color w:val="000000"/>
          <w:sz w:val="22"/>
          <w:szCs w:val="22"/>
          <w:lang w:val="es-ES_tradnl" w:eastAsia="es-CO"/>
        </w:rPr>
      </w:pPr>
    </w:p>
    <w:p w14:paraId="4CBC6AE9"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Establecer los elementos para la planeación, diseño y construcción de infraestructura vial segura implica la incorporación de medidas y consideraciones que promuevan la seguridad de todos los usuarios de las vías en los proyectos viales que adelanten en el municipio.</w:t>
      </w:r>
    </w:p>
    <w:p w14:paraId="735E3FBD"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 xml:space="preserve">Promover auditorías viales como prácticas obligatorias en los proyectos viales del municipio implica establecer la necesidad de realizar evaluaciones sistemáticas de seguridad vial durante todas las etapas del proyecto. Estas auditorías permiten identificar y corregir posibles riesgos y deficiencias en el diseño y construcción de las vías, con el objetivo de garantizar la seguridad de los usuarios. Al hacer de las </w:t>
      </w:r>
      <w:r w:rsidRPr="000C1091">
        <w:rPr>
          <w:rFonts w:ascii="Arial" w:hAnsi="Arial" w:cs="Arial"/>
          <w:color w:val="000000"/>
          <w:sz w:val="22"/>
          <w:szCs w:val="22"/>
          <w:lang w:val="es-ES_tradnl" w:eastAsia="es-CO"/>
        </w:rPr>
        <w:lastRenderedPageBreak/>
        <w:t>auditorías viales una práctica obligatoria, se busca mejorar la calidad de la infraestructura vial y reducir la probabilidad de accidentes y lesiones.</w:t>
      </w:r>
    </w:p>
    <w:p w14:paraId="01C0205D"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Mejorar los procesos de adaptación de la infraestructura vial para controlar la velocidad vehicular implica implementar medidas que reduzcan la velocidad de los vehículos y promuevan la seguridad vial.</w:t>
      </w:r>
    </w:p>
    <w:p w14:paraId="42A63613"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La ampliación y recuperación del sistema de señalización vial de la ciudad es un proceso fundamental para mejorar la seguridad vial y garantizar una circulación ordenada y eficiente.</w:t>
      </w:r>
    </w:p>
    <w:p w14:paraId="7D7549C6"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La modernización y ampliación del sistema de semaforización de la ciudad implica mejorar y expandir la infraestructura existente para regular el tráfico de manera eficiente y segura. Esto incluye la evaluación del sistema actual, la instalación de semáforos modernos, la sincronización y control centralizado, la priorización de peatones y ciclistas, y el monitoreo y mantenimiento regular. Al mejorar el sistema de semaforización, se busca mejorar la fluidez del tráfico, reducir la congestión y aumentar la seguridad vial en la ciudad.</w:t>
      </w:r>
    </w:p>
    <w:p w14:paraId="179C1DBA"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El mantenimiento, conservación y seguimiento de la red vial es un proceso esencial que garantiza la calidad y seguridad de las vías en una ciudad. Implica inspeccionar y evaluar regularmente la red vial, planificar y programar actividades de reparación y mantenimiento, gestionar el pavimento de manera eficiente, realizar un seguimiento y control continuo, y fomentar la coordinación entre las entidades responsables. Al mantener y conservar adecuadamente la red vial, se mejora la seguridad vial, se reduce el riesgo de accidentes y se promueve una movilidad fluida y segura para los usuarios de la vía.</w:t>
      </w:r>
    </w:p>
    <w:p w14:paraId="5B2D3884" w14:textId="77777777"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Al promover la movilidad segura para los ciclistas, se crea un entorno vial más inclusivo y se fomenta el uso de la bicicleta como una opción de transporte sostenible. Esto no solo beneficia a los ciclistas, sino también a la comunidad en general, al reducir la congestión del tráfico, mejorar la calidad del aire y promover estilos de vida saludables.</w:t>
      </w:r>
    </w:p>
    <w:p w14:paraId="70DE18E2" w14:textId="221BAA62" w:rsidR="000C1091" w:rsidRPr="000C1091" w:rsidRDefault="000C1091" w:rsidP="000C1091">
      <w:pPr>
        <w:pStyle w:val="Prrafodelista"/>
        <w:numPr>
          <w:ilvl w:val="0"/>
          <w:numId w:val="29"/>
        </w:numPr>
        <w:jc w:val="both"/>
        <w:rPr>
          <w:rFonts w:ascii="Arial" w:hAnsi="Arial" w:cs="Arial"/>
          <w:color w:val="000000"/>
          <w:sz w:val="22"/>
          <w:szCs w:val="22"/>
          <w:lang w:val="es-ES_tradnl" w:eastAsia="es-CO"/>
        </w:rPr>
      </w:pPr>
      <w:r w:rsidRPr="000C1091">
        <w:rPr>
          <w:rFonts w:ascii="Arial" w:hAnsi="Arial" w:cs="Arial"/>
          <w:color w:val="000000"/>
          <w:sz w:val="22"/>
          <w:szCs w:val="22"/>
          <w:lang w:val="es-ES_tradnl" w:eastAsia="es-CO"/>
        </w:rPr>
        <w:t xml:space="preserve">Implementar una infraestructura segura para peatones y personas con movilidad reducida, como: Aceras y pasos de peatones accesibles. -Señalización clara. -Rampas y accesos </w:t>
      </w:r>
      <w:r w:rsidR="00223668" w:rsidRPr="000C1091">
        <w:rPr>
          <w:rFonts w:ascii="Arial" w:hAnsi="Arial" w:cs="Arial"/>
          <w:color w:val="000000"/>
          <w:sz w:val="22"/>
          <w:szCs w:val="22"/>
          <w:lang w:val="es-ES_tradnl" w:eastAsia="es-CO"/>
        </w:rPr>
        <w:t>adecuados. -</w:t>
      </w:r>
      <w:r w:rsidRPr="000C1091">
        <w:rPr>
          <w:rFonts w:ascii="Arial" w:hAnsi="Arial" w:cs="Arial"/>
          <w:color w:val="000000"/>
          <w:sz w:val="22"/>
          <w:szCs w:val="22"/>
          <w:lang w:val="es-ES_tradnl" w:eastAsia="es-CO"/>
        </w:rPr>
        <w:t>Superficies y pavimentos adecuados, incluyendo pavimentos táctiles</w:t>
      </w:r>
      <w:r w:rsidR="00BE4D53">
        <w:rPr>
          <w:rFonts w:ascii="Arial" w:hAnsi="Arial" w:cs="Arial"/>
          <w:color w:val="000000"/>
          <w:sz w:val="22"/>
          <w:szCs w:val="22"/>
          <w:lang w:val="es-ES_tradnl" w:eastAsia="es-CO"/>
        </w:rPr>
        <w:t xml:space="preserve"> </w:t>
      </w:r>
      <w:r w:rsidRPr="000C1091">
        <w:rPr>
          <w:rFonts w:ascii="Arial" w:hAnsi="Arial" w:cs="Arial"/>
          <w:color w:val="000000"/>
          <w:sz w:val="22"/>
          <w:szCs w:val="22"/>
          <w:lang w:val="es-ES_tradnl" w:eastAsia="es-CO"/>
        </w:rPr>
        <w:t xml:space="preserve">-Iluminación </w:t>
      </w:r>
      <w:r w:rsidR="00BE4D53" w:rsidRPr="000C1091">
        <w:rPr>
          <w:rFonts w:ascii="Arial" w:hAnsi="Arial" w:cs="Arial"/>
          <w:color w:val="000000"/>
          <w:sz w:val="22"/>
          <w:szCs w:val="22"/>
          <w:lang w:val="es-ES_tradnl" w:eastAsia="es-CO"/>
        </w:rPr>
        <w:t xml:space="preserve">adecuada. </w:t>
      </w:r>
      <w:r w:rsidRPr="000C1091">
        <w:rPr>
          <w:rFonts w:ascii="Arial" w:hAnsi="Arial" w:cs="Arial"/>
          <w:color w:val="000000"/>
          <w:sz w:val="22"/>
          <w:szCs w:val="22"/>
          <w:lang w:val="es-ES_tradnl" w:eastAsia="es-CO"/>
        </w:rPr>
        <w:t xml:space="preserve">Mobiliario urbano </w:t>
      </w:r>
      <w:r w:rsidR="00BE4D53" w:rsidRPr="000C1091">
        <w:rPr>
          <w:rFonts w:ascii="Arial" w:hAnsi="Arial" w:cs="Arial"/>
          <w:color w:val="000000"/>
          <w:sz w:val="22"/>
          <w:szCs w:val="22"/>
          <w:lang w:val="es-ES_tradnl" w:eastAsia="es-CO"/>
        </w:rPr>
        <w:t xml:space="preserve">accesible. </w:t>
      </w:r>
      <w:r w:rsidRPr="000C1091">
        <w:rPr>
          <w:rFonts w:ascii="Arial" w:hAnsi="Arial" w:cs="Arial"/>
          <w:color w:val="000000"/>
          <w:sz w:val="22"/>
          <w:szCs w:val="22"/>
          <w:lang w:val="es-ES_tradnl" w:eastAsia="es-CO"/>
        </w:rPr>
        <w:t>Espacios de descanso y refugio</w:t>
      </w:r>
      <w:r w:rsidR="00BE4D53">
        <w:rPr>
          <w:rFonts w:ascii="Arial" w:hAnsi="Arial" w:cs="Arial"/>
          <w:color w:val="000000"/>
          <w:sz w:val="22"/>
          <w:szCs w:val="22"/>
          <w:lang w:val="es-ES_tradnl" w:eastAsia="es-CO"/>
        </w:rPr>
        <w:t xml:space="preserve"> </w:t>
      </w:r>
      <w:r w:rsidRPr="000C1091">
        <w:rPr>
          <w:rFonts w:ascii="Arial" w:hAnsi="Arial" w:cs="Arial"/>
          <w:color w:val="000000"/>
          <w:sz w:val="22"/>
          <w:szCs w:val="22"/>
          <w:lang w:val="es-ES_tradnl" w:eastAsia="es-CO"/>
        </w:rPr>
        <w:t>-Educación y conciencia sobre la importancia de la accesibilidad. Es importante cumplir con las regulaciones y estándares locales, así como involucrar a las personas con discapacidad y organizaciones relevantes en el proceso de diseño y planificación."</w:t>
      </w:r>
    </w:p>
    <w:p w14:paraId="509AEA35" w14:textId="7C1188E1" w:rsidR="00E84BEC" w:rsidRPr="00F73E3B" w:rsidRDefault="00E84BEC" w:rsidP="0003210F">
      <w:pPr>
        <w:jc w:val="both"/>
        <w:rPr>
          <w:rFonts w:ascii="Arial" w:hAnsi="Arial" w:cs="Arial"/>
          <w:color w:val="000000"/>
          <w:highlight w:val="yellow"/>
          <w:lang w:val="es-ES_tradnl" w:eastAsia="es-CO"/>
        </w:rPr>
      </w:pPr>
    </w:p>
    <w:p w14:paraId="0C481A36" w14:textId="106F9DAE" w:rsidR="00202C72" w:rsidRPr="00FE3E14" w:rsidRDefault="00202C72" w:rsidP="009833B2">
      <w:pPr>
        <w:shd w:val="clear" w:color="auto" w:fill="FFFFFF"/>
        <w:jc w:val="both"/>
        <w:rPr>
          <w:lang w:val="es-ES_tradnl"/>
        </w:rPr>
      </w:pPr>
    </w:p>
    <w:tbl>
      <w:tblPr>
        <w:tblStyle w:val="Tabladecuadrcula1clara-nfasis3"/>
        <w:tblW w:w="0" w:type="auto"/>
        <w:tblLayout w:type="fixed"/>
        <w:tblLook w:val="04A0" w:firstRow="1" w:lastRow="0" w:firstColumn="1" w:lastColumn="0" w:noHBand="0" w:noVBand="1"/>
      </w:tblPr>
      <w:tblGrid>
        <w:gridCol w:w="988"/>
        <w:gridCol w:w="1134"/>
        <w:gridCol w:w="1417"/>
        <w:gridCol w:w="992"/>
        <w:gridCol w:w="1276"/>
        <w:gridCol w:w="2972"/>
      </w:tblGrid>
      <w:tr w:rsidR="00E84BEC" w:rsidRPr="00210372" w14:paraId="34E5392C" w14:textId="77777777" w:rsidTr="008367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2BE57829" w14:textId="39725363" w:rsidR="00E84BEC" w:rsidRDefault="00210372" w:rsidP="00E84BEC">
            <w:pPr>
              <w:jc w:val="center"/>
              <w:rPr>
                <w:rFonts w:asciiTheme="minorHAnsi" w:hAnsiTheme="minorHAnsi" w:cstheme="minorHAnsi"/>
                <w:b w:val="0"/>
                <w:bCs w:val="0"/>
                <w:sz w:val="16"/>
                <w:szCs w:val="16"/>
              </w:rPr>
            </w:pPr>
            <w:r w:rsidRPr="00210372">
              <w:rPr>
                <w:rFonts w:asciiTheme="minorHAnsi" w:hAnsiTheme="minorHAnsi" w:cstheme="minorHAnsi"/>
                <w:sz w:val="16"/>
                <w:szCs w:val="16"/>
              </w:rPr>
              <w:t>AREAS DE ACCIÓN</w:t>
            </w:r>
          </w:p>
          <w:p w14:paraId="40705B23" w14:textId="77777777" w:rsidR="00E84BEC" w:rsidRPr="00E84BEC" w:rsidRDefault="00E84BEC" w:rsidP="00E84BEC">
            <w:pPr>
              <w:jc w:val="center"/>
              <w:rPr>
                <w:rFonts w:asciiTheme="minorHAnsi" w:hAnsiTheme="minorHAnsi" w:cstheme="minorHAnsi"/>
                <w:sz w:val="16"/>
                <w:szCs w:val="16"/>
                <w:lang w:val="es-CO" w:eastAsia="es-CO"/>
              </w:rPr>
            </w:pPr>
          </w:p>
        </w:tc>
        <w:tc>
          <w:tcPr>
            <w:tcW w:w="1134" w:type="dxa"/>
            <w:noWrap/>
            <w:vAlign w:val="center"/>
            <w:hideMark/>
          </w:tcPr>
          <w:p w14:paraId="3165162C" w14:textId="77777777" w:rsidR="00210372" w:rsidRPr="00210372" w:rsidRDefault="00210372"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PROGRAMAS</w:t>
            </w:r>
          </w:p>
        </w:tc>
        <w:tc>
          <w:tcPr>
            <w:tcW w:w="1417" w:type="dxa"/>
            <w:noWrap/>
            <w:vAlign w:val="center"/>
            <w:hideMark/>
          </w:tcPr>
          <w:p w14:paraId="0E106244" w14:textId="77777777" w:rsidR="00210372" w:rsidRPr="00210372" w:rsidRDefault="00210372"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ESTRATEGIAS</w:t>
            </w:r>
          </w:p>
        </w:tc>
        <w:tc>
          <w:tcPr>
            <w:tcW w:w="992" w:type="dxa"/>
            <w:vAlign w:val="center"/>
            <w:hideMark/>
          </w:tcPr>
          <w:p w14:paraId="25967ABC" w14:textId="77777777" w:rsidR="00210372" w:rsidRPr="00210372" w:rsidRDefault="00210372"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RESPONSABLE</w:t>
            </w:r>
          </w:p>
        </w:tc>
        <w:tc>
          <w:tcPr>
            <w:tcW w:w="1276" w:type="dxa"/>
            <w:vAlign w:val="center"/>
            <w:hideMark/>
          </w:tcPr>
          <w:p w14:paraId="18EF4256" w14:textId="77777777" w:rsidR="00210372" w:rsidRPr="00210372" w:rsidRDefault="00210372"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AGENTE LIDER Y PROPIETARIO DE LA ACCIÓN</w:t>
            </w:r>
          </w:p>
        </w:tc>
        <w:tc>
          <w:tcPr>
            <w:tcW w:w="2972" w:type="dxa"/>
            <w:vAlign w:val="center"/>
            <w:hideMark/>
          </w:tcPr>
          <w:p w14:paraId="2DD08E06" w14:textId="77777777" w:rsidR="00210372" w:rsidRPr="00210372" w:rsidRDefault="00210372"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APOYO EN EL CUMPLIMIENTO DE LA ACCIÓN</w:t>
            </w:r>
          </w:p>
        </w:tc>
      </w:tr>
      <w:tr w:rsidR="00E84BEC" w:rsidRPr="00210372" w14:paraId="6338B76B"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restart"/>
            <w:noWrap/>
            <w:vAlign w:val="center"/>
            <w:hideMark/>
          </w:tcPr>
          <w:p w14:paraId="58CF2147" w14:textId="77777777" w:rsidR="00210372" w:rsidRPr="00210372" w:rsidRDefault="00210372" w:rsidP="00210372">
            <w:pPr>
              <w:jc w:val="center"/>
              <w:rPr>
                <w:rFonts w:asciiTheme="minorHAnsi" w:hAnsiTheme="minorHAnsi" w:cstheme="minorHAnsi"/>
                <w:sz w:val="16"/>
                <w:szCs w:val="16"/>
              </w:rPr>
            </w:pPr>
            <w:r w:rsidRPr="00210372">
              <w:rPr>
                <w:rFonts w:asciiTheme="minorHAnsi" w:hAnsiTheme="minorHAnsi" w:cstheme="minorHAnsi"/>
                <w:sz w:val="16"/>
                <w:szCs w:val="16"/>
              </w:rPr>
              <w:t>6. INFRAESTRUCTURA SEGURA</w:t>
            </w:r>
          </w:p>
        </w:tc>
        <w:tc>
          <w:tcPr>
            <w:tcW w:w="1134" w:type="dxa"/>
            <w:vMerge w:val="restart"/>
            <w:vAlign w:val="center"/>
            <w:hideMark/>
          </w:tcPr>
          <w:p w14:paraId="1D3C87E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6.1 LA SEGURIDAD VIAL COMO REQUISITO PARA LA CONTRATACIÓN</w:t>
            </w:r>
          </w:p>
        </w:tc>
        <w:tc>
          <w:tcPr>
            <w:tcW w:w="1417" w:type="dxa"/>
            <w:vMerge w:val="restart"/>
            <w:vAlign w:val="center"/>
            <w:hideMark/>
          </w:tcPr>
          <w:p w14:paraId="363633A2" w14:textId="44BFC9B1"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6,1,1 ESTABLECER LOS ELEMENTOS PARA LA PLANEACIÓN, DISEÑO Y </w:t>
            </w:r>
            <w:r w:rsidR="00E84BEC" w:rsidRPr="00210372">
              <w:rPr>
                <w:rFonts w:asciiTheme="minorHAnsi" w:hAnsiTheme="minorHAnsi" w:cstheme="minorHAnsi"/>
                <w:sz w:val="16"/>
                <w:szCs w:val="16"/>
              </w:rPr>
              <w:t>CONSTRUCCIÓN DE</w:t>
            </w:r>
            <w:r w:rsidRPr="00210372">
              <w:rPr>
                <w:rFonts w:asciiTheme="minorHAnsi" w:hAnsiTheme="minorHAnsi" w:cstheme="minorHAnsi"/>
                <w:sz w:val="16"/>
                <w:szCs w:val="16"/>
              </w:rPr>
              <w:t xml:space="preserve"> INFRAESTRUCTURA VIAL SEGURA</w:t>
            </w:r>
          </w:p>
        </w:tc>
        <w:tc>
          <w:tcPr>
            <w:tcW w:w="992" w:type="dxa"/>
            <w:vMerge w:val="restart"/>
            <w:vAlign w:val="center"/>
            <w:hideMark/>
          </w:tcPr>
          <w:p w14:paraId="5867A6B7"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1B73A4A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SECRETARIA DE PLANEACIÓN SECRETARÍA DE INFRAESTRUCTURA Y DIRECCIÓN DE TRÁNSITO DE BUCARAMANGA</w:t>
            </w:r>
          </w:p>
        </w:tc>
        <w:tc>
          <w:tcPr>
            <w:tcW w:w="2972" w:type="dxa"/>
            <w:vMerge w:val="restart"/>
            <w:vAlign w:val="center"/>
            <w:hideMark/>
          </w:tcPr>
          <w:p w14:paraId="3E808345" w14:textId="34037A0B"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INFRAESTRUCTURA, SECRETARÍA DE </w:t>
            </w:r>
            <w:r w:rsidR="00E84BEC" w:rsidRPr="00210372">
              <w:rPr>
                <w:rFonts w:asciiTheme="minorHAnsi" w:hAnsiTheme="minorHAnsi" w:cstheme="minorHAnsi"/>
                <w:sz w:val="16"/>
                <w:szCs w:val="16"/>
              </w:rPr>
              <w:t>PLANEACIÓN, ALCALDÍA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BUCARAMANGA, METROLÍNEA, DIRECCIÓN</w:t>
            </w:r>
            <w:r w:rsidRPr="00210372">
              <w:rPr>
                <w:rFonts w:asciiTheme="minorHAnsi" w:hAnsiTheme="minorHAnsi" w:cstheme="minorHAnsi"/>
                <w:sz w:val="16"/>
                <w:szCs w:val="16"/>
              </w:rPr>
              <w:t xml:space="preserve"> DE TRÁNSITO DE </w:t>
            </w:r>
            <w:r w:rsidR="00E84BEC"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E84BEC"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GOBERNACIÓN, ADMINISTRADORES DE VÍAS CONCESIONADAS</w:t>
            </w:r>
          </w:p>
        </w:tc>
      </w:tr>
      <w:tr w:rsidR="00E84BEC" w:rsidRPr="00210372" w14:paraId="56D45BD9"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1E17D68"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1294CA1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7119768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78E4C5E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7B89E77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7480CBD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49892DAF"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BD469B4"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0EE7D80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restart"/>
            <w:vAlign w:val="center"/>
            <w:hideMark/>
          </w:tcPr>
          <w:p w14:paraId="6F56B8B7"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6.1,2 DIAGNOSTICAR Y PRIORIAR LAS ACCIONES CORRECTIVAS SOBRE LA INFRAESTRUCTUR</w:t>
            </w:r>
            <w:r w:rsidRPr="00210372">
              <w:rPr>
                <w:rFonts w:asciiTheme="minorHAnsi" w:hAnsiTheme="minorHAnsi" w:cstheme="minorHAnsi"/>
                <w:sz w:val="16"/>
                <w:szCs w:val="16"/>
              </w:rPr>
              <w:lastRenderedPageBreak/>
              <w:t>A VIAL EN OPERACIÓN</w:t>
            </w:r>
          </w:p>
        </w:tc>
        <w:tc>
          <w:tcPr>
            <w:tcW w:w="992" w:type="dxa"/>
            <w:vMerge w:val="restart"/>
            <w:vAlign w:val="center"/>
            <w:hideMark/>
          </w:tcPr>
          <w:p w14:paraId="6CF9253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lastRenderedPageBreak/>
              <w:t>COMITÉ MUNICPAL DE SEGURIDAD VIAL</w:t>
            </w:r>
          </w:p>
        </w:tc>
        <w:tc>
          <w:tcPr>
            <w:tcW w:w="1276" w:type="dxa"/>
            <w:vMerge w:val="restart"/>
            <w:vAlign w:val="center"/>
            <w:hideMark/>
          </w:tcPr>
          <w:p w14:paraId="2D1575A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DE INFRAESTRUCTURA Y DIRECCIÓN DE TRÁNSITO DE BUCARAMANGA</w:t>
            </w:r>
          </w:p>
        </w:tc>
        <w:tc>
          <w:tcPr>
            <w:tcW w:w="2972" w:type="dxa"/>
            <w:vMerge w:val="restart"/>
            <w:vAlign w:val="center"/>
            <w:hideMark/>
          </w:tcPr>
          <w:p w14:paraId="2B4ED325" w14:textId="50D28E20"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w:t>
            </w:r>
            <w:r w:rsidR="00E84BEC" w:rsidRPr="00210372">
              <w:rPr>
                <w:rFonts w:asciiTheme="minorHAnsi" w:hAnsiTheme="minorHAnsi" w:cstheme="minorHAnsi"/>
                <w:sz w:val="16"/>
                <w:szCs w:val="16"/>
              </w:rPr>
              <w:t>INFRAESTRUCTURA, SECRETARÍA</w:t>
            </w:r>
            <w:r w:rsidRPr="00210372">
              <w:rPr>
                <w:rFonts w:asciiTheme="minorHAnsi" w:hAnsiTheme="minorHAnsi" w:cstheme="minorHAnsi"/>
                <w:sz w:val="16"/>
                <w:szCs w:val="16"/>
              </w:rPr>
              <w:t xml:space="preserve"> DE </w:t>
            </w:r>
            <w:r w:rsidR="00957181" w:rsidRPr="00210372">
              <w:rPr>
                <w:rFonts w:asciiTheme="minorHAnsi" w:hAnsiTheme="minorHAnsi" w:cstheme="minorHAnsi"/>
                <w:sz w:val="16"/>
                <w:szCs w:val="16"/>
              </w:rPr>
              <w:t>PLANEACIÓN, ALCALDÍA</w:t>
            </w:r>
            <w:r w:rsidRPr="00210372">
              <w:rPr>
                <w:rFonts w:asciiTheme="minorHAnsi" w:hAnsiTheme="minorHAnsi" w:cstheme="minorHAnsi"/>
                <w:sz w:val="16"/>
                <w:szCs w:val="16"/>
              </w:rPr>
              <w:t xml:space="preserve"> DE </w:t>
            </w:r>
            <w:r w:rsidR="00957181" w:rsidRPr="00210372">
              <w:rPr>
                <w:rFonts w:asciiTheme="minorHAnsi" w:hAnsiTheme="minorHAnsi" w:cstheme="minorHAnsi"/>
                <w:sz w:val="16"/>
                <w:szCs w:val="16"/>
              </w:rPr>
              <w:t>BUCARAMANGA, METROLÍNEA, DIRECCIÓN</w:t>
            </w:r>
            <w:r w:rsidRPr="00210372">
              <w:rPr>
                <w:rFonts w:asciiTheme="minorHAnsi" w:hAnsiTheme="minorHAnsi" w:cstheme="minorHAnsi"/>
                <w:sz w:val="16"/>
                <w:szCs w:val="16"/>
              </w:rPr>
              <w:t xml:space="preserve"> DE TRÁNSITO DE </w:t>
            </w:r>
            <w:r w:rsidR="00957181"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957181"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w:t>
            </w:r>
            <w:r w:rsidRPr="00210372">
              <w:rPr>
                <w:rFonts w:asciiTheme="minorHAnsi" w:hAnsiTheme="minorHAnsi" w:cstheme="minorHAnsi"/>
                <w:sz w:val="16"/>
                <w:szCs w:val="16"/>
              </w:rPr>
              <w:lastRenderedPageBreak/>
              <w:t>GOBERNACIÓN, ADMINISTRADORES DE VÍAS CONCESIONADAS</w:t>
            </w:r>
          </w:p>
        </w:tc>
      </w:tr>
      <w:tr w:rsidR="00E84BEC" w:rsidRPr="00210372" w14:paraId="5BD817A3"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EAA71E2"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5BDFC6B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32D8201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2855087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6132E12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77F53F4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4EC81153"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C0FAA13"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4FFC56E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1E9F622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6385DB9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2145429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79193AF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41E40E3E"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C4D8B98"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75F13C6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42A64050"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7EFE064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72434A4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1A863F8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1C7CF51C"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5033185" w14:textId="77777777" w:rsidR="00210372" w:rsidRPr="00210372" w:rsidRDefault="00210372" w:rsidP="00210372">
            <w:pPr>
              <w:jc w:val="both"/>
              <w:rPr>
                <w:rFonts w:asciiTheme="minorHAnsi" w:hAnsiTheme="minorHAnsi" w:cstheme="minorHAnsi"/>
                <w:sz w:val="16"/>
                <w:szCs w:val="16"/>
              </w:rPr>
            </w:pPr>
          </w:p>
        </w:tc>
        <w:tc>
          <w:tcPr>
            <w:tcW w:w="1134" w:type="dxa"/>
            <w:vMerge w:val="restart"/>
            <w:vAlign w:val="center"/>
            <w:hideMark/>
          </w:tcPr>
          <w:p w14:paraId="468FA2B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6,2 LAS AUDITORÍAS VIALES Y LA INFRAESTRUCTURA VIAL DEL MUNICIPIO</w:t>
            </w:r>
          </w:p>
        </w:tc>
        <w:tc>
          <w:tcPr>
            <w:tcW w:w="1417" w:type="dxa"/>
            <w:vMerge w:val="restart"/>
            <w:vAlign w:val="center"/>
            <w:hideMark/>
          </w:tcPr>
          <w:p w14:paraId="0F6239C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6,2,1PROMOVER LAS AUDITORÍAS DE SEGURIDAD VIAL COMO UNA PRÁCTICA OBLIGATORIA</w:t>
            </w:r>
          </w:p>
        </w:tc>
        <w:tc>
          <w:tcPr>
            <w:tcW w:w="992" w:type="dxa"/>
            <w:vMerge w:val="restart"/>
            <w:vAlign w:val="center"/>
            <w:hideMark/>
          </w:tcPr>
          <w:p w14:paraId="46500F7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086F1A1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DE INFRAESTRUCTURA</w:t>
            </w:r>
          </w:p>
        </w:tc>
        <w:tc>
          <w:tcPr>
            <w:tcW w:w="2972" w:type="dxa"/>
            <w:vMerge w:val="restart"/>
            <w:vAlign w:val="center"/>
            <w:hideMark/>
          </w:tcPr>
          <w:p w14:paraId="29487225" w14:textId="30BA45D4"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w:t>
            </w:r>
            <w:r w:rsidR="00E84BEC" w:rsidRPr="00210372">
              <w:rPr>
                <w:rFonts w:asciiTheme="minorHAnsi" w:hAnsiTheme="minorHAnsi" w:cstheme="minorHAnsi"/>
                <w:sz w:val="16"/>
                <w:szCs w:val="16"/>
              </w:rPr>
              <w:t>INFRAESTRUCTURA, SECRETARÍA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PLANEACIÓN, ALCALDÍA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BUCARAMANGA, METROLÍNEA, DIRECCIÓN</w:t>
            </w:r>
            <w:r w:rsidRPr="00210372">
              <w:rPr>
                <w:rFonts w:asciiTheme="minorHAnsi" w:hAnsiTheme="minorHAnsi" w:cstheme="minorHAnsi"/>
                <w:sz w:val="16"/>
                <w:szCs w:val="16"/>
              </w:rPr>
              <w:t xml:space="preserve"> DE TRÁNSITO DE </w:t>
            </w:r>
            <w:r w:rsidR="00957181"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957181"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GOBERNACIÓN, ADMINISTRADORES DE VÍAS CONCESIONADAS</w:t>
            </w:r>
          </w:p>
        </w:tc>
      </w:tr>
      <w:tr w:rsidR="00E84BEC" w:rsidRPr="00210372" w14:paraId="7ED04FA8"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0D404C6"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60C7CBF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6BE97B4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772A69D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312A64D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426B9E4A"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463BF473"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88CE1CF"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6FBF8CC0"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228797B0"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46D3112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2A46EE2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7E2BED5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63E210C1"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51DC9CE"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62D39822"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6A80484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5662F77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2DBD226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4BDD4812"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0ACEA068"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2A9B51F" w14:textId="77777777" w:rsidR="00210372" w:rsidRPr="00210372" w:rsidRDefault="00210372" w:rsidP="00210372">
            <w:pPr>
              <w:jc w:val="both"/>
              <w:rPr>
                <w:rFonts w:asciiTheme="minorHAnsi" w:hAnsiTheme="minorHAnsi" w:cstheme="minorHAnsi"/>
                <w:sz w:val="16"/>
                <w:szCs w:val="16"/>
              </w:rPr>
            </w:pPr>
          </w:p>
        </w:tc>
        <w:tc>
          <w:tcPr>
            <w:tcW w:w="1134" w:type="dxa"/>
            <w:vMerge w:val="restart"/>
            <w:vAlign w:val="center"/>
            <w:hideMark/>
          </w:tcPr>
          <w:p w14:paraId="73966483"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6,3LOS PROCESOS DE ADAPTACIÓN DE LA INFRAESTRUCTURA VIAL A LA SEGURIDAD VIAL</w:t>
            </w:r>
          </w:p>
        </w:tc>
        <w:tc>
          <w:tcPr>
            <w:tcW w:w="1417" w:type="dxa"/>
            <w:vMerge w:val="restart"/>
            <w:vAlign w:val="center"/>
            <w:hideMark/>
          </w:tcPr>
          <w:p w14:paraId="6B9AF85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6,3,1MEJORAR LOS PROCESOS DE ADAPTACIÓN DE LA INFRAESTRUCTURA VIAL PARA CONTROLAR LA VELOCIDAD VEHICULAR</w:t>
            </w:r>
          </w:p>
        </w:tc>
        <w:tc>
          <w:tcPr>
            <w:tcW w:w="992" w:type="dxa"/>
            <w:vMerge w:val="restart"/>
            <w:vAlign w:val="center"/>
            <w:hideMark/>
          </w:tcPr>
          <w:p w14:paraId="3335FA1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38C8587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DIRECCIÓN DE TRÁNSITO DE BUCARAMANGA</w:t>
            </w:r>
          </w:p>
        </w:tc>
        <w:tc>
          <w:tcPr>
            <w:tcW w:w="2972" w:type="dxa"/>
            <w:vMerge w:val="restart"/>
            <w:vAlign w:val="center"/>
            <w:hideMark/>
          </w:tcPr>
          <w:p w14:paraId="78F79138" w14:textId="2AD1C764"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w:t>
            </w:r>
            <w:r w:rsidR="00E84BEC" w:rsidRPr="00210372">
              <w:rPr>
                <w:rFonts w:asciiTheme="minorHAnsi" w:hAnsiTheme="minorHAnsi" w:cstheme="minorHAnsi"/>
                <w:sz w:val="16"/>
                <w:szCs w:val="16"/>
              </w:rPr>
              <w:t>INFRAESTRUCTURA, SECRETARÍA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PLANEACIÓN, ALCALDÍA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BUCARAMANGA,</w:t>
            </w:r>
            <w:r w:rsidR="00E84BEC">
              <w:rPr>
                <w:rFonts w:asciiTheme="minorHAnsi" w:hAnsiTheme="minorHAnsi" w:cstheme="minorHAnsi"/>
                <w:sz w:val="16"/>
                <w:szCs w:val="16"/>
              </w:rPr>
              <w:t xml:space="preserve"> </w:t>
            </w:r>
            <w:r w:rsidR="00E84BEC" w:rsidRPr="00210372">
              <w:rPr>
                <w:rFonts w:asciiTheme="minorHAnsi" w:hAnsiTheme="minorHAnsi" w:cstheme="minorHAnsi"/>
                <w:sz w:val="16"/>
                <w:szCs w:val="16"/>
              </w:rPr>
              <w:t>METROLÍNEA, DIRECCIÓN</w:t>
            </w:r>
            <w:r w:rsidRPr="00210372">
              <w:rPr>
                <w:rFonts w:asciiTheme="minorHAnsi" w:hAnsiTheme="minorHAnsi" w:cstheme="minorHAnsi"/>
                <w:sz w:val="16"/>
                <w:szCs w:val="16"/>
              </w:rPr>
              <w:t xml:space="preserve"> DE TRÁNSITO DE </w:t>
            </w:r>
            <w:r w:rsidR="00957181"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957181"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GOBERNACIÓN, ADMINISTRADORES DE VÍAS CONCESIONADAS</w:t>
            </w:r>
          </w:p>
        </w:tc>
      </w:tr>
      <w:tr w:rsidR="00E84BEC" w:rsidRPr="00210372" w14:paraId="4CB0C582"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33EC7878"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11D6606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683CE37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02F0730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5D7A937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4278ED1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1666532B"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3495DC53"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74323CA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464DF76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381A47A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633B7B7A"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7BFCDEC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5824496B"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E915E4D" w14:textId="77777777" w:rsidR="00210372" w:rsidRPr="00210372" w:rsidRDefault="00210372" w:rsidP="00210372">
            <w:pPr>
              <w:jc w:val="both"/>
              <w:rPr>
                <w:rFonts w:asciiTheme="minorHAnsi" w:hAnsiTheme="minorHAnsi" w:cstheme="minorHAnsi"/>
                <w:sz w:val="16"/>
                <w:szCs w:val="16"/>
              </w:rPr>
            </w:pPr>
          </w:p>
        </w:tc>
        <w:tc>
          <w:tcPr>
            <w:tcW w:w="1134" w:type="dxa"/>
            <w:vMerge w:val="restart"/>
            <w:vAlign w:val="center"/>
            <w:hideMark/>
          </w:tcPr>
          <w:p w14:paraId="59DBAD5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6,4 LA MOVILIDAD SEGURA Y LAS POLÍTICAS MUNICIPALES PARA LA INFRAESTRUCTURA VIAL</w:t>
            </w:r>
          </w:p>
        </w:tc>
        <w:tc>
          <w:tcPr>
            <w:tcW w:w="1417" w:type="dxa"/>
            <w:vMerge w:val="restart"/>
            <w:vAlign w:val="center"/>
            <w:hideMark/>
          </w:tcPr>
          <w:p w14:paraId="5B954502"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6,4,1AMPLIACIÓN Y RECUPERACIÓN DEL SISTEMA DE SEÑALIACIÓN VIAL DE LA CIUDAD</w:t>
            </w:r>
          </w:p>
        </w:tc>
        <w:tc>
          <w:tcPr>
            <w:tcW w:w="992" w:type="dxa"/>
            <w:vMerge w:val="restart"/>
            <w:vAlign w:val="center"/>
            <w:hideMark/>
          </w:tcPr>
          <w:p w14:paraId="0885413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7B2456A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DIRECCIÓN DE TRÁNSITO DE BUCARAMANGA</w:t>
            </w:r>
          </w:p>
        </w:tc>
        <w:tc>
          <w:tcPr>
            <w:tcW w:w="2972" w:type="dxa"/>
            <w:vMerge w:val="restart"/>
            <w:vAlign w:val="center"/>
            <w:hideMark/>
          </w:tcPr>
          <w:p w14:paraId="3C1D969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INFRAESTRUCTURA Y SECRETARÍA DE PLANEACIÓN</w:t>
            </w:r>
          </w:p>
        </w:tc>
      </w:tr>
      <w:tr w:rsidR="00E84BEC" w:rsidRPr="00210372" w14:paraId="64DA683C"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3216CF6"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345DB9B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0AAB4D20"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68BA775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5481906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098DE863"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112FF365"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9DDA003"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3650613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44AF4C4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140F42C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28826C9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2E8DC17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2E81D106"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7992EEC"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4AAA0DA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restart"/>
            <w:vAlign w:val="center"/>
            <w:hideMark/>
          </w:tcPr>
          <w:p w14:paraId="78DA3AC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6,4,2MODERNIACIÓN Y AMPLIACIÓN DEL SISTEMA DE SEMAFORIACIÓN</w:t>
            </w:r>
          </w:p>
        </w:tc>
        <w:tc>
          <w:tcPr>
            <w:tcW w:w="992" w:type="dxa"/>
            <w:vMerge w:val="restart"/>
            <w:vAlign w:val="center"/>
            <w:hideMark/>
          </w:tcPr>
          <w:p w14:paraId="670E855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MUCICIPAL DE SEGURIDAD VIAL</w:t>
            </w:r>
          </w:p>
        </w:tc>
        <w:tc>
          <w:tcPr>
            <w:tcW w:w="1276" w:type="dxa"/>
            <w:vMerge w:val="restart"/>
            <w:vAlign w:val="center"/>
            <w:hideMark/>
          </w:tcPr>
          <w:p w14:paraId="331F384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DIRECCIÓN DE TRÁNSITO DE BUCARAMANGA</w:t>
            </w:r>
          </w:p>
        </w:tc>
        <w:tc>
          <w:tcPr>
            <w:tcW w:w="2972" w:type="dxa"/>
            <w:vMerge w:val="restart"/>
            <w:vAlign w:val="center"/>
            <w:hideMark/>
          </w:tcPr>
          <w:p w14:paraId="4FBF8A9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INFRAESTRUCTURA Y SECRETARÍA DE PLANEACIÓN</w:t>
            </w:r>
          </w:p>
        </w:tc>
      </w:tr>
      <w:tr w:rsidR="00E84BEC" w:rsidRPr="00210372" w14:paraId="20B59951"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453C9173"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3FA4B11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2C2A575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6F653683"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18E9293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43DFE77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7D30D65E" w14:textId="77777777" w:rsidTr="008367E7">
        <w:trPr>
          <w:trHeight w:val="20"/>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71C776D7"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0C26FBB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4E93344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Align w:val="center"/>
            <w:hideMark/>
          </w:tcPr>
          <w:p w14:paraId="00498CB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MUCICIPAL DE SEGURIDAD VIAL</w:t>
            </w:r>
          </w:p>
        </w:tc>
        <w:tc>
          <w:tcPr>
            <w:tcW w:w="1276" w:type="dxa"/>
            <w:vAlign w:val="center"/>
            <w:hideMark/>
          </w:tcPr>
          <w:p w14:paraId="20A82B2A"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DIRECCIÓN DE TRÁNSITO DE BUCARAMANGA</w:t>
            </w:r>
          </w:p>
        </w:tc>
        <w:tc>
          <w:tcPr>
            <w:tcW w:w="2972" w:type="dxa"/>
            <w:vAlign w:val="center"/>
            <w:hideMark/>
          </w:tcPr>
          <w:p w14:paraId="6E8CA633"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INFRAESTRUCTURA Y SECRETARÍA DE PLANEACIÓN</w:t>
            </w:r>
          </w:p>
        </w:tc>
      </w:tr>
      <w:tr w:rsidR="00E84BEC" w:rsidRPr="00210372" w14:paraId="6481FE8B"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559CE210"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7E995AD9"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restart"/>
            <w:vAlign w:val="center"/>
            <w:hideMark/>
          </w:tcPr>
          <w:p w14:paraId="5C3F2B45"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6,4,3 MANTENIMIENTO, CONSERVACIÓN Y SEGUIMIENTO DE LA RED VIAL</w:t>
            </w:r>
          </w:p>
        </w:tc>
        <w:tc>
          <w:tcPr>
            <w:tcW w:w="992" w:type="dxa"/>
            <w:vMerge w:val="restart"/>
            <w:vAlign w:val="center"/>
            <w:hideMark/>
          </w:tcPr>
          <w:p w14:paraId="7E6BDA6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0AA636DA"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DE INFRAESTRUCTURA</w:t>
            </w:r>
          </w:p>
        </w:tc>
        <w:tc>
          <w:tcPr>
            <w:tcW w:w="2972" w:type="dxa"/>
            <w:vMerge w:val="restart"/>
            <w:vAlign w:val="center"/>
            <w:hideMark/>
          </w:tcPr>
          <w:p w14:paraId="2592FAE0" w14:textId="1F44EBDB"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w:t>
            </w:r>
            <w:r w:rsidR="00E84BEC" w:rsidRPr="00210372">
              <w:rPr>
                <w:rFonts w:asciiTheme="minorHAnsi" w:hAnsiTheme="minorHAnsi" w:cstheme="minorHAnsi"/>
                <w:sz w:val="16"/>
                <w:szCs w:val="16"/>
              </w:rPr>
              <w:t>INFRAESTRUCTURA, SECRETARÍA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PLANEACIÓN, ALCALDÍA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BUCARAMANGA, METROLÍNEA, DIRECCIÓN</w:t>
            </w:r>
            <w:r w:rsidRPr="00210372">
              <w:rPr>
                <w:rFonts w:asciiTheme="minorHAnsi" w:hAnsiTheme="minorHAnsi" w:cstheme="minorHAnsi"/>
                <w:sz w:val="16"/>
                <w:szCs w:val="16"/>
              </w:rPr>
              <w:t xml:space="preserve"> DE TRÁNSITO DE </w:t>
            </w:r>
            <w:r w:rsidR="00E84BEC"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E84BEC"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w:t>
            </w:r>
            <w:r w:rsidR="00E84BEC" w:rsidRPr="00210372">
              <w:rPr>
                <w:rFonts w:asciiTheme="minorHAnsi" w:hAnsiTheme="minorHAnsi" w:cstheme="minorHAnsi"/>
                <w:sz w:val="16"/>
                <w:szCs w:val="16"/>
              </w:rPr>
              <w:t>GOBERNACIÓN, DAS</w:t>
            </w:r>
          </w:p>
        </w:tc>
      </w:tr>
      <w:tr w:rsidR="00E84BEC" w:rsidRPr="00210372" w14:paraId="1913D963"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A0F0617"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5D699A43"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374FEA7C"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0FE37157"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237FC55D"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77C34172"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5A706003"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9877C57"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4DB9D31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restart"/>
            <w:vAlign w:val="center"/>
            <w:hideMark/>
          </w:tcPr>
          <w:p w14:paraId="6CE52AF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6.,4,4LA MOVILIDAD SEGURA PARA LOS CICLISTAS</w:t>
            </w:r>
          </w:p>
        </w:tc>
        <w:tc>
          <w:tcPr>
            <w:tcW w:w="992" w:type="dxa"/>
            <w:vMerge w:val="restart"/>
            <w:vAlign w:val="center"/>
            <w:hideMark/>
          </w:tcPr>
          <w:p w14:paraId="2EAE5CB6"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72278C4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DE INFRAESTRUCTURA</w:t>
            </w:r>
          </w:p>
        </w:tc>
        <w:tc>
          <w:tcPr>
            <w:tcW w:w="2972" w:type="dxa"/>
            <w:vMerge w:val="restart"/>
            <w:vAlign w:val="center"/>
            <w:hideMark/>
          </w:tcPr>
          <w:p w14:paraId="723C8728" w14:textId="17BD1B19"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w:t>
            </w:r>
            <w:r w:rsidR="00E84BEC" w:rsidRPr="00210372">
              <w:rPr>
                <w:rFonts w:asciiTheme="minorHAnsi" w:hAnsiTheme="minorHAnsi" w:cstheme="minorHAnsi"/>
                <w:sz w:val="16"/>
                <w:szCs w:val="16"/>
              </w:rPr>
              <w:t>INFRAESTRUCTURA, SECRETARÍA</w:t>
            </w:r>
            <w:r w:rsidRPr="00210372">
              <w:rPr>
                <w:rFonts w:asciiTheme="minorHAnsi" w:hAnsiTheme="minorHAnsi" w:cstheme="minorHAnsi"/>
                <w:sz w:val="16"/>
                <w:szCs w:val="16"/>
              </w:rPr>
              <w:t xml:space="preserve"> DE </w:t>
            </w:r>
            <w:r w:rsidR="00E84BEC" w:rsidRPr="00210372">
              <w:rPr>
                <w:rFonts w:asciiTheme="minorHAnsi" w:hAnsiTheme="minorHAnsi" w:cstheme="minorHAnsi"/>
                <w:sz w:val="16"/>
                <w:szCs w:val="16"/>
              </w:rPr>
              <w:t>PLANEACIÓN, ALCALDÍA</w:t>
            </w:r>
            <w:r w:rsidRPr="00210372">
              <w:rPr>
                <w:rFonts w:asciiTheme="minorHAnsi" w:hAnsiTheme="minorHAnsi" w:cstheme="minorHAnsi"/>
                <w:sz w:val="16"/>
                <w:szCs w:val="16"/>
              </w:rPr>
              <w:t xml:space="preserve"> DE BUCARAMANGA,</w:t>
            </w:r>
            <w:r w:rsidR="00E84BEC">
              <w:rPr>
                <w:rFonts w:asciiTheme="minorHAnsi" w:hAnsiTheme="minorHAnsi" w:cstheme="minorHAnsi"/>
                <w:sz w:val="16"/>
                <w:szCs w:val="16"/>
              </w:rPr>
              <w:t xml:space="preserve"> </w:t>
            </w:r>
            <w:r w:rsidR="00E84BEC" w:rsidRPr="00210372">
              <w:rPr>
                <w:rFonts w:asciiTheme="minorHAnsi" w:hAnsiTheme="minorHAnsi" w:cstheme="minorHAnsi"/>
                <w:sz w:val="16"/>
                <w:szCs w:val="16"/>
              </w:rPr>
              <w:t>METROLÍNEA, DIRECCIÓN</w:t>
            </w:r>
            <w:r w:rsidRPr="00210372">
              <w:rPr>
                <w:rFonts w:asciiTheme="minorHAnsi" w:hAnsiTheme="minorHAnsi" w:cstheme="minorHAnsi"/>
                <w:sz w:val="16"/>
                <w:szCs w:val="16"/>
              </w:rPr>
              <w:t xml:space="preserve"> DE TRÁNSITO DE </w:t>
            </w:r>
            <w:r w:rsidR="00E84BEC"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E84BEC"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w:t>
            </w:r>
            <w:r w:rsidR="00E84BEC" w:rsidRPr="00210372">
              <w:rPr>
                <w:rFonts w:asciiTheme="minorHAnsi" w:hAnsiTheme="minorHAnsi" w:cstheme="minorHAnsi"/>
                <w:sz w:val="16"/>
                <w:szCs w:val="16"/>
              </w:rPr>
              <w:t>GOBERNACIÓN, DAS</w:t>
            </w:r>
          </w:p>
        </w:tc>
      </w:tr>
      <w:tr w:rsidR="00E84BEC" w:rsidRPr="00210372" w14:paraId="2C3EDF08"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42035D9"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02BE88BF"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ign w:val="center"/>
            <w:hideMark/>
          </w:tcPr>
          <w:p w14:paraId="6290C2BA"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vAlign w:val="center"/>
            <w:hideMark/>
          </w:tcPr>
          <w:p w14:paraId="668B5461"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vAlign w:val="center"/>
            <w:hideMark/>
          </w:tcPr>
          <w:p w14:paraId="0A30F2E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vAlign w:val="center"/>
            <w:hideMark/>
          </w:tcPr>
          <w:p w14:paraId="12E3E782"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20BAB2A8"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2FEEE55" w14:textId="77777777" w:rsidR="00210372" w:rsidRPr="00210372" w:rsidRDefault="00210372" w:rsidP="00210372">
            <w:pPr>
              <w:jc w:val="both"/>
              <w:rPr>
                <w:rFonts w:asciiTheme="minorHAnsi" w:hAnsiTheme="minorHAnsi" w:cstheme="minorHAnsi"/>
                <w:sz w:val="16"/>
                <w:szCs w:val="16"/>
              </w:rPr>
            </w:pPr>
          </w:p>
        </w:tc>
        <w:tc>
          <w:tcPr>
            <w:tcW w:w="1134" w:type="dxa"/>
            <w:vMerge/>
            <w:vAlign w:val="center"/>
            <w:hideMark/>
          </w:tcPr>
          <w:p w14:paraId="0909DDBE"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val="restart"/>
            <w:vAlign w:val="center"/>
            <w:hideMark/>
          </w:tcPr>
          <w:p w14:paraId="5A8C719B"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6,4,5 HACIA UNA INFRAESTRUCTURA SEGURA PARA PEATONES Y PERSONAS CON MOVILIDAD REDUCIDA</w:t>
            </w:r>
          </w:p>
        </w:tc>
        <w:tc>
          <w:tcPr>
            <w:tcW w:w="992" w:type="dxa"/>
            <w:vMerge w:val="restart"/>
            <w:vAlign w:val="center"/>
            <w:hideMark/>
          </w:tcPr>
          <w:p w14:paraId="58EF1EE4"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COMITÉ MUNICIPAL DE SEGURIDAD VIAL</w:t>
            </w:r>
          </w:p>
        </w:tc>
        <w:tc>
          <w:tcPr>
            <w:tcW w:w="1276" w:type="dxa"/>
            <w:vMerge w:val="restart"/>
            <w:vAlign w:val="center"/>
            <w:hideMark/>
          </w:tcPr>
          <w:p w14:paraId="6880E858" w14:textId="77777777"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SECRETARÍA DE INFRAESTRUCTURA</w:t>
            </w:r>
          </w:p>
        </w:tc>
        <w:tc>
          <w:tcPr>
            <w:tcW w:w="2972" w:type="dxa"/>
            <w:vMerge w:val="restart"/>
            <w:vAlign w:val="center"/>
            <w:hideMark/>
          </w:tcPr>
          <w:p w14:paraId="345E57CE" w14:textId="7F85D878" w:rsidR="00210372" w:rsidRPr="00210372" w:rsidRDefault="00210372" w:rsidP="002103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10372">
              <w:rPr>
                <w:rFonts w:asciiTheme="minorHAnsi" w:hAnsiTheme="minorHAnsi" w:cstheme="minorHAnsi"/>
                <w:sz w:val="16"/>
                <w:szCs w:val="16"/>
              </w:rPr>
              <w:t xml:space="preserve">SECRETARÍA DE </w:t>
            </w:r>
            <w:r w:rsidR="00E84BEC" w:rsidRPr="00210372">
              <w:rPr>
                <w:rFonts w:asciiTheme="minorHAnsi" w:hAnsiTheme="minorHAnsi" w:cstheme="minorHAnsi"/>
                <w:sz w:val="16"/>
                <w:szCs w:val="16"/>
              </w:rPr>
              <w:t>INFRAESTRUCTURA, SECRETARÍA</w:t>
            </w:r>
            <w:r w:rsidRPr="00210372">
              <w:rPr>
                <w:rFonts w:asciiTheme="minorHAnsi" w:hAnsiTheme="minorHAnsi" w:cstheme="minorHAnsi"/>
                <w:sz w:val="16"/>
                <w:szCs w:val="16"/>
              </w:rPr>
              <w:t xml:space="preserve"> DE PLANEACIÓN,</w:t>
            </w:r>
            <w:r w:rsidR="00E84BEC">
              <w:rPr>
                <w:rFonts w:asciiTheme="minorHAnsi" w:hAnsiTheme="minorHAnsi" w:cstheme="minorHAnsi"/>
                <w:sz w:val="16"/>
                <w:szCs w:val="16"/>
              </w:rPr>
              <w:t xml:space="preserve"> </w:t>
            </w:r>
            <w:r w:rsidRPr="00210372">
              <w:rPr>
                <w:rFonts w:asciiTheme="minorHAnsi" w:hAnsiTheme="minorHAnsi" w:cstheme="minorHAnsi"/>
                <w:sz w:val="16"/>
                <w:szCs w:val="16"/>
              </w:rPr>
              <w:t xml:space="preserve">ALCALDÍA DE </w:t>
            </w:r>
            <w:r w:rsidR="00E84BEC" w:rsidRPr="00210372">
              <w:rPr>
                <w:rFonts w:asciiTheme="minorHAnsi" w:hAnsiTheme="minorHAnsi" w:cstheme="minorHAnsi"/>
                <w:sz w:val="16"/>
                <w:szCs w:val="16"/>
              </w:rPr>
              <w:t>BUCARAMANGA, METROLÍNEA, DIRECCIÓN</w:t>
            </w:r>
            <w:r w:rsidRPr="00210372">
              <w:rPr>
                <w:rFonts w:asciiTheme="minorHAnsi" w:hAnsiTheme="minorHAnsi" w:cstheme="minorHAnsi"/>
                <w:sz w:val="16"/>
                <w:szCs w:val="16"/>
              </w:rPr>
              <w:t xml:space="preserve"> DE TRÁNSITO DE </w:t>
            </w:r>
            <w:r w:rsidR="00E84BEC" w:rsidRPr="00210372">
              <w:rPr>
                <w:rFonts w:asciiTheme="minorHAnsi" w:hAnsiTheme="minorHAnsi" w:cstheme="minorHAnsi"/>
                <w:sz w:val="16"/>
                <w:szCs w:val="16"/>
              </w:rPr>
              <w:t>BUCARAMANGA, AREA</w:t>
            </w:r>
            <w:r w:rsidRPr="00210372">
              <w:rPr>
                <w:rFonts w:asciiTheme="minorHAnsi" w:hAnsiTheme="minorHAnsi" w:cstheme="minorHAnsi"/>
                <w:sz w:val="16"/>
                <w:szCs w:val="16"/>
              </w:rPr>
              <w:t xml:space="preserve"> </w:t>
            </w:r>
            <w:r w:rsidR="00E84BEC" w:rsidRPr="00210372">
              <w:rPr>
                <w:rFonts w:asciiTheme="minorHAnsi" w:hAnsiTheme="minorHAnsi" w:cstheme="minorHAnsi"/>
                <w:sz w:val="16"/>
                <w:szCs w:val="16"/>
              </w:rPr>
              <w:t>METROPOLITANA, SECRETARÍA</w:t>
            </w:r>
            <w:r w:rsidRPr="00210372">
              <w:rPr>
                <w:rFonts w:asciiTheme="minorHAnsi" w:hAnsiTheme="minorHAnsi" w:cstheme="minorHAnsi"/>
                <w:sz w:val="16"/>
                <w:szCs w:val="16"/>
              </w:rPr>
              <w:t xml:space="preserve"> DE INFRAESTRUCTURA DE LA </w:t>
            </w:r>
            <w:r w:rsidR="00E84BEC" w:rsidRPr="00210372">
              <w:rPr>
                <w:rFonts w:asciiTheme="minorHAnsi" w:hAnsiTheme="minorHAnsi" w:cstheme="minorHAnsi"/>
                <w:sz w:val="16"/>
                <w:szCs w:val="16"/>
              </w:rPr>
              <w:t>GOBERNACIÓN, DAS</w:t>
            </w:r>
          </w:p>
        </w:tc>
      </w:tr>
      <w:tr w:rsidR="00E84BEC" w:rsidRPr="00210372" w14:paraId="382FD4F8"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hideMark/>
          </w:tcPr>
          <w:p w14:paraId="35649CDE" w14:textId="77777777" w:rsidR="00210372" w:rsidRPr="00210372" w:rsidRDefault="00210372" w:rsidP="00210372">
            <w:pPr>
              <w:jc w:val="center"/>
              <w:rPr>
                <w:rFonts w:asciiTheme="minorHAnsi" w:hAnsiTheme="minorHAnsi" w:cstheme="minorHAnsi"/>
                <w:sz w:val="16"/>
                <w:szCs w:val="16"/>
              </w:rPr>
            </w:pPr>
          </w:p>
        </w:tc>
        <w:tc>
          <w:tcPr>
            <w:tcW w:w="1134" w:type="dxa"/>
            <w:vMerge/>
            <w:hideMark/>
          </w:tcPr>
          <w:p w14:paraId="6FE2AF36"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hideMark/>
          </w:tcPr>
          <w:p w14:paraId="66689E28"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hideMark/>
          </w:tcPr>
          <w:p w14:paraId="568841F7"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hideMark/>
          </w:tcPr>
          <w:p w14:paraId="44578DFA"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hideMark/>
          </w:tcPr>
          <w:p w14:paraId="6DEE8337"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E84BEC" w:rsidRPr="00210372" w14:paraId="03E8E193" w14:textId="77777777" w:rsidTr="008367E7">
        <w:trPr>
          <w:trHeight w:val="458"/>
        </w:trPr>
        <w:tc>
          <w:tcPr>
            <w:cnfStyle w:val="001000000000" w:firstRow="0" w:lastRow="0" w:firstColumn="1" w:lastColumn="0" w:oddVBand="0" w:evenVBand="0" w:oddHBand="0" w:evenHBand="0" w:firstRowFirstColumn="0" w:firstRowLastColumn="0" w:lastRowFirstColumn="0" w:lastRowLastColumn="0"/>
            <w:tcW w:w="988" w:type="dxa"/>
            <w:vMerge/>
            <w:hideMark/>
          </w:tcPr>
          <w:p w14:paraId="1E0A028A" w14:textId="77777777" w:rsidR="00210372" w:rsidRPr="00210372" w:rsidRDefault="00210372" w:rsidP="00210372">
            <w:pPr>
              <w:jc w:val="center"/>
              <w:rPr>
                <w:rFonts w:asciiTheme="minorHAnsi" w:hAnsiTheme="minorHAnsi" w:cstheme="minorHAnsi"/>
                <w:sz w:val="16"/>
                <w:szCs w:val="16"/>
              </w:rPr>
            </w:pPr>
          </w:p>
        </w:tc>
        <w:tc>
          <w:tcPr>
            <w:tcW w:w="1134" w:type="dxa"/>
            <w:vMerge/>
            <w:hideMark/>
          </w:tcPr>
          <w:p w14:paraId="011036D0"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17" w:type="dxa"/>
            <w:vMerge/>
            <w:hideMark/>
          </w:tcPr>
          <w:p w14:paraId="66137265"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992" w:type="dxa"/>
            <w:vMerge/>
            <w:hideMark/>
          </w:tcPr>
          <w:p w14:paraId="13188CAC"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276" w:type="dxa"/>
            <w:vMerge/>
            <w:hideMark/>
          </w:tcPr>
          <w:p w14:paraId="2FD96AB7"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972" w:type="dxa"/>
            <w:vMerge/>
            <w:hideMark/>
          </w:tcPr>
          <w:p w14:paraId="42DFCC37" w14:textId="77777777" w:rsidR="00210372" w:rsidRPr="00210372" w:rsidRDefault="00210372" w:rsidP="002103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6A20F167" w14:textId="4B75BB1D" w:rsidR="008014C4" w:rsidRDefault="008014C4" w:rsidP="009833B2">
      <w:pPr>
        <w:shd w:val="clear" w:color="auto" w:fill="FFFFFF"/>
        <w:jc w:val="both"/>
        <w:rPr>
          <w:rFonts w:ascii="Arial" w:hAnsi="Arial" w:cs="Arial"/>
          <w:b/>
          <w:bCs/>
          <w:color w:val="000000"/>
          <w:lang w:val="es-ES_tradnl" w:eastAsia="es-CO"/>
        </w:rPr>
      </w:pPr>
    </w:p>
    <w:p w14:paraId="492D3543" w14:textId="77777777" w:rsidR="00B64186" w:rsidRDefault="00B64186" w:rsidP="009833B2">
      <w:pPr>
        <w:shd w:val="clear" w:color="auto" w:fill="FFFFFF"/>
        <w:jc w:val="both"/>
        <w:rPr>
          <w:rFonts w:ascii="Arial" w:hAnsi="Arial" w:cs="Arial"/>
          <w:b/>
          <w:bCs/>
          <w:color w:val="000000"/>
          <w:lang w:val="es-ES_tradnl" w:eastAsia="es-CO"/>
        </w:rPr>
      </w:pPr>
    </w:p>
    <w:p w14:paraId="3A1B0D85" w14:textId="77777777" w:rsidR="00B64186" w:rsidRDefault="00B64186" w:rsidP="009833B2">
      <w:pPr>
        <w:shd w:val="clear" w:color="auto" w:fill="FFFFFF"/>
        <w:jc w:val="both"/>
        <w:rPr>
          <w:rFonts w:ascii="Arial" w:hAnsi="Arial" w:cs="Arial"/>
          <w:b/>
          <w:bCs/>
          <w:color w:val="000000"/>
          <w:lang w:val="es-ES_tradnl" w:eastAsia="es-CO"/>
        </w:rPr>
      </w:pPr>
    </w:p>
    <w:p w14:paraId="41EB6E47" w14:textId="14395CD6" w:rsidR="00202C72" w:rsidRPr="00F90D1A" w:rsidRDefault="00F90D1A" w:rsidP="005D5981">
      <w:pPr>
        <w:pStyle w:val="Prrafodelista"/>
        <w:numPr>
          <w:ilvl w:val="0"/>
          <w:numId w:val="24"/>
        </w:numPr>
        <w:shd w:val="clear" w:color="auto" w:fill="FFFFFF"/>
        <w:jc w:val="both"/>
        <w:rPr>
          <w:rFonts w:ascii="Arial" w:hAnsi="Arial" w:cs="Arial"/>
          <w:b/>
          <w:bCs/>
          <w:color w:val="000000"/>
          <w:lang w:val="es-ES_tradnl" w:eastAsia="es-CO"/>
        </w:rPr>
      </w:pPr>
      <w:r>
        <w:rPr>
          <w:rFonts w:ascii="Arial" w:hAnsi="Arial" w:cs="Arial"/>
          <w:b/>
          <w:bCs/>
          <w:color w:val="000000"/>
          <w:lang w:val="es-ES_tradnl" w:eastAsia="es-CO"/>
        </w:rPr>
        <w:t xml:space="preserve">Vehículo seguro. </w:t>
      </w:r>
    </w:p>
    <w:p w14:paraId="14C92E53" w14:textId="77777777" w:rsidR="00202C72" w:rsidRDefault="00202C72" w:rsidP="009833B2">
      <w:pPr>
        <w:shd w:val="clear" w:color="auto" w:fill="FFFFFF"/>
        <w:jc w:val="both"/>
        <w:rPr>
          <w:rFonts w:ascii="Arial" w:hAnsi="Arial" w:cs="Arial"/>
          <w:b/>
          <w:bCs/>
          <w:color w:val="000000"/>
          <w:lang w:val="es-ES_tradnl" w:eastAsia="es-CO"/>
        </w:rPr>
      </w:pPr>
    </w:p>
    <w:p w14:paraId="1DB24B12" w14:textId="77777777" w:rsidR="00C45E24" w:rsidRPr="00562C88" w:rsidRDefault="00C45E24" w:rsidP="00C45E24">
      <w:pPr>
        <w:shd w:val="clear" w:color="auto" w:fill="FFFFFF"/>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 xml:space="preserve">La Guía Metodológica de implementación de Planes Local de Seguridad Vial ANSV- junio, 2022, en cuanto a los vehículos seguros, se refiere a sus sistemas y componentes pueden reducir la probabilidad de lesiones graves o fatales en un siniestro vial, bien sea al aumentar </w:t>
      </w:r>
      <w:r w:rsidRPr="00562C88">
        <w:rPr>
          <w:rFonts w:ascii="Arial" w:hAnsi="Arial" w:cs="Arial"/>
          <w:color w:val="000000"/>
          <w:sz w:val="22"/>
          <w:szCs w:val="22"/>
          <w:lang w:val="es-ES_tradnl" w:eastAsia="es-CO"/>
        </w:rPr>
        <w:lastRenderedPageBreak/>
        <w:t xml:space="preserve">la capacidad de los conductores para detectar de forma oportuna la situación de peligro y con ello la posibilidad de controlar el vehículo (seguridad activa) o al reducir la posibilidad de que los actores involucrados en un siniestro vial resulten heridos o con lesiones de gravedad (seguridad pasiva) (UNECE, 2012). </w:t>
      </w:r>
    </w:p>
    <w:p w14:paraId="5BF6AAB5" w14:textId="77777777" w:rsidR="00C45E24" w:rsidRPr="00562C88" w:rsidRDefault="00C45E24" w:rsidP="00C45E24">
      <w:pPr>
        <w:shd w:val="clear" w:color="auto" w:fill="FFFFFF"/>
        <w:jc w:val="both"/>
        <w:rPr>
          <w:rFonts w:ascii="Arial" w:hAnsi="Arial" w:cs="Arial"/>
          <w:color w:val="000000"/>
          <w:sz w:val="22"/>
          <w:szCs w:val="22"/>
          <w:lang w:val="es-ES_tradnl" w:eastAsia="es-CO"/>
        </w:rPr>
      </w:pPr>
    </w:p>
    <w:p w14:paraId="20FFD24C" w14:textId="77777777" w:rsidR="00C45E24" w:rsidRDefault="00C45E24" w:rsidP="00C45E24">
      <w:p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Dentro del Plan Local de Seguridad Vial – PLSV; vehículo seguro en el contexto de la seguridad vial es aquel que cumple con una serie de características y estándares que reducen los riesgos de accidentes y protegen a los ocupantes y a otros usuarios de la vía. Algunas de las características de un vehículo incluyen:</w:t>
      </w:r>
    </w:p>
    <w:p w14:paraId="5AFE410F" w14:textId="77777777" w:rsidR="0078616A" w:rsidRPr="00562C88" w:rsidRDefault="0078616A" w:rsidP="00C45E24">
      <w:pPr>
        <w:jc w:val="both"/>
        <w:rPr>
          <w:rFonts w:ascii="Arial" w:hAnsi="Arial" w:cs="Arial"/>
          <w:color w:val="000000"/>
          <w:sz w:val="22"/>
          <w:szCs w:val="22"/>
          <w:lang w:val="es-ES_tradnl" w:eastAsia="es-CO"/>
        </w:rPr>
      </w:pPr>
    </w:p>
    <w:p w14:paraId="113380B5"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Estructura resistente: El vehículo debe contar con una estructura sólida y resistentes que proteja a los ocupantes en caso de colisión. Esto implica el uso de materiales de alta calidad y diseño estructural adecuado.</w:t>
      </w:r>
    </w:p>
    <w:p w14:paraId="7FDD6416"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Sistemas de seguridad activa: Los vehículos seguros deben estar equipados con sistemas que ayuden a prevenir accidentes. Estos incluyen sistemas de frenado avanzado, control de estabilidad, asistencia de mantenimiento de carril y sistemas de iluminación eficientes.</w:t>
      </w:r>
    </w:p>
    <w:p w14:paraId="6B559301"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Sistemas de seguridad pasiva: Además de la prevención de accidentes, los vehículos deben contar con sistemas que minimicen los daños y las lesiones en caso de colisión. Esto incluye airbags, cinturones de varios puntos y reposacabezas ajustables.</w:t>
      </w:r>
    </w:p>
    <w:p w14:paraId="4CF586AC"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Tecnologías de asistencia al conductor: Los vehículos seguros pueden estar equipados con tecnologías que ayudan al conductor a tomar decisiones más seguras y reducir los errores humanos. Esto incluye sistemas de alerta de colisión, control de crucero adaptativo y asistencia de mantenimiento de carril.</w:t>
      </w:r>
    </w:p>
    <w:p w14:paraId="023C5153"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Visibilidad adecuada: Es importante que el vehículo proporcione una buena visibilidad tanto para el conductor como para otros usuarios de la vía. Esto implica tener parabrisas amplios, retrovisores ajustables y sistemas de limpiaparabrisas efectivos.</w:t>
      </w:r>
    </w:p>
    <w:p w14:paraId="5F0892A6" w14:textId="591BD8DB"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Iluminación adecuada: Los faros delanteros y traseros deben proporcionar una iluminación adecuada para una buena visibilidad tanto de día como de noche. Además, los indicadores y luces de freno deben ser claros y visibles.</w:t>
      </w:r>
    </w:p>
    <w:p w14:paraId="66EEDEAB"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Mantenimiento regular: Para asegurar la seguridad continua, es esencial que el vehículo sea sometido a un mantenimiento regular. Esto incluye revisar los frenos, neumáticos, luces y otros sistemas vitales para garantizar su buen funcionamiento.</w:t>
      </w:r>
    </w:p>
    <w:p w14:paraId="74E13A55" w14:textId="77777777" w:rsidR="00C45E24" w:rsidRPr="00562C88" w:rsidRDefault="00C45E24" w:rsidP="00C45E24">
      <w:pPr>
        <w:pStyle w:val="Prrafodelista"/>
        <w:numPr>
          <w:ilvl w:val="0"/>
          <w:numId w:val="31"/>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Es importante destacar que, además de tener un vehículo seguro, el comportamiento responsable del conductor y el cumplimiento de las normas de tránsito son fundamentales para la seguridad vial.</w:t>
      </w:r>
    </w:p>
    <w:p w14:paraId="7F87C483" w14:textId="77777777" w:rsidR="00C45E24" w:rsidRPr="00562C88" w:rsidRDefault="00C45E24" w:rsidP="00C45E24">
      <w:pPr>
        <w:shd w:val="clear" w:color="auto" w:fill="FFFFFF"/>
        <w:jc w:val="both"/>
        <w:rPr>
          <w:rFonts w:ascii="Arial" w:hAnsi="Arial" w:cs="Arial"/>
          <w:color w:val="000000"/>
          <w:sz w:val="22"/>
          <w:szCs w:val="22"/>
          <w:lang w:val="es-ES_tradnl" w:eastAsia="es-CO"/>
        </w:rPr>
      </w:pPr>
    </w:p>
    <w:p w14:paraId="168ADCB0" w14:textId="77777777" w:rsidR="00C45E24" w:rsidRPr="00562C88" w:rsidRDefault="00C45E24" w:rsidP="00C45E24">
      <w:pPr>
        <w:shd w:val="clear" w:color="auto" w:fill="FFFFFF"/>
        <w:ind w:left="360"/>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 xml:space="preserve"> </w:t>
      </w:r>
    </w:p>
    <w:p w14:paraId="68411298" w14:textId="77777777" w:rsidR="00C45E24" w:rsidRPr="00562C88" w:rsidRDefault="00C45E24" w:rsidP="00C45E24">
      <w:p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En acuerdo con lo dispuesto dentro del Plan de Acción del Plan Local de Seguridad Vial- PLSV en esta área se pretende:</w:t>
      </w:r>
    </w:p>
    <w:p w14:paraId="23733613" w14:textId="77777777" w:rsidR="00C45E24" w:rsidRPr="00562C88" w:rsidRDefault="00C45E24" w:rsidP="00C45E24">
      <w:pPr>
        <w:jc w:val="both"/>
        <w:rPr>
          <w:rFonts w:ascii="Arial" w:hAnsi="Arial" w:cs="Arial"/>
          <w:color w:val="000000"/>
          <w:sz w:val="22"/>
          <w:szCs w:val="22"/>
          <w:lang w:val="es-ES_tradnl" w:eastAsia="es-CO"/>
        </w:rPr>
      </w:pPr>
    </w:p>
    <w:p w14:paraId="15EE3D1D" w14:textId="77777777" w:rsidR="00C45E24" w:rsidRPr="00562C88" w:rsidRDefault="00C45E24" w:rsidP="00C45E24">
      <w:pPr>
        <w:pStyle w:val="Prrafodelista"/>
        <w:numPr>
          <w:ilvl w:val="0"/>
          <w:numId w:val="30"/>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Implementar la estrategia el Ojo de la Movilidad Segura mediante herramientas tecnológicas que trabaje en línea con el RUNT, revelando si la documentación de los vehículos se encuentra vencidos de la revisión técnico – mecánica y quienes se movilicen sin SOAT que apoyen el control vial de la Dirección de Tránsito de Bucaramanga</w:t>
      </w:r>
    </w:p>
    <w:p w14:paraId="6FAB3C93" w14:textId="77777777" w:rsidR="00C45E24" w:rsidRPr="00562C88" w:rsidRDefault="00C45E24" w:rsidP="00C45E24">
      <w:pPr>
        <w:pStyle w:val="Prrafodelista"/>
        <w:numPr>
          <w:ilvl w:val="0"/>
          <w:numId w:val="30"/>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 xml:space="preserve">Para incentivar a los conductores sobre la importancia de la seguridad pasiva y activa de los vehículos, se pueden llevar a cabo acciones como campañas de concienciación, programas de capacitación, demostraciones prácticas, incentivos y beneficios, proporcionar información clara y recursos, promover la renovación de flotas y dar ejemplo de liderazgo en seguridad vial. Es fundamental recordar que la </w:t>
      </w:r>
      <w:r w:rsidRPr="00562C88">
        <w:rPr>
          <w:rFonts w:ascii="Arial" w:hAnsi="Arial" w:cs="Arial"/>
          <w:color w:val="000000"/>
          <w:sz w:val="22"/>
          <w:szCs w:val="22"/>
          <w:lang w:val="es-ES_tradnl" w:eastAsia="es-CO"/>
        </w:rPr>
        <w:lastRenderedPageBreak/>
        <w:t>seguridad vial es responsabilidad de todos y que invertir en la seguridad de los vehículos y utilizar adecuadamente los sistemas de seguridad puede prevenir accidentes y salvar vidas.</w:t>
      </w:r>
    </w:p>
    <w:p w14:paraId="173FD8B4" w14:textId="77777777" w:rsidR="00C45E24" w:rsidRPr="00562C88" w:rsidRDefault="00C45E24" w:rsidP="00C45E24">
      <w:pPr>
        <w:pStyle w:val="Prrafodelista"/>
        <w:numPr>
          <w:ilvl w:val="0"/>
          <w:numId w:val="30"/>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Se pueden llevar a cabo campañas para desalentar las modificaciones no autorizadas en los vehículos automotores. Estas campañas pueden incluir mensajes de seguridad, importante destacar los riesgos y consecuencias negativas de estas modificaciones, tanto en términos de seguridad vial como de aspectos legales y financieros. Promover el respeto a las regulaciones establecidas garantiza un entorno de conducción más seguro para todos.</w:t>
      </w:r>
    </w:p>
    <w:p w14:paraId="07692A44" w14:textId="77777777" w:rsidR="00C45E24" w:rsidRPr="00562C88" w:rsidRDefault="00C45E24" w:rsidP="00C45E24">
      <w:pPr>
        <w:pStyle w:val="Prrafodelista"/>
        <w:numPr>
          <w:ilvl w:val="0"/>
          <w:numId w:val="30"/>
        </w:num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 xml:space="preserve">Adelantar procesos de </w:t>
      </w:r>
      <w:proofErr w:type="spellStart"/>
      <w:r w:rsidRPr="00562C88">
        <w:rPr>
          <w:rFonts w:ascii="Arial" w:hAnsi="Arial" w:cs="Arial"/>
          <w:color w:val="000000"/>
          <w:sz w:val="22"/>
          <w:szCs w:val="22"/>
          <w:lang w:val="es-ES_tradnl" w:eastAsia="es-CO"/>
        </w:rPr>
        <w:t>chatarrización</w:t>
      </w:r>
      <w:proofErr w:type="spellEnd"/>
      <w:r w:rsidRPr="00562C88">
        <w:rPr>
          <w:rFonts w:ascii="Arial" w:hAnsi="Arial" w:cs="Arial"/>
          <w:color w:val="000000"/>
          <w:sz w:val="22"/>
          <w:szCs w:val="22"/>
          <w:lang w:val="es-ES_tradnl" w:eastAsia="es-CO"/>
        </w:rPr>
        <w:t xml:space="preserve"> de vehículos abandonados en los patios de la Dirección de Tránsito de Bucaramanga, se pueden implementar acciones como identificación y registro, notificación a propietarios, campañas de concientización, facilitación del proceso de </w:t>
      </w:r>
      <w:proofErr w:type="spellStart"/>
      <w:r w:rsidRPr="00562C88">
        <w:rPr>
          <w:rFonts w:ascii="Arial" w:hAnsi="Arial" w:cs="Arial"/>
          <w:color w:val="000000"/>
          <w:sz w:val="22"/>
          <w:szCs w:val="22"/>
          <w:lang w:val="es-ES_tradnl" w:eastAsia="es-CO"/>
        </w:rPr>
        <w:t>chatarrización</w:t>
      </w:r>
      <w:proofErr w:type="spellEnd"/>
      <w:r w:rsidRPr="00562C88">
        <w:rPr>
          <w:rFonts w:ascii="Arial" w:hAnsi="Arial" w:cs="Arial"/>
          <w:color w:val="000000"/>
          <w:sz w:val="22"/>
          <w:szCs w:val="22"/>
          <w:lang w:val="es-ES_tradnl" w:eastAsia="es-CO"/>
        </w:rPr>
        <w:t>, control y seguimiento. Es fundamental contar con una legislación clara, recursos adecuados y personal capacitado para llevar a cabo estas acciones de manera eficiente.</w:t>
      </w:r>
    </w:p>
    <w:p w14:paraId="5D6E989A" w14:textId="77777777" w:rsidR="00202C72" w:rsidRDefault="00202C72" w:rsidP="009833B2">
      <w:pPr>
        <w:shd w:val="clear" w:color="auto" w:fill="FFFFFF"/>
        <w:jc w:val="both"/>
        <w:rPr>
          <w:rFonts w:ascii="Arial" w:hAnsi="Arial" w:cs="Arial"/>
          <w:b/>
          <w:bCs/>
          <w:color w:val="000000"/>
          <w:lang w:eastAsia="es-CO"/>
        </w:rPr>
      </w:pPr>
    </w:p>
    <w:p w14:paraId="4AE80560" w14:textId="77777777" w:rsidR="00632B6B" w:rsidRPr="00C45E24" w:rsidRDefault="00632B6B" w:rsidP="009833B2">
      <w:pPr>
        <w:shd w:val="clear" w:color="auto" w:fill="FFFFFF"/>
        <w:jc w:val="both"/>
        <w:rPr>
          <w:rFonts w:ascii="Arial" w:hAnsi="Arial" w:cs="Arial"/>
          <w:b/>
          <w:bCs/>
          <w:color w:val="000000"/>
          <w:lang w:eastAsia="es-CO"/>
        </w:rPr>
      </w:pPr>
    </w:p>
    <w:tbl>
      <w:tblPr>
        <w:tblStyle w:val="Tabladecuadrcula1clara-nfasis3"/>
        <w:tblW w:w="8784" w:type="dxa"/>
        <w:tblLayout w:type="fixed"/>
        <w:tblLook w:val="04A0" w:firstRow="1" w:lastRow="0" w:firstColumn="1" w:lastColumn="0" w:noHBand="0" w:noVBand="1"/>
      </w:tblPr>
      <w:tblGrid>
        <w:gridCol w:w="988"/>
        <w:gridCol w:w="1134"/>
        <w:gridCol w:w="1559"/>
        <w:gridCol w:w="1276"/>
        <w:gridCol w:w="1417"/>
        <w:gridCol w:w="2410"/>
      </w:tblGrid>
      <w:tr w:rsidR="00E84BEC" w:rsidRPr="00E84BEC" w14:paraId="0BEED1B4" w14:textId="77777777" w:rsidTr="005F3F7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ADCFFF7" w14:textId="77777777" w:rsidR="00E84BEC" w:rsidRPr="00E84BEC" w:rsidRDefault="00E84BEC" w:rsidP="00E84BEC">
            <w:pPr>
              <w:jc w:val="center"/>
              <w:rPr>
                <w:rFonts w:asciiTheme="minorHAnsi" w:hAnsiTheme="minorHAnsi" w:cstheme="minorHAnsi"/>
                <w:color w:val="000000"/>
                <w:sz w:val="16"/>
                <w:szCs w:val="16"/>
                <w:lang w:val="es-CO" w:eastAsia="es-CO"/>
              </w:rPr>
            </w:pPr>
            <w:r w:rsidRPr="00E84BEC">
              <w:rPr>
                <w:rFonts w:asciiTheme="minorHAnsi" w:hAnsiTheme="minorHAnsi" w:cstheme="minorHAnsi"/>
                <w:color w:val="000000"/>
                <w:sz w:val="16"/>
                <w:szCs w:val="16"/>
              </w:rPr>
              <w:t>AREAS DE ACCIÓN</w:t>
            </w:r>
          </w:p>
        </w:tc>
        <w:tc>
          <w:tcPr>
            <w:tcW w:w="1134" w:type="dxa"/>
            <w:noWrap/>
            <w:vAlign w:val="center"/>
            <w:hideMark/>
          </w:tcPr>
          <w:p w14:paraId="2B547422"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PROGRAMAS</w:t>
            </w:r>
          </w:p>
        </w:tc>
        <w:tc>
          <w:tcPr>
            <w:tcW w:w="1559" w:type="dxa"/>
            <w:noWrap/>
            <w:vAlign w:val="center"/>
            <w:hideMark/>
          </w:tcPr>
          <w:p w14:paraId="61F8082D"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ESTRATEGIAS</w:t>
            </w:r>
          </w:p>
        </w:tc>
        <w:tc>
          <w:tcPr>
            <w:tcW w:w="1276" w:type="dxa"/>
            <w:vAlign w:val="center"/>
            <w:hideMark/>
          </w:tcPr>
          <w:p w14:paraId="035E9FA9"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RESPONSABLE</w:t>
            </w:r>
          </w:p>
        </w:tc>
        <w:tc>
          <w:tcPr>
            <w:tcW w:w="1417" w:type="dxa"/>
            <w:vAlign w:val="center"/>
            <w:hideMark/>
          </w:tcPr>
          <w:p w14:paraId="601FCCCA"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AGENTE LIDER Y PROPIETARIO DE LA ACCIÓN</w:t>
            </w:r>
          </w:p>
        </w:tc>
        <w:tc>
          <w:tcPr>
            <w:tcW w:w="2410" w:type="dxa"/>
            <w:vAlign w:val="center"/>
            <w:hideMark/>
          </w:tcPr>
          <w:p w14:paraId="3F005CA4"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APOYO EN EL CUMPLIMIENTO DE LA ACCIÓN</w:t>
            </w:r>
          </w:p>
        </w:tc>
      </w:tr>
      <w:tr w:rsidR="00E84BEC" w:rsidRPr="00E84BEC" w14:paraId="321DC54F"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restart"/>
            <w:noWrap/>
            <w:vAlign w:val="center"/>
            <w:hideMark/>
          </w:tcPr>
          <w:p w14:paraId="63EF9CDD" w14:textId="77777777" w:rsidR="00E84BEC" w:rsidRPr="00E84BEC" w:rsidRDefault="00E84BEC" w:rsidP="00E84BEC">
            <w:pPr>
              <w:jc w:val="center"/>
              <w:rPr>
                <w:rFonts w:asciiTheme="minorHAnsi" w:hAnsiTheme="minorHAnsi" w:cstheme="minorHAnsi"/>
                <w:color w:val="000000"/>
                <w:sz w:val="16"/>
                <w:szCs w:val="16"/>
              </w:rPr>
            </w:pPr>
            <w:r w:rsidRPr="00E84BEC">
              <w:rPr>
                <w:rFonts w:asciiTheme="minorHAnsi" w:hAnsiTheme="minorHAnsi" w:cstheme="minorHAnsi"/>
                <w:color w:val="000000"/>
                <w:sz w:val="16"/>
                <w:szCs w:val="16"/>
              </w:rPr>
              <w:t>7. VEHÍCULO SEGURO</w:t>
            </w:r>
          </w:p>
        </w:tc>
        <w:tc>
          <w:tcPr>
            <w:tcW w:w="1134" w:type="dxa"/>
            <w:vMerge w:val="restart"/>
            <w:vAlign w:val="center"/>
            <w:hideMark/>
          </w:tcPr>
          <w:p w14:paraId="7A61A625"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7.1 CUMPLIMIENTO DE LA DOCUMENTACIÓN DE LEY Y LA REVISIÓN TÉCNICO MECÁNICA DE LOS VEHÍCULOS AUTOMOTORES</w:t>
            </w:r>
          </w:p>
        </w:tc>
        <w:tc>
          <w:tcPr>
            <w:tcW w:w="1559" w:type="dxa"/>
            <w:vMerge w:val="restart"/>
            <w:vAlign w:val="center"/>
            <w:hideMark/>
          </w:tcPr>
          <w:p w14:paraId="0F2FCDC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7,1,1 PROMOVER ACCIONES DE VIGILANCIA Y CONTROL EN LA DOCUMENTACIÓN DE LEY Y LA REVISIÓN DE LOS VEHÍCULOS AUTOMOTORES</w:t>
            </w:r>
          </w:p>
        </w:tc>
        <w:tc>
          <w:tcPr>
            <w:tcW w:w="1276" w:type="dxa"/>
            <w:vMerge w:val="restart"/>
            <w:vAlign w:val="center"/>
            <w:hideMark/>
          </w:tcPr>
          <w:p w14:paraId="37F7351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COMITÉ MUNICPAL DE SEGURIDAD VIAL</w:t>
            </w:r>
          </w:p>
        </w:tc>
        <w:tc>
          <w:tcPr>
            <w:tcW w:w="1417" w:type="dxa"/>
            <w:vMerge w:val="restart"/>
            <w:vAlign w:val="center"/>
            <w:hideMark/>
          </w:tcPr>
          <w:p w14:paraId="21BDC593"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DIRECCIÓN DE TRÁNSITO DE BUCARAMANGA</w:t>
            </w:r>
          </w:p>
        </w:tc>
        <w:tc>
          <w:tcPr>
            <w:tcW w:w="2410" w:type="dxa"/>
            <w:vMerge w:val="restart"/>
            <w:vAlign w:val="center"/>
            <w:hideMark/>
          </w:tcPr>
          <w:p w14:paraId="08514DAE" w14:textId="62F005BB"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 xml:space="preserve">AREA METROPOLITANADE </w:t>
            </w:r>
            <w:r w:rsidR="00DD4833" w:rsidRPr="00E84BEC">
              <w:rPr>
                <w:rFonts w:asciiTheme="minorHAnsi" w:hAnsiTheme="minorHAnsi" w:cstheme="minorHAnsi"/>
                <w:color w:val="000000"/>
                <w:sz w:val="16"/>
                <w:szCs w:val="16"/>
              </w:rPr>
              <w:t>BUCARAMANGA, ALCALDÍA</w:t>
            </w:r>
            <w:r w:rsidRPr="00E84BEC">
              <w:rPr>
                <w:rFonts w:asciiTheme="minorHAnsi" w:hAnsiTheme="minorHAnsi" w:cstheme="minorHAnsi"/>
                <w:color w:val="000000"/>
                <w:sz w:val="16"/>
                <w:szCs w:val="16"/>
              </w:rPr>
              <w:t xml:space="preserve"> DE </w:t>
            </w:r>
            <w:r w:rsidR="00DD4833" w:rsidRPr="00E84BEC">
              <w:rPr>
                <w:rFonts w:asciiTheme="minorHAnsi" w:hAnsiTheme="minorHAnsi" w:cstheme="minorHAnsi"/>
                <w:color w:val="000000"/>
                <w:sz w:val="16"/>
                <w:szCs w:val="16"/>
              </w:rPr>
              <w:t>BUCARAMANGA, DIRECCIÓN</w:t>
            </w:r>
            <w:r w:rsidRPr="00E84BEC">
              <w:rPr>
                <w:rFonts w:asciiTheme="minorHAnsi" w:hAnsiTheme="minorHAnsi" w:cstheme="minorHAnsi"/>
                <w:color w:val="000000"/>
                <w:sz w:val="16"/>
                <w:szCs w:val="16"/>
              </w:rPr>
              <w:t xml:space="preserve"> DE TRÁNSITO DE BUCARAMANGA, DIRECCIÓN DE TRÁNSITO DE LA POLICÍA </w:t>
            </w:r>
            <w:r w:rsidR="00957181" w:rsidRPr="00E84BEC">
              <w:rPr>
                <w:rFonts w:asciiTheme="minorHAnsi" w:hAnsiTheme="minorHAnsi" w:cstheme="minorHAnsi"/>
                <w:color w:val="000000"/>
                <w:sz w:val="16"/>
                <w:szCs w:val="16"/>
              </w:rPr>
              <w:t>NACIONAL, CENTROS</w:t>
            </w:r>
            <w:r w:rsidRPr="00E84BEC">
              <w:rPr>
                <w:rFonts w:asciiTheme="minorHAnsi" w:hAnsiTheme="minorHAnsi" w:cstheme="minorHAnsi"/>
                <w:color w:val="000000"/>
                <w:sz w:val="16"/>
                <w:szCs w:val="16"/>
              </w:rPr>
              <w:t xml:space="preserve"> DE DIAGNÓSTICO AUTOMOTOR, GREMIOS DE LA CIUDAD</w:t>
            </w:r>
          </w:p>
        </w:tc>
      </w:tr>
      <w:tr w:rsidR="00E84BEC" w:rsidRPr="00E84BEC" w14:paraId="23E424F3"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3B272AE9"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68A603DC"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ign w:val="center"/>
            <w:hideMark/>
          </w:tcPr>
          <w:p w14:paraId="43EEF93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vAlign w:val="center"/>
            <w:hideMark/>
          </w:tcPr>
          <w:p w14:paraId="41DCB60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vAlign w:val="center"/>
            <w:hideMark/>
          </w:tcPr>
          <w:p w14:paraId="4B4144ED"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410" w:type="dxa"/>
            <w:vMerge/>
            <w:vAlign w:val="center"/>
            <w:hideMark/>
          </w:tcPr>
          <w:p w14:paraId="21FE0C05"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E84BEC" w:rsidRPr="00E84BEC" w14:paraId="0CDBBD5F"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26A5546"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44560D7C"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ign w:val="center"/>
            <w:hideMark/>
          </w:tcPr>
          <w:p w14:paraId="34502A96"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vAlign w:val="center"/>
            <w:hideMark/>
          </w:tcPr>
          <w:p w14:paraId="027E937D"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vAlign w:val="center"/>
            <w:hideMark/>
          </w:tcPr>
          <w:p w14:paraId="4CECD177"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410" w:type="dxa"/>
            <w:vMerge/>
            <w:vAlign w:val="center"/>
            <w:hideMark/>
          </w:tcPr>
          <w:p w14:paraId="342C9EC5"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E84BEC" w:rsidRPr="00E84BEC" w14:paraId="2798DE22"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4FC9BAF"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49ED6EED"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restart"/>
            <w:vAlign w:val="center"/>
            <w:hideMark/>
          </w:tcPr>
          <w:p w14:paraId="34C55895"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7,1,2 DESESTIMULAR LA MODIFICACIÓN DE LAS CARACTERÍSTICAS ORIGINALES DE LOS VEHÍCULOS</w:t>
            </w:r>
          </w:p>
        </w:tc>
        <w:tc>
          <w:tcPr>
            <w:tcW w:w="1276" w:type="dxa"/>
            <w:vMerge w:val="restart"/>
            <w:vAlign w:val="center"/>
            <w:hideMark/>
          </w:tcPr>
          <w:p w14:paraId="11E427D8"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COMITÉ MUNICIPAL DESEGURIDAD VIAL</w:t>
            </w:r>
          </w:p>
        </w:tc>
        <w:tc>
          <w:tcPr>
            <w:tcW w:w="1417" w:type="dxa"/>
            <w:vMerge w:val="restart"/>
            <w:vAlign w:val="center"/>
            <w:hideMark/>
          </w:tcPr>
          <w:p w14:paraId="78D94988"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DIRECCIÓN DE TRÁNSITO DE BUCARAMANGA</w:t>
            </w:r>
          </w:p>
        </w:tc>
        <w:tc>
          <w:tcPr>
            <w:tcW w:w="2410" w:type="dxa"/>
            <w:vMerge w:val="restart"/>
            <w:vAlign w:val="center"/>
            <w:hideMark/>
          </w:tcPr>
          <w:p w14:paraId="42E6CBDC" w14:textId="6B6DDFB9"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 xml:space="preserve">AREA METROPOLITANADE </w:t>
            </w:r>
            <w:r w:rsidR="00DD4833" w:rsidRPr="00E84BEC">
              <w:rPr>
                <w:rFonts w:asciiTheme="minorHAnsi" w:hAnsiTheme="minorHAnsi" w:cstheme="minorHAnsi"/>
                <w:color w:val="000000"/>
                <w:sz w:val="16"/>
                <w:szCs w:val="16"/>
              </w:rPr>
              <w:t>BUCARAMANGA, ALCALDÍA</w:t>
            </w:r>
            <w:r w:rsidRPr="00E84BEC">
              <w:rPr>
                <w:rFonts w:asciiTheme="minorHAnsi" w:hAnsiTheme="minorHAnsi" w:cstheme="minorHAnsi"/>
                <w:color w:val="000000"/>
                <w:sz w:val="16"/>
                <w:szCs w:val="16"/>
              </w:rPr>
              <w:t xml:space="preserve"> DE </w:t>
            </w:r>
            <w:r w:rsidR="00DD4833" w:rsidRPr="00E84BEC">
              <w:rPr>
                <w:rFonts w:asciiTheme="minorHAnsi" w:hAnsiTheme="minorHAnsi" w:cstheme="minorHAnsi"/>
                <w:color w:val="000000"/>
                <w:sz w:val="16"/>
                <w:szCs w:val="16"/>
              </w:rPr>
              <w:t>BUCARAMANGA, DIRECCIÓN</w:t>
            </w:r>
            <w:r w:rsidRPr="00E84BEC">
              <w:rPr>
                <w:rFonts w:asciiTheme="minorHAnsi" w:hAnsiTheme="minorHAnsi" w:cstheme="minorHAnsi"/>
                <w:color w:val="000000"/>
                <w:sz w:val="16"/>
                <w:szCs w:val="16"/>
              </w:rPr>
              <w:t xml:space="preserve"> DE TRÁNSITO DE BUCARAMANGA, DIRECCIÓN DE TRÁNSITO DE LA POLICÍA </w:t>
            </w:r>
            <w:r w:rsidR="00DD4833" w:rsidRPr="00E84BEC">
              <w:rPr>
                <w:rFonts w:asciiTheme="minorHAnsi" w:hAnsiTheme="minorHAnsi" w:cstheme="minorHAnsi"/>
                <w:color w:val="000000"/>
                <w:sz w:val="16"/>
                <w:szCs w:val="16"/>
              </w:rPr>
              <w:t>NACIONAL, CENTROS</w:t>
            </w:r>
            <w:r w:rsidRPr="00E84BEC">
              <w:rPr>
                <w:rFonts w:asciiTheme="minorHAnsi" w:hAnsiTheme="minorHAnsi" w:cstheme="minorHAnsi"/>
                <w:color w:val="000000"/>
                <w:sz w:val="16"/>
                <w:szCs w:val="16"/>
              </w:rPr>
              <w:t xml:space="preserve"> DE DIAGNÓSTICO AUTOMOTOR, GREMIOS DE LA CIUDAD</w:t>
            </w:r>
          </w:p>
        </w:tc>
      </w:tr>
      <w:tr w:rsidR="00E84BEC" w:rsidRPr="00E84BEC" w14:paraId="07FA6E96"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E8E980B"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2F6BA1BC"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ign w:val="center"/>
            <w:hideMark/>
          </w:tcPr>
          <w:p w14:paraId="4F286491"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vAlign w:val="center"/>
            <w:hideMark/>
          </w:tcPr>
          <w:p w14:paraId="5BA6DC26"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vAlign w:val="center"/>
            <w:hideMark/>
          </w:tcPr>
          <w:p w14:paraId="2B5896F7"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410" w:type="dxa"/>
            <w:vMerge/>
            <w:vAlign w:val="center"/>
            <w:hideMark/>
          </w:tcPr>
          <w:p w14:paraId="00A4508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E84BEC" w:rsidRPr="00E84BEC" w14:paraId="161780D6"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2D71131C"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65F6EFDD"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restart"/>
            <w:vAlign w:val="center"/>
            <w:hideMark/>
          </w:tcPr>
          <w:p w14:paraId="4D5CD131"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7,1,3PROMOVER EL USO DE ELEMENTOS DE SEGURIDAD PASIVA Y ACTIVA DE LOS DIFERENTES TIPOS DE VEHÍCULOS</w:t>
            </w:r>
          </w:p>
        </w:tc>
        <w:tc>
          <w:tcPr>
            <w:tcW w:w="1276" w:type="dxa"/>
            <w:vMerge w:val="restart"/>
            <w:vAlign w:val="center"/>
            <w:hideMark/>
          </w:tcPr>
          <w:p w14:paraId="7CD231D1"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COMITÉ MUNICPAL DE SEGURIDAD VIAL</w:t>
            </w:r>
          </w:p>
        </w:tc>
        <w:tc>
          <w:tcPr>
            <w:tcW w:w="1417" w:type="dxa"/>
            <w:vMerge w:val="restart"/>
            <w:vAlign w:val="center"/>
            <w:hideMark/>
          </w:tcPr>
          <w:p w14:paraId="26CE2A25" w14:textId="667E071E"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DIRECCIÓN</w:t>
            </w:r>
            <w:r w:rsidR="005F3F7C">
              <w:rPr>
                <w:rFonts w:asciiTheme="minorHAnsi" w:hAnsiTheme="minorHAnsi" w:cstheme="minorHAnsi"/>
                <w:color w:val="000000"/>
                <w:sz w:val="16"/>
                <w:szCs w:val="16"/>
              </w:rPr>
              <w:t xml:space="preserve"> </w:t>
            </w:r>
            <w:r w:rsidRPr="00E84BEC">
              <w:rPr>
                <w:rFonts w:asciiTheme="minorHAnsi" w:hAnsiTheme="minorHAnsi" w:cstheme="minorHAnsi"/>
                <w:color w:val="000000"/>
                <w:sz w:val="16"/>
                <w:szCs w:val="16"/>
              </w:rPr>
              <w:t>DE TRÁNSITO DE BUCARAMANGA</w:t>
            </w:r>
          </w:p>
        </w:tc>
        <w:tc>
          <w:tcPr>
            <w:tcW w:w="2410" w:type="dxa"/>
            <w:vMerge w:val="restart"/>
            <w:vAlign w:val="center"/>
            <w:hideMark/>
          </w:tcPr>
          <w:p w14:paraId="4E3393CC" w14:textId="0C741275"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 xml:space="preserve">AREA METROPOLITANADE </w:t>
            </w:r>
            <w:r w:rsidR="00DD4833" w:rsidRPr="00E84BEC">
              <w:rPr>
                <w:rFonts w:asciiTheme="minorHAnsi" w:hAnsiTheme="minorHAnsi" w:cstheme="minorHAnsi"/>
                <w:color w:val="000000"/>
                <w:sz w:val="16"/>
                <w:szCs w:val="16"/>
              </w:rPr>
              <w:t>BUCARAMANGA, ALCALDÍA</w:t>
            </w:r>
            <w:r w:rsidRPr="00E84BEC">
              <w:rPr>
                <w:rFonts w:asciiTheme="minorHAnsi" w:hAnsiTheme="minorHAnsi" w:cstheme="minorHAnsi"/>
                <w:color w:val="000000"/>
                <w:sz w:val="16"/>
                <w:szCs w:val="16"/>
              </w:rPr>
              <w:t xml:space="preserve"> DE </w:t>
            </w:r>
            <w:r w:rsidR="00DD4833" w:rsidRPr="00E84BEC">
              <w:rPr>
                <w:rFonts w:asciiTheme="minorHAnsi" w:hAnsiTheme="minorHAnsi" w:cstheme="minorHAnsi"/>
                <w:color w:val="000000"/>
                <w:sz w:val="16"/>
                <w:szCs w:val="16"/>
              </w:rPr>
              <w:t>BUCARAMANGA, DIRECCIÓN</w:t>
            </w:r>
            <w:r w:rsidRPr="00E84BEC">
              <w:rPr>
                <w:rFonts w:asciiTheme="minorHAnsi" w:hAnsiTheme="minorHAnsi" w:cstheme="minorHAnsi"/>
                <w:color w:val="000000"/>
                <w:sz w:val="16"/>
                <w:szCs w:val="16"/>
              </w:rPr>
              <w:t xml:space="preserve"> DE TRÁNSITO DE BUCARAMANGA, DIRECCIÓN DE TRÁNSITO DE LA POLICÍA </w:t>
            </w:r>
            <w:r w:rsidR="00DD4833" w:rsidRPr="00E84BEC">
              <w:rPr>
                <w:rFonts w:asciiTheme="minorHAnsi" w:hAnsiTheme="minorHAnsi" w:cstheme="minorHAnsi"/>
                <w:color w:val="000000"/>
                <w:sz w:val="16"/>
                <w:szCs w:val="16"/>
              </w:rPr>
              <w:t>NACIONAL, CENTROS</w:t>
            </w:r>
            <w:r w:rsidRPr="00E84BEC">
              <w:rPr>
                <w:rFonts w:asciiTheme="minorHAnsi" w:hAnsiTheme="minorHAnsi" w:cstheme="minorHAnsi"/>
                <w:color w:val="000000"/>
                <w:sz w:val="16"/>
                <w:szCs w:val="16"/>
              </w:rPr>
              <w:t xml:space="preserve"> DE DIAGNÓSTICO AUTOMOTOR, GREMIOS DE LA CIUDAD</w:t>
            </w:r>
          </w:p>
        </w:tc>
      </w:tr>
      <w:tr w:rsidR="00E84BEC" w:rsidRPr="00E84BEC" w14:paraId="7235D9C5"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EB64B4A"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52731C8A"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ign w:val="center"/>
            <w:hideMark/>
          </w:tcPr>
          <w:p w14:paraId="251ABEFD"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vAlign w:val="center"/>
            <w:hideMark/>
          </w:tcPr>
          <w:p w14:paraId="0E1DB61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vAlign w:val="center"/>
            <w:hideMark/>
          </w:tcPr>
          <w:p w14:paraId="24E07E4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410" w:type="dxa"/>
            <w:vMerge/>
            <w:vAlign w:val="center"/>
            <w:hideMark/>
          </w:tcPr>
          <w:p w14:paraId="535A5545"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E84BEC" w:rsidRPr="00E84BEC" w14:paraId="5E39D1FB"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16F04245"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restart"/>
            <w:vAlign w:val="center"/>
            <w:hideMark/>
          </w:tcPr>
          <w:p w14:paraId="1A2B1388"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7,2 EL TRANSPORTE SEGURO PRIORIDAD DE EMPRESARIOS Y CONDUCTORES</w:t>
            </w:r>
          </w:p>
        </w:tc>
        <w:tc>
          <w:tcPr>
            <w:tcW w:w="1559" w:type="dxa"/>
            <w:vMerge w:val="restart"/>
            <w:vAlign w:val="center"/>
            <w:hideMark/>
          </w:tcPr>
          <w:p w14:paraId="0199004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7,3,1PROMOVER LA CONCIENTIACIÓN E IMPORTANCIA DEL MANTENIMIENTO PREVENTIVO DEL VEHÍCULO DESDE LA PERSPECTIVA DE LA SEGURIDAD VIAL</w:t>
            </w:r>
          </w:p>
        </w:tc>
        <w:tc>
          <w:tcPr>
            <w:tcW w:w="1276" w:type="dxa"/>
            <w:vMerge w:val="restart"/>
            <w:vAlign w:val="center"/>
            <w:hideMark/>
          </w:tcPr>
          <w:p w14:paraId="65AD7724"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COMITÉ MUNICIPAL DESEGURIDAD VIAL</w:t>
            </w:r>
          </w:p>
        </w:tc>
        <w:tc>
          <w:tcPr>
            <w:tcW w:w="1417" w:type="dxa"/>
            <w:vMerge w:val="restart"/>
            <w:vAlign w:val="center"/>
            <w:hideMark/>
          </w:tcPr>
          <w:p w14:paraId="4AC092DE"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AREA Y DIRECCIÓN E TRÁNSITO DE BUCARAMANGA</w:t>
            </w:r>
          </w:p>
        </w:tc>
        <w:tc>
          <w:tcPr>
            <w:tcW w:w="2410" w:type="dxa"/>
            <w:vMerge w:val="restart"/>
            <w:vAlign w:val="center"/>
            <w:hideMark/>
          </w:tcPr>
          <w:p w14:paraId="58CF3E71" w14:textId="4E7D9349"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AREA METROPOLITANA DE BUCARAMANGA, ALCALDÍA DE BUCARAMANGA, DIRECCIÓN DE TRÁNSITO DE BUCARAMANGA DIRECCIÓN DE TRÁNSITO DE LA POLICÍA NACIONAL</w:t>
            </w:r>
          </w:p>
        </w:tc>
      </w:tr>
      <w:tr w:rsidR="00E84BEC" w:rsidRPr="00E84BEC" w14:paraId="30066BE8"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6B397973"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16F526DE"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ign w:val="center"/>
            <w:hideMark/>
          </w:tcPr>
          <w:p w14:paraId="55E0D050"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vAlign w:val="center"/>
            <w:hideMark/>
          </w:tcPr>
          <w:p w14:paraId="2CA479B6"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vAlign w:val="center"/>
            <w:hideMark/>
          </w:tcPr>
          <w:p w14:paraId="3CDDFD21"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410" w:type="dxa"/>
            <w:vMerge/>
            <w:vAlign w:val="center"/>
            <w:hideMark/>
          </w:tcPr>
          <w:p w14:paraId="2B44B5CE"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r w:rsidR="00E84BEC" w:rsidRPr="00E84BEC" w14:paraId="3112EE54"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01667662"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52D82B92"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restart"/>
            <w:vAlign w:val="center"/>
            <w:hideMark/>
          </w:tcPr>
          <w:p w14:paraId="4A0C730E"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7,3,2 PROMOVER ENTRE LOS EMPRESARIO EL USO DE HERRAMIENTAS METODOLÓGICAS QUE CONTROLEN Y REGULEN EL USO DE LOS LIMITADORES DE VELOCIDAD EN LOS VEHÍCULOSS</w:t>
            </w:r>
          </w:p>
        </w:tc>
        <w:tc>
          <w:tcPr>
            <w:tcW w:w="1276" w:type="dxa"/>
            <w:vMerge w:val="restart"/>
            <w:vAlign w:val="center"/>
            <w:hideMark/>
          </w:tcPr>
          <w:p w14:paraId="5AA6BE6B"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COMITÉ MUNICIPAL DE SEGURIDAD VIAL</w:t>
            </w:r>
          </w:p>
        </w:tc>
        <w:tc>
          <w:tcPr>
            <w:tcW w:w="1417" w:type="dxa"/>
            <w:vMerge w:val="restart"/>
            <w:vAlign w:val="center"/>
            <w:hideMark/>
          </w:tcPr>
          <w:p w14:paraId="49E40302"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AREA Y DIRECCIÓN E TRÁNSITO DE BUCARAMANGA</w:t>
            </w:r>
          </w:p>
        </w:tc>
        <w:tc>
          <w:tcPr>
            <w:tcW w:w="2410" w:type="dxa"/>
            <w:vMerge w:val="restart"/>
            <w:vAlign w:val="center"/>
            <w:hideMark/>
          </w:tcPr>
          <w:p w14:paraId="4B545265" w14:textId="048EBD6F"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E84BEC">
              <w:rPr>
                <w:rFonts w:asciiTheme="minorHAnsi" w:hAnsiTheme="minorHAnsi" w:cstheme="minorHAnsi"/>
                <w:color w:val="000000"/>
                <w:sz w:val="16"/>
                <w:szCs w:val="16"/>
              </w:rPr>
              <w:t>AREA METROPOLITANA DE BUCARAMANGA, ALCALDÍA DE BUCARAMANGA, DIRECCIÓN DE TRÁNSITO DE BUCARAMANGA DIRECCIÓN DE TRÁNSITO DE LA POLICÍA NACIONAL</w:t>
            </w:r>
          </w:p>
        </w:tc>
      </w:tr>
      <w:tr w:rsidR="00E84BEC" w:rsidRPr="00E84BEC" w14:paraId="4A8B82F0" w14:textId="77777777" w:rsidTr="005F3F7C">
        <w:trPr>
          <w:trHeight w:val="458"/>
        </w:trPr>
        <w:tc>
          <w:tcPr>
            <w:cnfStyle w:val="001000000000" w:firstRow="0" w:lastRow="0" w:firstColumn="1" w:lastColumn="0" w:oddVBand="0" w:evenVBand="0" w:oddHBand="0" w:evenHBand="0" w:firstRowFirstColumn="0" w:firstRowLastColumn="0" w:lastRowFirstColumn="0" w:lastRowLastColumn="0"/>
            <w:tcW w:w="988" w:type="dxa"/>
            <w:vMerge/>
            <w:vAlign w:val="center"/>
            <w:hideMark/>
          </w:tcPr>
          <w:p w14:paraId="3E4DCFE0" w14:textId="77777777" w:rsidR="00E84BEC" w:rsidRPr="00E84BEC" w:rsidRDefault="00E84BEC" w:rsidP="00E84BEC">
            <w:pPr>
              <w:jc w:val="center"/>
              <w:rPr>
                <w:rFonts w:asciiTheme="minorHAnsi" w:hAnsiTheme="minorHAnsi" w:cstheme="minorHAnsi"/>
                <w:color w:val="000000"/>
                <w:sz w:val="16"/>
                <w:szCs w:val="16"/>
              </w:rPr>
            </w:pPr>
          </w:p>
        </w:tc>
        <w:tc>
          <w:tcPr>
            <w:tcW w:w="1134" w:type="dxa"/>
            <w:vMerge/>
            <w:vAlign w:val="center"/>
            <w:hideMark/>
          </w:tcPr>
          <w:p w14:paraId="4A2CA987" w14:textId="77777777" w:rsidR="00E84BEC" w:rsidRPr="00E84BEC" w:rsidRDefault="00E84BEC" w:rsidP="00E84B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559" w:type="dxa"/>
            <w:vMerge/>
            <w:vAlign w:val="center"/>
            <w:hideMark/>
          </w:tcPr>
          <w:p w14:paraId="2E708220" w14:textId="77777777" w:rsidR="00E84BEC" w:rsidRPr="00E84BEC" w:rsidRDefault="00E84BEC" w:rsidP="00E84B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276" w:type="dxa"/>
            <w:vMerge/>
            <w:vAlign w:val="center"/>
            <w:hideMark/>
          </w:tcPr>
          <w:p w14:paraId="2D3CD68D" w14:textId="77777777" w:rsidR="00E84BEC" w:rsidRPr="00E84BEC" w:rsidRDefault="00E84BEC" w:rsidP="00E84B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1417" w:type="dxa"/>
            <w:vMerge/>
            <w:vAlign w:val="center"/>
            <w:hideMark/>
          </w:tcPr>
          <w:p w14:paraId="11FF994C" w14:textId="77777777" w:rsidR="00E84BEC" w:rsidRPr="00E84BEC" w:rsidRDefault="00E84BEC" w:rsidP="00E84B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2410" w:type="dxa"/>
            <w:vMerge/>
            <w:vAlign w:val="center"/>
            <w:hideMark/>
          </w:tcPr>
          <w:p w14:paraId="15A8A352" w14:textId="77777777" w:rsidR="00E84BEC" w:rsidRPr="00E84BEC" w:rsidRDefault="00E84BEC" w:rsidP="00E84B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r>
    </w:tbl>
    <w:p w14:paraId="38EF1269" w14:textId="77777777" w:rsidR="004C60A5" w:rsidRDefault="004C60A5" w:rsidP="009833B2">
      <w:pPr>
        <w:shd w:val="clear" w:color="auto" w:fill="FFFFFF"/>
        <w:jc w:val="both"/>
        <w:rPr>
          <w:rFonts w:ascii="Arial" w:hAnsi="Arial" w:cs="Arial"/>
          <w:b/>
          <w:bCs/>
          <w:color w:val="000000"/>
          <w:lang w:val="es-ES_tradnl" w:eastAsia="es-CO"/>
        </w:rPr>
      </w:pPr>
    </w:p>
    <w:p w14:paraId="73B6C031" w14:textId="77777777" w:rsidR="0072599E" w:rsidRDefault="0072599E" w:rsidP="009833B2">
      <w:pPr>
        <w:shd w:val="clear" w:color="auto" w:fill="FFFFFF"/>
        <w:jc w:val="both"/>
        <w:rPr>
          <w:rFonts w:ascii="Arial" w:hAnsi="Arial" w:cs="Arial"/>
          <w:b/>
          <w:bCs/>
          <w:color w:val="000000"/>
          <w:lang w:val="es-ES_tradnl" w:eastAsia="es-CO"/>
        </w:rPr>
      </w:pPr>
    </w:p>
    <w:p w14:paraId="57465C60" w14:textId="77777777" w:rsidR="00AE275B" w:rsidRPr="00ED2431" w:rsidRDefault="00AE275B" w:rsidP="009833B2">
      <w:pPr>
        <w:shd w:val="clear" w:color="auto" w:fill="FFFFFF"/>
        <w:jc w:val="both"/>
        <w:rPr>
          <w:rFonts w:ascii="Arial" w:hAnsi="Arial" w:cs="Arial"/>
          <w:b/>
          <w:bCs/>
          <w:color w:val="000000"/>
          <w:sz w:val="10"/>
          <w:szCs w:val="10"/>
          <w:lang w:val="es-ES_tradnl" w:eastAsia="es-CO"/>
        </w:rPr>
      </w:pPr>
    </w:p>
    <w:p w14:paraId="175F72E6" w14:textId="3EC1F712" w:rsidR="00B66496" w:rsidRPr="00B66496" w:rsidRDefault="00ED2431" w:rsidP="005D5981">
      <w:pPr>
        <w:pStyle w:val="Prrafodelista"/>
        <w:numPr>
          <w:ilvl w:val="0"/>
          <w:numId w:val="24"/>
        </w:numPr>
        <w:shd w:val="clear" w:color="auto" w:fill="FFFFFF"/>
        <w:jc w:val="both"/>
        <w:rPr>
          <w:rFonts w:ascii="Arial" w:hAnsi="Arial" w:cs="Arial"/>
          <w:b/>
          <w:bCs/>
          <w:color w:val="000000"/>
          <w:lang w:val="es-ES_tradnl" w:eastAsia="es-CO"/>
        </w:rPr>
      </w:pPr>
      <w:r>
        <w:rPr>
          <w:rFonts w:ascii="Arial" w:hAnsi="Arial" w:cs="Arial"/>
          <w:b/>
          <w:bCs/>
          <w:color w:val="000000"/>
          <w:lang w:val="es-ES_tradnl" w:eastAsia="es-CO"/>
        </w:rPr>
        <w:t>Gestión de la velocidad segura.</w:t>
      </w:r>
    </w:p>
    <w:p w14:paraId="7502CE28" w14:textId="77777777" w:rsidR="00B66496" w:rsidRDefault="00B66496" w:rsidP="009833B2">
      <w:pPr>
        <w:shd w:val="clear" w:color="auto" w:fill="FFFFFF"/>
        <w:jc w:val="both"/>
        <w:rPr>
          <w:rFonts w:ascii="Arial" w:hAnsi="Arial" w:cs="Arial"/>
          <w:b/>
          <w:bCs/>
          <w:color w:val="000000"/>
          <w:lang w:val="es-ES_tradnl" w:eastAsia="es-CO"/>
        </w:rPr>
      </w:pPr>
    </w:p>
    <w:p w14:paraId="3F48E8FA" w14:textId="77777777" w:rsidR="00E47486" w:rsidRPr="00562C88" w:rsidRDefault="00E47486" w:rsidP="00E47486">
      <w:p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A partir de la Guía Metodológica de implementación de Planes Local de Seguridad Vial en relación con Velocidades seguras; se definen como “</w:t>
      </w:r>
      <w:r w:rsidRPr="005F3F7C">
        <w:rPr>
          <w:rFonts w:ascii="Arial" w:hAnsi="Arial" w:cs="Arial"/>
          <w:i/>
          <w:iCs/>
          <w:color w:val="000000"/>
          <w:sz w:val="22"/>
          <w:szCs w:val="22"/>
          <w:lang w:val="es-ES_tradnl" w:eastAsia="es-CO"/>
        </w:rPr>
        <w:t>los retos asociados a la velocidad se materializan con el tránsito de actores viales a velocidades excesivas o inadecuadas. Es decir, velocidades que se encuentran por encima de los límites establecidos o velocidades que, aún dentro de los límites, son inseguras por condiciones de la vía o el entorno. Teniendo en cuenta lo anterior, un Sistema Seguro implica gestionar la velocidad mediante la definición de estrategias y medidas integrales orientadas a reducir el problema de velocidades excesivas o inadecuadas en vías urbanas y/o rurales y a proteger la vida de los actores viales de acuerdo con las condiciones del entorno. Lo anterior, a partir de la inclusión en las vías de elementos enfocados hacia la disminución de la velocidad, la fijación de límites articulados con la función de las vías, la gestión para el cumplimiento de estos, la integración de dispositivos tecnológicos en los vehículos y la sensibilización sobre los riesgos del exceso de velocidad</w:t>
      </w:r>
      <w:r w:rsidRPr="00562C88">
        <w:rPr>
          <w:rFonts w:ascii="Arial" w:hAnsi="Arial" w:cs="Arial"/>
          <w:color w:val="000000"/>
          <w:sz w:val="22"/>
          <w:szCs w:val="22"/>
          <w:lang w:val="es-ES_tradnl" w:eastAsia="es-CO"/>
        </w:rPr>
        <w:t xml:space="preserve">”. </w:t>
      </w:r>
      <w:bookmarkStart w:id="1" w:name="_Hlk136922009"/>
      <w:r w:rsidRPr="00562C88">
        <w:rPr>
          <w:rFonts w:ascii="Arial" w:hAnsi="Arial" w:cs="Arial"/>
          <w:color w:val="000000"/>
          <w:sz w:val="22"/>
          <w:szCs w:val="22"/>
          <w:lang w:val="es-ES_tradnl" w:eastAsia="es-CO"/>
        </w:rPr>
        <w:t>(Guía Metodológica de implementación de Planes Local de Seguridad Vial ANSV-junio, 2022).</w:t>
      </w:r>
    </w:p>
    <w:bookmarkEnd w:id="1"/>
    <w:p w14:paraId="0DE7D32F" w14:textId="77777777" w:rsidR="00E47486" w:rsidRPr="00562C88" w:rsidRDefault="00E47486" w:rsidP="00E47486">
      <w:pPr>
        <w:jc w:val="both"/>
        <w:rPr>
          <w:rFonts w:ascii="Arial" w:hAnsi="Arial" w:cs="Arial"/>
          <w:color w:val="000000"/>
          <w:sz w:val="22"/>
          <w:szCs w:val="22"/>
          <w:lang w:val="es-ES_tradnl" w:eastAsia="es-CO"/>
        </w:rPr>
      </w:pPr>
    </w:p>
    <w:p w14:paraId="119D7357" w14:textId="77777777" w:rsidR="00E47486" w:rsidRPr="00562C88" w:rsidRDefault="00E47486" w:rsidP="00E47486">
      <w:pPr>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En acuerdo con lo dispuesto dentro del Plan de Acción del Plan Local de Seguridad Vial- PLSV en esta área se pretende:</w:t>
      </w:r>
    </w:p>
    <w:p w14:paraId="605E8C19" w14:textId="77777777" w:rsidR="00E47486" w:rsidRDefault="00E47486" w:rsidP="00E47486">
      <w:pPr>
        <w:jc w:val="both"/>
        <w:rPr>
          <w:rFonts w:ascii="Arial" w:hAnsi="Arial" w:cs="Arial"/>
          <w:color w:val="000000"/>
          <w:sz w:val="22"/>
          <w:szCs w:val="22"/>
          <w:lang w:val="es-ES_tradnl" w:eastAsia="es-CO"/>
        </w:rPr>
      </w:pPr>
    </w:p>
    <w:p w14:paraId="58321527" w14:textId="77777777" w:rsidR="0078616A" w:rsidRPr="00562C88" w:rsidRDefault="0078616A" w:rsidP="00E47486">
      <w:pPr>
        <w:jc w:val="both"/>
        <w:rPr>
          <w:rFonts w:ascii="Arial" w:hAnsi="Arial" w:cs="Arial"/>
          <w:color w:val="000000"/>
          <w:sz w:val="22"/>
          <w:szCs w:val="22"/>
          <w:lang w:val="es-ES_tradnl" w:eastAsia="es-CO"/>
        </w:rPr>
      </w:pPr>
    </w:p>
    <w:p w14:paraId="26317D77"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"Difundir y promover velocidades seguras en las vías de Bucaramanga, generando conciencia y cambiando comportamientos para mejorar la seguridad vial.</w:t>
      </w:r>
    </w:p>
    <w:p w14:paraId="53A704AA"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Las acciones incluyen campañas de difusión, programas educativos, colaboración con autoridades locales, mejora de la señalización vial y establecimiento de sistemas de monitoreo. El objetivo final es garantizar que los conductores, peatones y ciclistas respeten los límites de velocidad, reduciendo los riesgos y protegiendo la vida de todos los usuarios de la vía."</w:t>
      </w:r>
    </w:p>
    <w:p w14:paraId="496ABDB5"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"Aplicar y controlar la velocidad segura en las vías para promover un entorno vial más seguro.</w:t>
      </w:r>
    </w:p>
    <w:p w14:paraId="1EFC9B54"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Las acciones incluyen establecer límites de velocidad adecuados, utilizar tecnologías de control de velocidad, realizar campañas de concientización, fortalecer la fiscalización y el cumplimiento de las normas de velocidad, y monitorear continuamente el cumplimiento y el impacto de estas medidas.</w:t>
      </w:r>
    </w:p>
    <w:p w14:paraId="5BDF9F6F"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El objetivo final es reducir los riesgos de accidentes viales y crear conciencia sobre la importancia de respetar los límites de velocidad, garantizando la seguridad de todos los usuarios de las vías."</w:t>
      </w:r>
    </w:p>
    <w:p w14:paraId="2CF44ED3"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"Implementar cámaras de seguridad vial en el municipio de Bucaramanga para mejorar la seguridad en las vías.</w:t>
      </w:r>
    </w:p>
    <w:p w14:paraId="3380C4E7"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Las acciones incluyen identificar puntos críticos, instalar cámaras de vigilancia en esos lugares, monitorear y analizar los datos recopilados, aplicar sanciones y programas de educación vial, y realizar evaluaciones periódicas para mejorar el sistema.</w:t>
      </w:r>
    </w:p>
    <w:p w14:paraId="6E0E99FF" w14:textId="77777777" w:rsidR="00E47486" w:rsidRPr="00562C88" w:rsidRDefault="00E47486" w:rsidP="00562C88">
      <w:pPr>
        <w:pStyle w:val="Prrafodelista"/>
        <w:numPr>
          <w:ilvl w:val="0"/>
          <w:numId w:val="32"/>
        </w:numPr>
        <w:spacing w:after="160" w:line="259" w:lineRule="auto"/>
        <w:ind w:right="567"/>
        <w:contextualSpacing/>
        <w:jc w:val="both"/>
        <w:rPr>
          <w:rFonts w:ascii="Arial" w:hAnsi="Arial" w:cs="Arial"/>
          <w:color w:val="000000"/>
          <w:sz w:val="22"/>
          <w:szCs w:val="22"/>
          <w:lang w:val="es-ES_tradnl" w:eastAsia="es-CO"/>
        </w:rPr>
      </w:pPr>
      <w:r w:rsidRPr="00562C88">
        <w:rPr>
          <w:rFonts w:ascii="Arial" w:hAnsi="Arial" w:cs="Arial"/>
          <w:color w:val="000000"/>
          <w:sz w:val="22"/>
          <w:szCs w:val="22"/>
          <w:lang w:val="es-ES_tradnl" w:eastAsia="es-CO"/>
        </w:rPr>
        <w:t>El objetivo final es reducir los accidentes de tránsito y promover un comportamiento responsable de conductores y peatones, garantizando así un entorno vial más seguro en Bucaramanga."</w:t>
      </w:r>
    </w:p>
    <w:p w14:paraId="2A2AED07" w14:textId="77777777" w:rsidR="00EA5362" w:rsidRDefault="00EA5362" w:rsidP="009833B2">
      <w:pPr>
        <w:shd w:val="clear" w:color="auto" w:fill="FFFFFF"/>
        <w:jc w:val="both"/>
        <w:rPr>
          <w:rFonts w:ascii="Arial" w:hAnsi="Arial" w:cs="Arial"/>
          <w:b/>
          <w:bCs/>
          <w:color w:val="000000"/>
          <w:lang w:eastAsia="es-CO"/>
        </w:rPr>
      </w:pPr>
    </w:p>
    <w:p w14:paraId="1AD24881" w14:textId="77777777" w:rsidR="0078616A" w:rsidRPr="00E47486" w:rsidRDefault="0078616A" w:rsidP="009833B2">
      <w:pPr>
        <w:shd w:val="clear" w:color="auto" w:fill="FFFFFF"/>
        <w:jc w:val="both"/>
        <w:rPr>
          <w:rFonts w:ascii="Arial" w:hAnsi="Arial" w:cs="Arial"/>
          <w:b/>
          <w:bCs/>
          <w:color w:val="000000"/>
          <w:lang w:eastAsia="es-CO"/>
        </w:rPr>
      </w:pPr>
    </w:p>
    <w:tbl>
      <w:tblPr>
        <w:tblStyle w:val="Tabladecuadrcula1clara-nfasis3"/>
        <w:tblW w:w="0" w:type="auto"/>
        <w:tblLook w:val="04A0" w:firstRow="1" w:lastRow="0" w:firstColumn="1" w:lastColumn="0" w:noHBand="0" w:noVBand="1"/>
      </w:tblPr>
      <w:tblGrid>
        <w:gridCol w:w="1067"/>
        <w:gridCol w:w="1341"/>
        <w:gridCol w:w="1273"/>
        <w:gridCol w:w="1276"/>
        <w:gridCol w:w="1417"/>
        <w:gridCol w:w="2405"/>
      </w:tblGrid>
      <w:tr w:rsidR="00E84BEC" w:rsidRPr="00E84BEC" w14:paraId="76205ADC" w14:textId="77777777" w:rsidTr="00E84BE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7" w:type="dxa"/>
            <w:noWrap/>
            <w:vAlign w:val="center"/>
            <w:hideMark/>
          </w:tcPr>
          <w:p w14:paraId="0B0E57DE" w14:textId="77777777" w:rsidR="00E84BEC" w:rsidRPr="00E84BEC" w:rsidRDefault="00E84BEC" w:rsidP="00E84BEC">
            <w:pPr>
              <w:jc w:val="center"/>
              <w:rPr>
                <w:rFonts w:ascii="Calibri" w:hAnsi="Calibri" w:cs="Calibri"/>
                <w:color w:val="000000"/>
                <w:sz w:val="16"/>
                <w:szCs w:val="16"/>
                <w:lang w:val="es-CO" w:eastAsia="es-CO"/>
              </w:rPr>
            </w:pPr>
            <w:r w:rsidRPr="00E84BEC">
              <w:rPr>
                <w:rFonts w:ascii="Calibri" w:hAnsi="Calibri" w:cs="Calibri"/>
                <w:color w:val="000000"/>
                <w:sz w:val="16"/>
                <w:szCs w:val="16"/>
              </w:rPr>
              <w:lastRenderedPageBreak/>
              <w:t>AREAS DE ACCIÓN</w:t>
            </w:r>
          </w:p>
        </w:tc>
        <w:tc>
          <w:tcPr>
            <w:tcW w:w="1341" w:type="dxa"/>
            <w:noWrap/>
            <w:vAlign w:val="center"/>
            <w:hideMark/>
          </w:tcPr>
          <w:p w14:paraId="404D9958"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PROGRAMAS</w:t>
            </w:r>
          </w:p>
        </w:tc>
        <w:tc>
          <w:tcPr>
            <w:tcW w:w="1273" w:type="dxa"/>
            <w:noWrap/>
            <w:vAlign w:val="center"/>
            <w:hideMark/>
          </w:tcPr>
          <w:p w14:paraId="7C00998F"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ESTRATEGIAS</w:t>
            </w:r>
          </w:p>
        </w:tc>
        <w:tc>
          <w:tcPr>
            <w:tcW w:w="1276" w:type="dxa"/>
            <w:vAlign w:val="center"/>
            <w:hideMark/>
          </w:tcPr>
          <w:p w14:paraId="3E1005ED"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RESPONSABLE</w:t>
            </w:r>
          </w:p>
        </w:tc>
        <w:tc>
          <w:tcPr>
            <w:tcW w:w="1417" w:type="dxa"/>
            <w:vAlign w:val="center"/>
            <w:hideMark/>
          </w:tcPr>
          <w:p w14:paraId="07C01C0F"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AGENTE LIDER Y PROPIETARIO DE LA ACCIÓN</w:t>
            </w:r>
          </w:p>
        </w:tc>
        <w:tc>
          <w:tcPr>
            <w:tcW w:w="2405" w:type="dxa"/>
            <w:vAlign w:val="center"/>
            <w:hideMark/>
          </w:tcPr>
          <w:p w14:paraId="70011F72" w14:textId="77777777" w:rsidR="00E84BEC" w:rsidRPr="00E84BEC" w:rsidRDefault="00E84BEC" w:rsidP="00E84BE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APOYO EN EL CUMPLIMIENTO DE LA ACCIÓN</w:t>
            </w:r>
          </w:p>
        </w:tc>
      </w:tr>
      <w:tr w:rsidR="00E84BEC" w:rsidRPr="00E84BEC" w14:paraId="32473ADD" w14:textId="77777777" w:rsidTr="00E84BEC">
        <w:trPr>
          <w:trHeight w:val="20"/>
        </w:trPr>
        <w:tc>
          <w:tcPr>
            <w:cnfStyle w:val="001000000000" w:firstRow="0" w:lastRow="0" w:firstColumn="1" w:lastColumn="0" w:oddVBand="0" w:evenVBand="0" w:oddHBand="0" w:evenHBand="0" w:firstRowFirstColumn="0" w:firstRowLastColumn="0" w:lastRowFirstColumn="0" w:lastRowLastColumn="0"/>
            <w:tcW w:w="1067" w:type="dxa"/>
            <w:vMerge w:val="restart"/>
            <w:noWrap/>
            <w:vAlign w:val="center"/>
            <w:hideMark/>
          </w:tcPr>
          <w:p w14:paraId="524AB344" w14:textId="77777777" w:rsidR="00E84BEC" w:rsidRPr="00E84BEC" w:rsidRDefault="00E84BEC" w:rsidP="00E84BEC">
            <w:pPr>
              <w:jc w:val="center"/>
              <w:rPr>
                <w:rFonts w:ascii="Calibri" w:hAnsi="Calibri" w:cs="Calibri"/>
                <w:color w:val="000000"/>
                <w:sz w:val="16"/>
                <w:szCs w:val="16"/>
              </w:rPr>
            </w:pPr>
            <w:r w:rsidRPr="00E84BEC">
              <w:rPr>
                <w:rFonts w:ascii="Calibri" w:hAnsi="Calibri" w:cs="Calibri"/>
                <w:color w:val="000000"/>
                <w:sz w:val="16"/>
                <w:szCs w:val="16"/>
              </w:rPr>
              <w:t>8. GESTIÓN DE LA VELOCIDAD SEGURA</w:t>
            </w:r>
          </w:p>
        </w:tc>
        <w:tc>
          <w:tcPr>
            <w:tcW w:w="1341" w:type="dxa"/>
            <w:vMerge w:val="restart"/>
            <w:vAlign w:val="center"/>
            <w:hideMark/>
          </w:tcPr>
          <w:p w14:paraId="16CC0F99" w14:textId="74111E85" w:rsidR="00E84BEC" w:rsidRPr="00E84BEC" w:rsidRDefault="004331FA"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8</w:t>
            </w:r>
            <w:r w:rsidR="00E84BEC" w:rsidRPr="00E84BEC">
              <w:rPr>
                <w:rFonts w:ascii="Calibri" w:hAnsi="Calibri" w:cs="Calibri"/>
                <w:color w:val="000000"/>
                <w:sz w:val="16"/>
                <w:szCs w:val="16"/>
              </w:rPr>
              <w:t>.1PROGRAMA PARA LA GESTIÓN DE UNA VELOCIDAD SEGURA</w:t>
            </w:r>
          </w:p>
        </w:tc>
        <w:tc>
          <w:tcPr>
            <w:tcW w:w="1273" w:type="dxa"/>
            <w:vMerge w:val="restart"/>
            <w:vAlign w:val="center"/>
            <w:hideMark/>
          </w:tcPr>
          <w:p w14:paraId="2D7F1688"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8.1.1. DIFUSIÓN Y PROMOCIÓN</w:t>
            </w:r>
          </w:p>
        </w:tc>
        <w:tc>
          <w:tcPr>
            <w:tcW w:w="1276" w:type="dxa"/>
            <w:vMerge w:val="restart"/>
            <w:vAlign w:val="center"/>
            <w:hideMark/>
          </w:tcPr>
          <w:p w14:paraId="7F9030DA"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COMITÉ MUNICIPAL DE SEGURIDAD VIAL</w:t>
            </w:r>
          </w:p>
        </w:tc>
        <w:tc>
          <w:tcPr>
            <w:tcW w:w="1417" w:type="dxa"/>
            <w:vAlign w:val="center"/>
            <w:hideMark/>
          </w:tcPr>
          <w:p w14:paraId="59AF060B"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DIRECCIÓN DE TRÁNSITO DE BUCARAMANGA</w:t>
            </w:r>
          </w:p>
        </w:tc>
        <w:tc>
          <w:tcPr>
            <w:tcW w:w="2405" w:type="dxa"/>
            <w:vAlign w:val="center"/>
            <w:hideMark/>
          </w:tcPr>
          <w:p w14:paraId="2A87AEBC" w14:textId="1BEE08DD"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AREA METROPOLITANA DE BUCARAMANGA, ALCALDÍA DE BUCARAMANGA, DIRECCIÓN DE TRÁNSITO DE BUCARAMANGA DIRECCIÓN DE TRÁNSITO DE LA POLICÍA NACIONAL</w:t>
            </w:r>
          </w:p>
        </w:tc>
      </w:tr>
      <w:tr w:rsidR="00E84BEC" w:rsidRPr="00E84BEC" w14:paraId="0259415F" w14:textId="77777777" w:rsidTr="00E84BEC">
        <w:trPr>
          <w:trHeight w:val="20"/>
        </w:trPr>
        <w:tc>
          <w:tcPr>
            <w:cnfStyle w:val="001000000000" w:firstRow="0" w:lastRow="0" w:firstColumn="1" w:lastColumn="0" w:oddVBand="0" w:evenVBand="0" w:oddHBand="0" w:evenHBand="0" w:firstRowFirstColumn="0" w:firstRowLastColumn="0" w:lastRowFirstColumn="0" w:lastRowLastColumn="0"/>
            <w:tcW w:w="1067" w:type="dxa"/>
            <w:vMerge/>
            <w:hideMark/>
          </w:tcPr>
          <w:p w14:paraId="71A9FE95" w14:textId="77777777" w:rsidR="00E84BEC" w:rsidRPr="00E84BEC" w:rsidRDefault="00E84BEC" w:rsidP="00E84BEC">
            <w:pPr>
              <w:jc w:val="center"/>
              <w:rPr>
                <w:rFonts w:ascii="Calibri" w:hAnsi="Calibri" w:cs="Calibri"/>
                <w:color w:val="000000"/>
                <w:sz w:val="16"/>
                <w:szCs w:val="16"/>
              </w:rPr>
            </w:pPr>
          </w:p>
        </w:tc>
        <w:tc>
          <w:tcPr>
            <w:tcW w:w="1341" w:type="dxa"/>
            <w:vMerge/>
            <w:vAlign w:val="center"/>
            <w:hideMark/>
          </w:tcPr>
          <w:p w14:paraId="21989337"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3" w:type="dxa"/>
            <w:vMerge/>
            <w:vAlign w:val="center"/>
            <w:hideMark/>
          </w:tcPr>
          <w:p w14:paraId="75546CD5"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6" w:type="dxa"/>
            <w:vMerge/>
            <w:vAlign w:val="center"/>
            <w:hideMark/>
          </w:tcPr>
          <w:p w14:paraId="42E02F00"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417" w:type="dxa"/>
            <w:vAlign w:val="center"/>
            <w:hideMark/>
          </w:tcPr>
          <w:p w14:paraId="2D77E426"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DIRECCIÓN DE TRÁNSITO DE BUCARAMANGA</w:t>
            </w:r>
          </w:p>
        </w:tc>
        <w:tc>
          <w:tcPr>
            <w:tcW w:w="2405" w:type="dxa"/>
            <w:vAlign w:val="center"/>
            <w:hideMark/>
          </w:tcPr>
          <w:p w14:paraId="6B7854C7" w14:textId="5F19BF98"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AREA METROPOLITANA DE BUCARAMANGA, ALCALDÍA DE BUCARAMANGA, DIRECCIÓN DE TRÁNSITO DE BUCARAMANGA DIRECCIÓN DE TRÁNSITO DE LA POLICÍA NACIONAL</w:t>
            </w:r>
          </w:p>
        </w:tc>
      </w:tr>
      <w:tr w:rsidR="00E84BEC" w:rsidRPr="00E84BEC" w14:paraId="722800F1" w14:textId="77777777" w:rsidTr="00E84BEC">
        <w:trPr>
          <w:trHeight w:val="20"/>
        </w:trPr>
        <w:tc>
          <w:tcPr>
            <w:cnfStyle w:val="001000000000" w:firstRow="0" w:lastRow="0" w:firstColumn="1" w:lastColumn="0" w:oddVBand="0" w:evenVBand="0" w:oddHBand="0" w:evenHBand="0" w:firstRowFirstColumn="0" w:firstRowLastColumn="0" w:lastRowFirstColumn="0" w:lastRowLastColumn="0"/>
            <w:tcW w:w="1067" w:type="dxa"/>
            <w:vMerge/>
            <w:hideMark/>
          </w:tcPr>
          <w:p w14:paraId="352D7C5B" w14:textId="77777777" w:rsidR="00E84BEC" w:rsidRPr="00E84BEC" w:rsidRDefault="00E84BEC" w:rsidP="00E84BEC">
            <w:pPr>
              <w:jc w:val="center"/>
              <w:rPr>
                <w:rFonts w:ascii="Calibri" w:hAnsi="Calibri" w:cs="Calibri"/>
                <w:color w:val="000000"/>
                <w:sz w:val="16"/>
                <w:szCs w:val="16"/>
              </w:rPr>
            </w:pPr>
          </w:p>
        </w:tc>
        <w:tc>
          <w:tcPr>
            <w:tcW w:w="1341" w:type="dxa"/>
            <w:vMerge/>
            <w:vAlign w:val="center"/>
            <w:hideMark/>
          </w:tcPr>
          <w:p w14:paraId="2D08744C"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3" w:type="dxa"/>
            <w:vMerge w:val="restart"/>
            <w:noWrap/>
            <w:vAlign w:val="center"/>
            <w:hideMark/>
          </w:tcPr>
          <w:p w14:paraId="38624BCB" w14:textId="72FD58A1"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8.1.2 APLICACIÓN Y CONTROL</w:t>
            </w:r>
          </w:p>
        </w:tc>
        <w:tc>
          <w:tcPr>
            <w:tcW w:w="1276" w:type="dxa"/>
            <w:vAlign w:val="center"/>
            <w:hideMark/>
          </w:tcPr>
          <w:p w14:paraId="2E028FD3"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COMITÉ MUNICIPAL DE SEGURIDAD VIAL</w:t>
            </w:r>
          </w:p>
        </w:tc>
        <w:tc>
          <w:tcPr>
            <w:tcW w:w="1417" w:type="dxa"/>
            <w:vAlign w:val="center"/>
            <w:hideMark/>
          </w:tcPr>
          <w:p w14:paraId="33546CC4"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DIRECCIÓN DE TRÁNSITO DE BUCARAMANGA</w:t>
            </w:r>
          </w:p>
        </w:tc>
        <w:tc>
          <w:tcPr>
            <w:tcW w:w="2405" w:type="dxa"/>
            <w:vAlign w:val="center"/>
            <w:hideMark/>
          </w:tcPr>
          <w:p w14:paraId="48DD703F" w14:textId="3962C29B"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AREA METROPOLITANA DE BUCARAMANGA, ALCALDÍA DE BUCARAMANGA, DIRECCIÓN DE TRÁNSITO DE BUCARAMANGA DIRECCIÓN DE TRÁNSITO DE LA POLICÍA NACIONAL</w:t>
            </w:r>
          </w:p>
        </w:tc>
      </w:tr>
      <w:tr w:rsidR="00E84BEC" w:rsidRPr="00E84BEC" w14:paraId="53127830" w14:textId="77777777" w:rsidTr="00E84BEC">
        <w:trPr>
          <w:trHeight w:val="20"/>
        </w:trPr>
        <w:tc>
          <w:tcPr>
            <w:cnfStyle w:val="001000000000" w:firstRow="0" w:lastRow="0" w:firstColumn="1" w:lastColumn="0" w:oddVBand="0" w:evenVBand="0" w:oddHBand="0" w:evenHBand="0" w:firstRowFirstColumn="0" w:firstRowLastColumn="0" w:lastRowFirstColumn="0" w:lastRowLastColumn="0"/>
            <w:tcW w:w="1067" w:type="dxa"/>
            <w:vMerge/>
            <w:hideMark/>
          </w:tcPr>
          <w:p w14:paraId="03B91883" w14:textId="77777777" w:rsidR="00E84BEC" w:rsidRPr="00E84BEC" w:rsidRDefault="00E84BEC" w:rsidP="00E84BEC">
            <w:pPr>
              <w:jc w:val="center"/>
              <w:rPr>
                <w:rFonts w:ascii="Calibri" w:hAnsi="Calibri" w:cs="Calibri"/>
                <w:color w:val="000000"/>
                <w:sz w:val="16"/>
                <w:szCs w:val="16"/>
              </w:rPr>
            </w:pPr>
          </w:p>
        </w:tc>
        <w:tc>
          <w:tcPr>
            <w:tcW w:w="1341" w:type="dxa"/>
            <w:vMerge/>
            <w:vAlign w:val="center"/>
            <w:hideMark/>
          </w:tcPr>
          <w:p w14:paraId="6EEE0FE9"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3" w:type="dxa"/>
            <w:vMerge/>
            <w:vAlign w:val="center"/>
            <w:hideMark/>
          </w:tcPr>
          <w:p w14:paraId="3DE551E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6" w:type="dxa"/>
            <w:vAlign w:val="center"/>
            <w:hideMark/>
          </w:tcPr>
          <w:p w14:paraId="21851412"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COMITÉ MUNICIPAL DE SEGURIDAD VIAL</w:t>
            </w:r>
          </w:p>
        </w:tc>
        <w:tc>
          <w:tcPr>
            <w:tcW w:w="1417" w:type="dxa"/>
            <w:vAlign w:val="center"/>
            <w:hideMark/>
          </w:tcPr>
          <w:p w14:paraId="095FACA4"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DIRECCIÓN DE TRÁNSITO DE BUCARAMANGA</w:t>
            </w:r>
          </w:p>
        </w:tc>
        <w:tc>
          <w:tcPr>
            <w:tcW w:w="2405" w:type="dxa"/>
            <w:vAlign w:val="center"/>
            <w:hideMark/>
          </w:tcPr>
          <w:p w14:paraId="366EC899" w14:textId="56799875"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AREA METROPOLITANA DE BUCARAMANGA, ALCALDÍA DE BUCARAMANGA, DIRECCIÓN DE TRÁNSITO DE BUCARAMANGA DIRECCIÓN DE TRÁNSITO DE LA POLICÍA NACIONAL</w:t>
            </w:r>
          </w:p>
        </w:tc>
      </w:tr>
      <w:tr w:rsidR="00E84BEC" w:rsidRPr="00E84BEC" w14:paraId="2AFFAD45" w14:textId="77777777" w:rsidTr="00E84BEC">
        <w:trPr>
          <w:trHeight w:val="20"/>
        </w:trPr>
        <w:tc>
          <w:tcPr>
            <w:cnfStyle w:val="001000000000" w:firstRow="0" w:lastRow="0" w:firstColumn="1" w:lastColumn="0" w:oddVBand="0" w:evenVBand="0" w:oddHBand="0" w:evenHBand="0" w:firstRowFirstColumn="0" w:firstRowLastColumn="0" w:lastRowFirstColumn="0" w:lastRowLastColumn="0"/>
            <w:tcW w:w="1067" w:type="dxa"/>
            <w:vMerge/>
            <w:hideMark/>
          </w:tcPr>
          <w:p w14:paraId="0699A4C7" w14:textId="77777777" w:rsidR="00E84BEC" w:rsidRPr="00E84BEC" w:rsidRDefault="00E84BEC" w:rsidP="00E84BEC">
            <w:pPr>
              <w:jc w:val="center"/>
              <w:rPr>
                <w:rFonts w:ascii="Calibri" w:hAnsi="Calibri" w:cs="Calibri"/>
                <w:color w:val="000000"/>
                <w:sz w:val="16"/>
                <w:szCs w:val="16"/>
              </w:rPr>
            </w:pPr>
          </w:p>
        </w:tc>
        <w:tc>
          <w:tcPr>
            <w:tcW w:w="1341" w:type="dxa"/>
            <w:vMerge/>
            <w:vAlign w:val="center"/>
            <w:hideMark/>
          </w:tcPr>
          <w:p w14:paraId="4F5329E1"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3" w:type="dxa"/>
            <w:vMerge/>
            <w:vAlign w:val="center"/>
            <w:hideMark/>
          </w:tcPr>
          <w:p w14:paraId="447A706F"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1276" w:type="dxa"/>
            <w:vAlign w:val="center"/>
            <w:hideMark/>
          </w:tcPr>
          <w:p w14:paraId="2838280B"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COMITÉ MUNICIPAL DE SEGURIDAD VIAL</w:t>
            </w:r>
          </w:p>
        </w:tc>
        <w:tc>
          <w:tcPr>
            <w:tcW w:w="1417" w:type="dxa"/>
            <w:vAlign w:val="center"/>
            <w:hideMark/>
          </w:tcPr>
          <w:p w14:paraId="0D65000C" w14:textId="77777777"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DIRECCIÓN DE TRÁNSITO DE BUCARAMANGA</w:t>
            </w:r>
          </w:p>
        </w:tc>
        <w:tc>
          <w:tcPr>
            <w:tcW w:w="2405" w:type="dxa"/>
            <w:vAlign w:val="center"/>
            <w:hideMark/>
          </w:tcPr>
          <w:p w14:paraId="76BF7BDC" w14:textId="704347AE" w:rsidR="00E84BEC" w:rsidRPr="00E84BEC" w:rsidRDefault="00E84BEC" w:rsidP="00E84BEC">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84BEC">
              <w:rPr>
                <w:rFonts w:ascii="Calibri" w:hAnsi="Calibri" w:cs="Calibri"/>
                <w:color w:val="000000"/>
                <w:sz w:val="16"/>
                <w:szCs w:val="16"/>
              </w:rPr>
              <w:t>AREA METROPOLITANA DE BUCARAMANGA, ALCALDÍA DE BUCARAMANGA, DIRECCIÓN DE TRÁNSITO DE BUCARAMANGA DIRECCIÓN DE TRÁNSITO DE LA POLICÍA NACIONAL</w:t>
            </w:r>
          </w:p>
        </w:tc>
      </w:tr>
    </w:tbl>
    <w:p w14:paraId="0B8D80E2" w14:textId="77777777" w:rsidR="00C53C23" w:rsidRDefault="00C53C23" w:rsidP="009833B2">
      <w:pPr>
        <w:shd w:val="clear" w:color="auto" w:fill="FFFFFF"/>
        <w:jc w:val="both"/>
        <w:rPr>
          <w:rFonts w:ascii="Arial" w:hAnsi="Arial" w:cs="Arial"/>
          <w:color w:val="000000"/>
          <w:lang w:val="es-ES_tradnl" w:eastAsia="es-CO"/>
        </w:rPr>
      </w:pPr>
    </w:p>
    <w:p w14:paraId="28A6AAA3" w14:textId="77777777" w:rsidR="00206571" w:rsidRDefault="00206571" w:rsidP="001F43AE">
      <w:pPr>
        <w:shd w:val="clear" w:color="auto" w:fill="FFFFFF"/>
        <w:jc w:val="both"/>
        <w:rPr>
          <w:rStyle w:val="markedcontent"/>
          <w:rFonts w:ascii="Arial" w:hAnsi="Arial" w:cs="Arial"/>
          <w:b/>
          <w:bCs/>
        </w:rPr>
      </w:pPr>
    </w:p>
    <w:p w14:paraId="244C439D" w14:textId="65C0296C" w:rsidR="00202C72" w:rsidRPr="0074150E" w:rsidRDefault="001F43AE" w:rsidP="001F43AE">
      <w:pPr>
        <w:shd w:val="clear" w:color="auto" w:fill="FFFFFF"/>
        <w:jc w:val="both"/>
        <w:rPr>
          <w:rFonts w:ascii="Arial" w:hAnsi="Arial" w:cs="Arial"/>
        </w:rPr>
      </w:pPr>
      <w:r w:rsidRPr="00561B3C">
        <w:rPr>
          <w:rStyle w:val="markedcontent"/>
          <w:rFonts w:ascii="Arial" w:hAnsi="Arial" w:cs="Arial"/>
          <w:b/>
          <w:bCs/>
        </w:rPr>
        <w:t>Parágrafo</w:t>
      </w:r>
      <w:r w:rsidR="00561B3C" w:rsidRPr="00561B3C">
        <w:rPr>
          <w:rStyle w:val="markedcontent"/>
          <w:rFonts w:ascii="Arial" w:hAnsi="Arial" w:cs="Arial"/>
          <w:b/>
          <w:bCs/>
        </w:rPr>
        <w:t xml:space="preserve"> Primero</w:t>
      </w:r>
      <w:r>
        <w:rPr>
          <w:rStyle w:val="markedcontent"/>
          <w:rFonts w:ascii="Arial" w:hAnsi="Arial" w:cs="Arial"/>
        </w:rPr>
        <w:t xml:space="preserve">: En el documento técnico </w:t>
      </w:r>
      <w:r w:rsidR="00AA408E">
        <w:rPr>
          <w:rStyle w:val="markedcontent"/>
          <w:rFonts w:ascii="Arial" w:hAnsi="Arial" w:cs="Arial"/>
        </w:rPr>
        <w:t xml:space="preserve">anexo </w:t>
      </w:r>
      <w:r>
        <w:rPr>
          <w:rStyle w:val="markedcontent"/>
          <w:rFonts w:ascii="Arial" w:hAnsi="Arial" w:cs="Arial"/>
        </w:rPr>
        <w:t>de formulación del Plan</w:t>
      </w:r>
      <w:r w:rsidR="0074150E">
        <w:rPr>
          <w:rStyle w:val="markedcontent"/>
          <w:rFonts w:ascii="Arial" w:hAnsi="Arial" w:cs="Arial"/>
        </w:rPr>
        <w:t xml:space="preserve"> Local de Seguridad vial</w:t>
      </w:r>
      <w:r>
        <w:rPr>
          <w:rStyle w:val="markedcontent"/>
          <w:rFonts w:ascii="Arial" w:hAnsi="Arial" w:cs="Arial"/>
        </w:rPr>
        <w:t xml:space="preserve"> de</w:t>
      </w:r>
      <w:r w:rsidR="0074150E">
        <w:rPr>
          <w:rStyle w:val="markedcontent"/>
          <w:rFonts w:ascii="Arial" w:hAnsi="Arial" w:cs="Arial"/>
        </w:rPr>
        <w:t xml:space="preserve">l Municipio </w:t>
      </w:r>
      <w:r w:rsidR="00561B3C">
        <w:rPr>
          <w:rStyle w:val="markedcontent"/>
          <w:rFonts w:ascii="Arial" w:hAnsi="Arial" w:cs="Arial"/>
        </w:rPr>
        <w:t xml:space="preserve">de </w:t>
      </w:r>
      <w:r w:rsidR="00561B3C" w:rsidRPr="00F60791">
        <w:rPr>
          <w:rFonts w:ascii="Arial" w:hAnsi="Arial" w:cs="Arial"/>
        </w:rPr>
        <w:t>Bucaramanga</w:t>
      </w:r>
      <w:r w:rsidR="00C356E0">
        <w:rPr>
          <w:rStyle w:val="markedcontent"/>
          <w:rFonts w:ascii="Arial" w:hAnsi="Arial" w:cs="Arial"/>
        </w:rPr>
        <w:t xml:space="preserve"> </w:t>
      </w:r>
      <w:r w:rsidR="000C58E9">
        <w:rPr>
          <w:rStyle w:val="markedcontent"/>
          <w:rFonts w:ascii="Arial" w:hAnsi="Arial" w:cs="Arial"/>
        </w:rPr>
        <w:t xml:space="preserve">y en </w:t>
      </w:r>
      <w:r w:rsidR="00561B3C">
        <w:rPr>
          <w:rStyle w:val="markedcontent"/>
          <w:rFonts w:ascii="Arial" w:hAnsi="Arial" w:cs="Arial"/>
        </w:rPr>
        <w:t>el presente acto administrativo</w:t>
      </w:r>
      <w:r w:rsidR="00A94B7B">
        <w:rPr>
          <w:rStyle w:val="markedcontent"/>
          <w:rFonts w:ascii="Arial" w:hAnsi="Arial" w:cs="Arial"/>
        </w:rPr>
        <w:t>,</w:t>
      </w:r>
      <w:r>
        <w:rPr>
          <w:rStyle w:val="markedcontent"/>
          <w:rFonts w:ascii="Arial" w:hAnsi="Arial" w:cs="Arial"/>
        </w:rPr>
        <w:t xml:space="preserve"> se establecen las entidades </w:t>
      </w:r>
      <w:r w:rsidR="00E64AB2">
        <w:rPr>
          <w:rStyle w:val="markedcontent"/>
          <w:rFonts w:ascii="Arial" w:hAnsi="Arial" w:cs="Arial"/>
        </w:rPr>
        <w:t>y/o</w:t>
      </w:r>
      <w:r>
        <w:rPr>
          <w:rStyle w:val="markedcontent"/>
          <w:rFonts w:ascii="Arial" w:hAnsi="Arial" w:cs="Arial"/>
        </w:rPr>
        <w:t xml:space="preserve"> dependencias </w:t>
      </w:r>
      <w:r w:rsidR="007E094B">
        <w:rPr>
          <w:rStyle w:val="markedcontent"/>
          <w:rFonts w:ascii="Arial" w:hAnsi="Arial" w:cs="Arial"/>
        </w:rPr>
        <w:t>responsables</w:t>
      </w:r>
      <w:r>
        <w:rPr>
          <w:rStyle w:val="markedcontent"/>
          <w:rFonts w:ascii="Arial" w:hAnsi="Arial" w:cs="Arial"/>
        </w:rPr>
        <w:t xml:space="preserve"> de la ejecución o</w:t>
      </w:r>
      <w:r w:rsidR="0074150E">
        <w:t xml:space="preserve"> </w:t>
      </w:r>
      <w:r>
        <w:rPr>
          <w:rStyle w:val="markedcontent"/>
          <w:rFonts w:ascii="Arial" w:hAnsi="Arial" w:cs="Arial"/>
        </w:rPr>
        <w:t xml:space="preserve">desarrollo de cada </w:t>
      </w:r>
      <w:r w:rsidR="00C356E0">
        <w:rPr>
          <w:rStyle w:val="markedcontent"/>
          <w:rFonts w:ascii="Arial" w:hAnsi="Arial" w:cs="Arial"/>
        </w:rPr>
        <w:t>Área</w:t>
      </w:r>
      <w:r w:rsidR="00E64AB2">
        <w:rPr>
          <w:rStyle w:val="markedcontent"/>
          <w:rFonts w:ascii="Arial" w:hAnsi="Arial" w:cs="Arial"/>
        </w:rPr>
        <w:t xml:space="preserve"> de Acción </w:t>
      </w:r>
      <w:r w:rsidR="00C356E0">
        <w:rPr>
          <w:rStyle w:val="markedcontent"/>
          <w:rFonts w:ascii="Arial" w:hAnsi="Arial" w:cs="Arial"/>
        </w:rPr>
        <w:t>y sus objetivos generales</w:t>
      </w:r>
      <w:r>
        <w:rPr>
          <w:rStyle w:val="markedcontent"/>
          <w:rFonts w:ascii="Arial" w:hAnsi="Arial" w:cs="Arial"/>
        </w:rPr>
        <w:t>.</w:t>
      </w:r>
    </w:p>
    <w:p w14:paraId="239EB05B" w14:textId="77777777" w:rsidR="00202C72" w:rsidRDefault="00202C72" w:rsidP="009833B2">
      <w:pPr>
        <w:shd w:val="clear" w:color="auto" w:fill="FFFFFF"/>
        <w:jc w:val="both"/>
        <w:rPr>
          <w:rFonts w:ascii="Arial" w:hAnsi="Arial" w:cs="Arial"/>
          <w:color w:val="000000"/>
          <w:lang w:val="es-ES_tradnl" w:eastAsia="es-CO"/>
        </w:rPr>
      </w:pPr>
    </w:p>
    <w:p w14:paraId="3AED04C6" w14:textId="77777777" w:rsidR="00202C72" w:rsidRDefault="00202C72" w:rsidP="009833B2">
      <w:pPr>
        <w:shd w:val="clear" w:color="auto" w:fill="FFFFFF"/>
        <w:jc w:val="both"/>
        <w:rPr>
          <w:rFonts w:ascii="Arial" w:hAnsi="Arial" w:cs="Arial"/>
          <w:color w:val="000000"/>
          <w:lang w:val="es-ES_tradnl" w:eastAsia="es-CO"/>
        </w:rPr>
      </w:pPr>
    </w:p>
    <w:p w14:paraId="722AE800" w14:textId="1E6837DF" w:rsidR="00FE04A3" w:rsidRDefault="006967D4" w:rsidP="009833B2">
      <w:pPr>
        <w:shd w:val="clear" w:color="auto" w:fill="FFFFFF"/>
        <w:jc w:val="both"/>
        <w:rPr>
          <w:rFonts w:ascii="Arial" w:hAnsi="Arial" w:cs="Arial"/>
          <w:color w:val="000000"/>
          <w:lang w:val="es-ES_tradnl" w:eastAsia="es-CO"/>
        </w:rPr>
      </w:pPr>
      <w:r w:rsidRPr="008B38D4">
        <w:rPr>
          <w:rFonts w:ascii="Arial" w:hAnsi="Arial" w:cs="Arial"/>
          <w:b/>
          <w:bCs/>
          <w:color w:val="000000"/>
          <w:lang w:val="es-ES_tradnl" w:eastAsia="es-CO"/>
        </w:rPr>
        <w:t>ARTÍCULO NOVENO</w:t>
      </w:r>
      <w:r>
        <w:rPr>
          <w:rFonts w:ascii="Arial" w:hAnsi="Arial" w:cs="Arial"/>
          <w:b/>
          <w:bCs/>
          <w:color w:val="000000"/>
          <w:lang w:val="es-ES_tradnl" w:eastAsia="es-CO"/>
        </w:rPr>
        <w:t xml:space="preserve">: </w:t>
      </w:r>
      <w:r w:rsidR="00D26A88">
        <w:rPr>
          <w:rFonts w:ascii="Arial" w:hAnsi="Arial" w:cs="Arial"/>
          <w:b/>
          <w:bCs/>
          <w:color w:val="000000"/>
          <w:lang w:val="es-ES_tradnl" w:eastAsia="es-CO"/>
        </w:rPr>
        <w:t xml:space="preserve"> </w:t>
      </w:r>
      <w:r w:rsidR="00435F76">
        <w:rPr>
          <w:rFonts w:ascii="Arial" w:hAnsi="Arial" w:cs="Arial"/>
          <w:b/>
          <w:bCs/>
          <w:color w:val="000000"/>
          <w:lang w:val="es-ES_tradnl" w:eastAsia="es-CO"/>
        </w:rPr>
        <w:t>SOCIALIZACION Y</w:t>
      </w:r>
      <w:r w:rsidR="00AA408E">
        <w:rPr>
          <w:rFonts w:ascii="Arial" w:hAnsi="Arial" w:cs="Arial"/>
          <w:b/>
          <w:bCs/>
          <w:color w:val="000000"/>
          <w:lang w:val="es-ES_tradnl" w:eastAsia="es-CO"/>
        </w:rPr>
        <w:t xml:space="preserve"> DIVULGACION</w:t>
      </w:r>
      <w:r w:rsidR="00B645F3">
        <w:rPr>
          <w:rFonts w:ascii="Arial" w:hAnsi="Arial" w:cs="Arial"/>
          <w:b/>
          <w:bCs/>
          <w:color w:val="000000"/>
          <w:lang w:val="es-ES_tradnl" w:eastAsia="es-CO"/>
        </w:rPr>
        <w:t xml:space="preserve">. </w:t>
      </w:r>
      <w:r w:rsidR="00B645F3">
        <w:rPr>
          <w:rFonts w:ascii="Arial" w:hAnsi="Arial" w:cs="Arial"/>
          <w:color w:val="000000"/>
          <w:lang w:val="es-ES_tradnl" w:eastAsia="es-CO"/>
        </w:rPr>
        <w:t xml:space="preserve">La administración municipal deberá </w:t>
      </w:r>
      <w:r w:rsidR="00A86958">
        <w:rPr>
          <w:rFonts w:ascii="Arial" w:hAnsi="Arial" w:cs="Arial"/>
          <w:color w:val="000000"/>
          <w:lang w:val="es-ES_tradnl" w:eastAsia="es-CO"/>
        </w:rPr>
        <w:t xml:space="preserve">realizar </w:t>
      </w:r>
      <w:r w:rsidR="0094447D">
        <w:rPr>
          <w:rFonts w:ascii="Arial" w:hAnsi="Arial" w:cs="Arial"/>
          <w:color w:val="000000"/>
          <w:lang w:val="es-ES_tradnl" w:eastAsia="es-CO"/>
        </w:rPr>
        <w:t>los procesos pedagógicos hacia</w:t>
      </w:r>
      <w:r w:rsidR="004C5782">
        <w:rPr>
          <w:rFonts w:ascii="Arial" w:hAnsi="Arial" w:cs="Arial"/>
          <w:color w:val="000000"/>
          <w:lang w:val="es-ES_tradnl" w:eastAsia="es-CO"/>
        </w:rPr>
        <w:t xml:space="preserve"> sectores de la población para la socialización de la</w:t>
      </w:r>
      <w:r w:rsidR="00254B5F">
        <w:rPr>
          <w:rFonts w:ascii="Arial" w:hAnsi="Arial" w:cs="Arial"/>
          <w:color w:val="000000"/>
          <w:lang w:val="es-ES_tradnl" w:eastAsia="es-CO"/>
        </w:rPr>
        <w:t xml:space="preserve">s estrategias, áreas de acción </w:t>
      </w:r>
      <w:r w:rsidR="00DA2C68">
        <w:rPr>
          <w:rFonts w:ascii="Arial" w:hAnsi="Arial" w:cs="Arial"/>
          <w:color w:val="000000"/>
          <w:lang w:val="es-ES_tradnl" w:eastAsia="es-CO"/>
        </w:rPr>
        <w:t>y objetivos que integran el Plan Local de Seguridad vial del Municipio de Bucaramanga.</w:t>
      </w:r>
    </w:p>
    <w:p w14:paraId="480C031A" w14:textId="77777777" w:rsidR="00206571" w:rsidRPr="00B645F3" w:rsidRDefault="00206571" w:rsidP="009833B2">
      <w:pPr>
        <w:shd w:val="clear" w:color="auto" w:fill="FFFFFF"/>
        <w:jc w:val="both"/>
        <w:rPr>
          <w:rFonts w:ascii="Arial" w:hAnsi="Arial" w:cs="Arial"/>
          <w:color w:val="000000"/>
          <w:lang w:val="es-ES_tradnl" w:eastAsia="es-CO"/>
        </w:rPr>
      </w:pPr>
    </w:p>
    <w:p w14:paraId="7495F0BF" w14:textId="77777777" w:rsidR="00FE04A3" w:rsidRDefault="00FE04A3" w:rsidP="009833B2">
      <w:pPr>
        <w:shd w:val="clear" w:color="auto" w:fill="FFFFFF"/>
        <w:jc w:val="both"/>
        <w:rPr>
          <w:rFonts w:ascii="Arial" w:hAnsi="Arial" w:cs="Arial"/>
          <w:b/>
          <w:bCs/>
          <w:color w:val="000000"/>
          <w:lang w:val="es-ES_tradnl" w:eastAsia="es-CO"/>
        </w:rPr>
      </w:pPr>
    </w:p>
    <w:p w14:paraId="0B61C125" w14:textId="22EF1763" w:rsidR="008B38D4" w:rsidRDefault="00DA2C68" w:rsidP="009833B2">
      <w:pPr>
        <w:shd w:val="clear" w:color="auto" w:fill="FFFFFF"/>
        <w:jc w:val="both"/>
        <w:rPr>
          <w:rFonts w:ascii="Arial" w:hAnsi="Arial" w:cs="Arial"/>
          <w:color w:val="000000"/>
          <w:lang w:val="es-ES_tradnl" w:eastAsia="es-CO"/>
        </w:rPr>
      </w:pPr>
      <w:r w:rsidRPr="008B38D4">
        <w:rPr>
          <w:rFonts w:ascii="Arial" w:hAnsi="Arial" w:cs="Arial"/>
          <w:b/>
          <w:bCs/>
          <w:color w:val="000000"/>
          <w:lang w:val="es-ES_tradnl" w:eastAsia="es-CO"/>
        </w:rPr>
        <w:t xml:space="preserve">ARTÍCULO </w:t>
      </w:r>
      <w:r>
        <w:rPr>
          <w:rFonts w:ascii="Arial" w:hAnsi="Arial" w:cs="Arial"/>
          <w:b/>
          <w:bCs/>
          <w:color w:val="000000"/>
          <w:lang w:val="es-ES_tradnl" w:eastAsia="es-CO"/>
        </w:rPr>
        <w:t xml:space="preserve">DECIMO: </w:t>
      </w:r>
      <w:r w:rsidR="00FB43ED">
        <w:rPr>
          <w:rFonts w:ascii="Arial" w:hAnsi="Arial" w:cs="Arial"/>
          <w:b/>
          <w:bCs/>
          <w:color w:val="000000"/>
          <w:lang w:val="es-ES_tradnl" w:eastAsia="es-CO"/>
        </w:rPr>
        <w:t>COMUNIQU</w:t>
      </w:r>
      <w:r w:rsidR="000C0291">
        <w:rPr>
          <w:rFonts w:ascii="Arial" w:hAnsi="Arial" w:cs="Arial"/>
          <w:b/>
          <w:bCs/>
          <w:color w:val="000000"/>
          <w:lang w:val="es-ES_tradnl" w:eastAsia="es-CO"/>
        </w:rPr>
        <w:t>ESE</w:t>
      </w:r>
      <w:r w:rsidR="00C53C23">
        <w:rPr>
          <w:rFonts w:ascii="Arial" w:hAnsi="Arial" w:cs="Arial"/>
          <w:b/>
          <w:bCs/>
          <w:color w:val="000000"/>
          <w:lang w:val="es-ES_tradnl" w:eastAsia="es-CO"/>
        </w:rPr>
        <w:t xml:space="preserve"> </w:t>
      </w:r>
      <w:r w:rsidR="00C53C23">
        <w:rPr>
          <w:rFonts w:ascii="Arial" w:hAnsi="Arial" w:cs="Arial"/>
          <w:color w:val="000000"/>
          <w:lang w:val="es-ES_tradnl" w:eastAsia="es-CO"/>
        </w:rPr>
        <w:t>e</w:t>
      </w:r>
      <w:r w:rsidR="000A5F48">
        <w:rPr>
          <w:rFonts w:ascii="Arial" w:hAnsi="Arial" w:cs="Arial"/>
          <w:color w:val="000000"/>
          <w:lang w:val="es-ES_tradnl" w:eastAsia="es-CO"/>
        </w:rPr>
        <w:t xml:space="preserve">l presente acto administrativo </w:t>
      </w:r>
      <w:r w:rsidR="000C0291">
        <w:rPr>
          <w:rFonts w:ascii="Arial" w:hAnsi="Arial" w:cs="Arial"/>
          <w:color w:val="000000"/>
          <w:lang w:val="es-ES_tradnl" w:eastAsia="es-CO"/>
        </w:rPr>
        <w:t xml:space="preserve">a las siguientes </w:t>
      </w:r>
      <w:r w:rsidR="00235C9F" w:rsidRPr="00C24509">
        <w:rPr>
          <w:rFonts w:ascii="Arial" w:hAnsi="Arial" w:cs="Arial"/>
          <w:color w:val="000000"/>
          <w:lang w:val="es-ES_tradnl" w:eastAsia="es-CO"/>
        </w:rPr>
        <w:t>Secreta</w:t>
      </w:r>
      <w:r w:rsidR="001C488A" w:rsidRPr="00C24509">
        <w:rPr>
          <w:rFonts w:ascii="Arial" w:hAnsi="Arial" w:cs="Arial"/>
          <w:color w:val="000000"/>
          <w:lang w:val="es-ES_tradnl" w:eastAsia="es-CO"/>
        </w:rPr>
        <w:t>ría</w:t>
      </w:r>
      <w:r w:rsidR="00C24509">
        <w:rPr>
          <w:rFonts w:ascii="Arial" w:hAnsi="Arial" w:cs="Arial"/>
          <w:color w:val="000000"/>
          <w:lang w:val="es-ES_tradnl" w:eastAsia="es-CO"/>
        </w:rPr>
        <w:t>s</w:t>
      </w:r>
      <w:r w:rsidR="00235C9F">
        <w:rPr>
          <w:rFonts w:ascii="Arial" w:hAnsi="Arial" w:cs="Arial"/>
          <w:color w:val="000000"/>
          <w:lang w:val="es-ES_tradnl" w:eastAsia="es-CO"/>
        </w:rPr>
        <w:t xml:space="preserve"> y </w:t>
      </w:r>
      <w:r w:rsidR="000C0291">
        <w:rPr>
          <w:rFonts w:ascii="Arial" w:hAnsi="Arial" w:cs="Arial"/>
          <w:color w:val="000000"/>
          <w:lang w:val="es-ES_tradnl" w:eastAsia="es-CO"/>
        </w:rPr>
        <w:t>autoridades:</w:t>
      </w:r>
    </w:p>
    <w:p w14:paraId="2C591746" w14:textId="77777777" w:rsidR="00541C5E" w:rsidRDefault="00541C5E" w:rsidP="009833B2">
      <w:pPr>
        <w:shd w:val="clear" w:color="auto" w:fill="FFFFFF"/>
        <w:jc w:val="both"/>
        <w:rPr>
          <w:rFonts w:ascii="Arial" w:hAnsi="Arial" w:cs="Arial"/>
          <w:color w:val="000000"/>
          <w:lang w:val="es-ES_tradnl" w:eastAsia="es-CO"/>
        </w:rPr>
      </w:pPr>
    </w:p>
    <w:p w14:paraId="081B7572" w14:textId="2B2500DB"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w:t>
      </w:r>
      <w:r w:rsidR="00957181" w:rsidRPr="006B31C8">
        <w:rPr>
          <w:rFonts w:ascii="Arial" w:hAnsi="Arial" w:cs="Arial"/>
          <w:color w:val="000000"/>
          <w:sz w:val="22"/>
          <w:szCs w:val="22"/>
          <w:lang w:val="es-ES_tradnl" w:eastAsia="es-CO"/>
        </w:rPr>
        <w:t>secretario</w:t>
      </w:r>
      <w:r w:rsidRPr="006B31C8">
        <w:rPr>
          <w:rFonts w:ascii="Arial" w:hAnsi="Arial" w:cs="Arial"/>
          <w:color w:val="000000"/>
          <w:sz w:val="22"/>
          <w:szCs w:val="22"/>
          <w:lang w:val="es-ES_tradnl" w:eastAsia="es-CO"/>
        </w:rPr>
        <w:t xml:space="preserve"> (a) General y de Gobierno del Municipio de Bucaramanga,</w:t>
      </w:r>
    </w:p>
    <w:p w14:paraId="20753DFA" w14:textId="7219C59F"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w:t>
      </w:r>
      <w:r w:rsidR="00957181" w:rsidRPr="006B31C8">
        <w:rPr>
          <w:rFonts w:ascii="Arial" w:hAnsi="Arial" w:cs="Arial"/>
          <w:color w:val="000000"/>
          <w:sz w:val="22"/>
          <w:szCs w:val="22"/>
          <w:lang w:val="es-ES_tradnl" w:eastAsia="es-CO"/>
        </w:rPr>
        <w:t>secretario</w:t>
      </w:r>
      <w:r w:rsidRPr="006B31C8">
        <w:rPr>
          <w:rFonts w:ascii="Arial" w:hAnsi="Arial" w:cs="Arial"/>
          <w:color w:val="000000"/>
          <w:sz w:val="22"/>
          <w:szCs w:val="22"/>
          <w:lang w:val="es-ES_tradnl" w:eastAsia="es-CO"/>
        </w:rPr>
        <w:t>(a) del Interior del Municipio de Bucaramanga.</w:t>
      </w:r>
    </w:p>
    <w:p w14:paraId="4CD77610"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Director(a) de Tránsito del Municipio de Bucaramanga,</w:t>
      </w:r>
    </w:p>
    <w:p w14:paraId="00D92047"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Secretario(a) de Infraestructura del Municipio de Bucaramanga, </w:t>
      </w:r>
    </w:p>
    <w:p w14:paraId="24B7FCD1"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Secretario (a) de Planeación del Municipio de Bucaramanga</w:t>
      </w:r>
    </w:p>
    <w:p w14:paraId="416A9A2B"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Secretario(a) de Educación del Municipio de Bucaramanga,</w:t>
      </w:r>
    </w:p>
    <w:p w14:paraId="31A94A76"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Secretario(a) de Hacienda del Municipio de Bucaramanga,</w:t>
      </w:r>
    </w:p>
    <w:p w14:paraId="469A6323"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El Secretario de Salud y Ambiente del Municipio de Bucaramanga, </w:t>
      </w:r>
    </w:p>
    <w:p w14:paraId="2BDA207D" w14:textId="77777777" w:rsidR="00541C5E"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Jefe de la Oficina de Gestión del Riesgo del Municipio de Bucaramanga,</w:t>
      </w:r>
    </w:p>
    <w:p w14:paraId="6A1D2F07"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El Comandante de Bomberos del Municipio de Bucaramanga,</w:t>
      </w:r>
    </w:p>
    <w:p w14:paraId="7CA214A7"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lastRenderedPageBreak/>
        <w:t xml:space="preserve">El Representante del Hospital y, </w:t>
      </w:r>
    </w:p>
    <w:p w14:paraId="70FF4732" w14:textId="77777777" w:rsidR="00541C5E" w:rsidRPr="006B31C8" w:rsidRDefault="00541C5E" w:rsidP="00541C5E">
      <w:pPr>
        <w:pStyle w:val="Prrafodelista"/>
        <w:numPr>
          <w:ilvl w:val="0"/>
          <w:numId w:val="16"/>
        </w:numPr>
        <w:ind w:left="1134" w:right="142"/>
        <w:jc w:val="both"/>
        <w:rPr>
          <w:rFonts w:ascii="Arial" w:hAnsi="Arial" w:cs="Arial"/>
          <w:color w:val="000000"/>
          <w:sz w:val="22"/>
          <w:szCs w:val="22"/>
          <w:lang w:val="es-ES_tradnl" w:eastAsia="es-CO"/>
        </w:rPr>
      </w:pPr>
      <w:r w:rsidRPr="006B31C8">
        <w:rPr>
          <w:rFonts w:ascii="Arial" w:hAnsi="Arial" w:cs="Arial"/>
          <w:color w:val="000000"/>
          <w:sz w:val="22"/>
          <w:szCs w:val="22"/>
          <w:lang w:val="es-ES_tradnl" w:eastAsia="es-CO"/>
        </w:rPr>
        <w:t xml:space="preserve">Jefe Seccional de la DITRA, </w:t>
      </w:r>
    </w:p>
    <w:p w14:paraId="47E6C876" w14:textId="77777777" w:rsidR="008B38D4" w:rsidRDefault="008B38D4" w:rsidP="009833B2">
      <w:pPr>
        <w:shd w:val="clear" w:color="auto" w:fill="FFFFFF"/>
        <w:jc w:val="both"/>
        <w:rPr>
          <w:rFonts w:ascii="Arial" w:hAnsi="Arial" w:cs="Arial"/>
          <w:color w:val="000000"/>
          <w:lang w:val="es-ES_tradnl" w:eastAsia="es-CO"/>
        </w:rPr>
      </w:pPr>
    </w:p>
    <w:p w14:paraId="01D8EF98" w14:textId="5B643998" w:rsidR="009833B2" w:rsidRPr="00D87579" w:rsidRDefault="006967D4" w:rsidP="009833B2">
      <w:pPr>
        <w:shd w:val="clear" w:color="auto" w:fill="FFFFFF"/>
        <w:jc w:val="both"/>
        <w:rPr>
          <w:rFonts w:ascii="Arial" w:hAnsi="Arial" w:cs="Arial"/>
          <w:color w:val="000000"/>
          <w:lang w:val="es-ES_tradnl" w:eastAsia="es-CO"/>
        </w:rPr>
      </w:pPr>
      <w:r w:rsidRPr="008B38D4">
        <w:rPr>
          <w:rFonts w:ascii="Arial" w:hAnsi="Arial" w:cs="Arial"/>
          <w:b/>
          <w:bCs/>
          <w:color w:val="000000"/>
          <w:lang w:val="es-ES_tradnl" w:eastAsia="es-CO"/>
        </w:rPr>
        <w:t xml:space="preserve">ARTÍCULO </w:t>
      </w:r>
      <w:r>
        <w:rPr>
          <w:rFonts w:ascii="Arial" w:hAnsi="Arial" w:cs="Arial"/>
          <w:b/>
          <w:bCs/>
          <w:color w:val="000000"/>
          <w:lang w:val="es-ES_tradnl" w:eastAsia="es-CO"/>
        </w:rPr>
        <w:t>DECIMO</w:t>
      </w:r>
      <w:r w:rsidR="00DA2C68">
        <w:rPr>
          <w:rFonts w:ascii="Arial" w:hAnsi="Arial" w:cs="Arial"/>
          <w:b/>
          <w:bCs/>
          <w:color w:val="000000"/>
          <w:lang w:val="es-ES_tradnl" w:eastAsia="es-CO"/>
        </w:rPr>
        <w:t xml:space="preserve"> PRIMERO</w:t>
      </w:r>
      <w:r>
        <w:rPr>
          <w:rFonts w:ascii="Arial" w:hAnsi="Arial" w:cs="Arial"/>
          <w:b/>
          <w:bCs/>
          <w:color w:val="000000"/>
          <w:lang w:val="es-ES_tradnl" w:eastAsia="es-CO"/>
        </w:rPr>
        <w:t xml:space="preserve">: </w:t>
      </w:r>
      <w:r w:rsidR="009833B2" w:rsidRPr="00FF1948">
        <w:rPr>
          <w:rFonts w:ascii="Arial" w:hAnsi="Arial" w:cs="Arial"/>
          <w:color w:val="000000"/>
          <w:lang w:val="es-ES_tradnl" w:eastAsia="es-CO"/>
        </w:rPr>
        <w:t xml:space="preserve">El presente Acuerdo rige a partir de su </w:t>
      </w:r>
      <w:r w:rsidR="00435F76">
        <w:rPr>
          <w:rFonts w:ascii="Arial" w:hAnsi="Arial" w:cs="Arial"/>
          <w:color w:val="000000"/>
          <w:lang w:val="es-ES_tradnl" w:eastAsia="es-CO"/>
        </w:rPr>
        <w:t xml:space="preserve">expedición </w:t>
      </w:r>
      <w:r w:rsidR="00435F76" w:rsidRPr="00FF1948">
        <w:rPr>
          <w:rFonts w:ascii="Arial" w:hAnsi="Arial" w:cs="Arial"/>
          <w:color w:val="000000"/>
          <w:lang w:val="es-ES_tradnl" w:eastAsia="es-CO"/>
        </w:rPr>
        <w:t>y</w:t>
      </w:r>
      <w:r w:rsidR="009833B2" w:rsidRPr="00FF1948">
        <w:rPr>
          <w:rFonts w:ascii="Arial" w:hAnsi="Arial" w:cs="Arial"/>
          <w:color w:val="000000"/>
          <w:lang w:val="es-ES_tradnl" w:eastAsia="es-CO"/>
        </w:rPr>
        <w:t xml:space="preserve"> deroga</w:t>
      </w:r>
      <w:r w:rsidR="00D87579">
        <w:rPr>
          <w:rFonts w:ascii="Arial" w:hAnsi="Arial" w:cs="Arial"/>
          <w:color w:val="000000"/>
          <w:lang w:val="es-ES_tradnl" w:eastAsia="es-CO"/>
        </w:rPr>
        <w:t xml:space="preserve"> el </w:t>
      </w:r>
      <w:r w:rsidR="00D14C85">
        <w:rPr>
          <w:rFonts w:ascii="Arial" w:hAnsi="Arial" w:cs="Arial"/>
          <w:color w:val="000000"/>
          <w:lang w:val="es-ES_tradnl" w:eastAsia="es-CO"/>
        </w:rPr>
        <w:t>Decreto 0039</w:t>
      </w:r>
      <w:r w:rsidR="00065587">
        <w:rPr>
          <w:rFonts w:ascii="Arial" w:hAnsi="Arial" w:cs="Arial"/>
          <w:color w:val="000000"/>
          <w:lang w:val="es-ES_tradnl" w:eastAsia="es-CO"/>
        </w:rPr>
        <w:t xml:space="preserve"> del 15 de marzo de </w:t>
      </w:r>
      <w:r>
        <w:rPr>
          <w:rFonts w:ascii="Arial" w:hAnsi="Arial" w:cs="Arial"/>
          <w:color w:val="000000"/>
          <w:lang w:val="es-ES_tradnl" w:eastAsia="es-CO"/>
        </w:rPr>
        <w:t xml:space="preserve">2013 </w:t>
      </w:r>
      <w:r w:rsidRPr="00FF1948">
        <w:rPr>
          <w:rFonts w:ascii="Arial" w:hAnsi="Arial" w:cs="Arial"/>
          <w:color w:val="000000"/>
          <w:lang w:val="es-ES_tradnl" w:eastAsia="es-CO"/>
        </w:rPr>
        <w:t>y</w:t>
      </w:r>
      <w:r w:rsidR="00065587">
        <w:rPr>
          <w:rFonts w:ascii="Arial" w:hAnsi="Arial" w:cs="Arial"/>
          <w:color w:val="000000"/>
          <w:lang w:val="es-ES_tradnl" w:eastAsia="es-CO"/>
        </w:rPr>
        <w:t xml:space="preserve"> </w:t>
      </w:r>
      <w:r w:rsidR="00D14C85">
        <w:rPr>
          <w:rFonts w:ascii="Arial" w:hAnsi="Arial" w:cs="Arial"/>
          <w:color w:val="000000"/>
          <w:lang w:val="es-ES_tradnl" w:eastAsia="es-CO"/>
        </w:rPr>
        <w:t>las</w:t>
      </w:r>
      <w:r w:rsidR="00065587">
        <w:rPr>
          <w:rFonts w:ascii="Arial" w:hAnsi="Arial" w:cs="Arial"/>
          <w:color w:val="000000"/>
          <w:lang w:val="es-ES_tradnl" w:eastAsia="es-CO"/>
        </w:rPr>
        <w:t xml:space="preserve"> demás</w:t>
      </w:r>
      <w:r w:rsidR="009833B2" w:rsidRPr="00FF1948">
        <w:rPr>
          <w:rFonts w:ascii="Arial" w:hAnsi="Arial" w:cs="Arial"/>
          <w:color w:val="000000"/>
          <w:lang w:val="es-ES_tradnl" w:eastAsia="es-CO"/>
        </w:rPr>
        <w:t xml:space="preserve"> disposiciones que le sean contrarias.</w:t>
      </w:r>
    </w:p>
    <w:p w14:paraId="7A6C5B2E" w14:textId="4806F7C5" w:rsidR="009833B2" w:rsidRPr="00FF1948" w:rsidRDefault="009833B2" w:rsidP="009833B2">
      <w:pPr>
        <w:jc w:val="both"/>
        <w:rPr>
          <w:rFonts w:ascii="Arial" w:hAnsi="Arial" w:cs="Arial"/>
          <w:color w:val="000000" w:themeColor="text1"/>
        </w:rPr>
      </w:pPr>
    </w:p>
    <w:p w14:paraId="3E00DBA1" w14:textId="13666705" w:rsidR="00714987" w:rsidRDefault="00714987" w:rsidP="00C65CFD">
      <w:pPr>
        <w:jc w:val="both"/>
        <w:rPr>
          <w:rFonts w:ascii="Arial" w:hAnsi="Arial" w:cs="Arial"/>
          <w:w w:val="105"/>
        </w:rPr>
      </w:pPr>
    </w:p>
    <w:p w14:paraId="7E473949" w14:textId="0A56B84B" w:rsidR="00BB1C51" w:rsidRPr="002A493F" w:rsidRDefault="00BB1C51" w:rsidP="008367E7">
      <w:pPr>
        <w:jc w:val="center"/>
        <w:rPr>
          <w:rFonts w:ascii="Arial" w:hAnsi="Arial" w:cs="Arial"/>
          <w:w w:val="105"/>
          <w:sz w:val="22"/>
          <w:szCs w:val="22"/>
        </w:rPr>
      </w:pPr>
      <w:r w:rsidRPr="002A493F">
        <w:rPr>
          <w:rFonts w:ascii="Arial" w:hAnsi="Arial" w:cs="Arial"/>
          <w:w w:val="105"/>
          <w:sz w:val="22"/>
          <w:szCs w:val="22"/>
        </w:rPr>
        <w:t>PUBLÍQUESE Y CÚMPLASE</w:t>
      </w:r>
    </w:p>
    <w:p w14:paraId="487B138D" w14:textId="400B506F" w:rsidR="00A8413F" w:rsidRDefault="00A8413F" w:rsidP="00951FD1">
      <w:pPr>
        <w:rPr>
          <w:rFonts w:ascii="Arial" w:hAnsi="Arial" w:cs="Arial"/>
          <w:w w:val="105"/>
        </w:rPr>
      </w:pPr>
    </w:p>
    <w:p w14:paraId="5FAC3CB4" w14:textId="77777777" w:rsidR="002A493F" w:rsidRDefault="002A493F" w:rsidP="00951FD1">
      <w:pPr>
        <w:rPr>
          <w:rFonts w:ascii="Arial" w:hAnsi="Arial" w:cs="Arial"/>
          <w:w w:val="105"/>
        </w:rPr>
      </w:pPr>
    </w:p>
    <w:p w14:paraId="6BE511EC" w14:textId="77777777" w:rsidR="002A493F" w:rsidRDefault="002A493F" w:rsidP="00951FD1">
      <w:pPr>
        <w:rPr>
          <w:rFonts w:ascii="Arial" w:hAnsi="Arial" w:cs="Arial"/>
          <w:w w:val="105"/>
        </w:rPr>
      </w:pPr>
    </w:p>
    <w:p w14:paraId="2BF53693" w14:textId="77777777" w:rsidR="002A493F" w:rsidRPr="00FF1948" w:rsidRDefault="002A493F" w:rsidP="00951FD1">
      <w:pPr>
        <w:rPr>
          <w:rFonts w:ascii="Arial" w:hAnsi="Arial" w:cs="Arial"/>
          <w:w w:val="105"/>
        </w:rPr>
      </w:pPr>
    </w:p>
    <w:p w14:paraId="77492F57" w14:textId="6C9D0DED" w:rsidR="00A8413F" w:rsidRPr="00FF1948" w:rsidRDefault="00A8413F" w:rsidP="00A8413F">
      <w:pPr>
        <w:jc w:val="center"/>
        <w:rPr>
          <w:rFonts w:ascii="Arial" w:hAnsi="Arial" w:cs="Arial"/>
          <w:b/>
          <w:bCs/>
          <w:w w:val="105"/>
        </w:rPr>
      </w:pPr>
      <w:r w:rsidRPr="00FF1948">
        <w:rPr>
          <w:rFonts w:ascii="Arial" w:hAnsi="Arial" w:cs="Arial"/>
          <w:b/>
          <w:bCs/>
          <w:w w:val="105"/>
        </w:rPr>
        <w:t>JUAN CARLOS CARDENAS REY</w:t>
      </w:r>
    </w:p>
    <w:p w14:paraId="7BD21909" w14:textId="79E78031" w:rsidR="00A8413F" w:rsidRPr="00FF1948" w:rsidRDefault="00A8413F" w:rsidP="00A8413F">
      <w:pPr>
        <w:jc w:val="center"/>
        <w:rPr>
          <w:rFonts w:ascii="Arial" w:hAnsi="Arial" w:cs="Arial"/>
          <w:w w:val="105"/>
        </w:rPr>
      </w:pPr>
      <w:r w:rsidRPr="00FF1948">
        <w:rPr>
          <w:rFonts w:ascii="Arial" w:hAnsi="Arial" w:cs="Arial"/>
          <w:w w:val="105"/>
        </w:rPr>
        <w:t>Alcalde de Bucaramanga.</w:t>
      </w:r>
    </w:p>
    <w:p w14:paraId="16DD2072" w14:textId="055B0143" w:rsidR="00547563" w:rsidRPr="00FF1948" w:rsidRDefault="00547563" w:rsidP="00A8413F">
      <w:pPr>
        <w:jc w:val="center"/>
        <w:rPr>
          <w:rFonts w:ascii="Arial" w:hAnsi="Arial" w:cs="Arial"/>
          <w:w w:val="105"/>
        </w:rPr>
      </w:pPr>
    </w:p>
    <w:p w14:paraId="67916F2F" w14:textId="77777777" w:rsidR="00A8413F" w:rsidRPr="00C85500" w:rsidRDefault="00A8413F" w:rsidP="00A8413F">
      <w:pPr>
        <w:jc w:val="both"/>
        <w:rPr>
          <w:rFonts w:ascii="Arial" w:hAnsi="Arial" w:cs="Arial"/>
          <w:w w:val="105"/>
          <w:sz w:val="16"/>
          <w:szCs w:val="16"/>
        </w:rPr>
      </w:pPr>
    </w:p>
    <w:p w14:paraId="3A5C13D0" w14:textId="465E5919" w:rsidR="00DD0D3C" w:rsidRDefault="00A8413F" w:rsidP="00A8413F">
      <w:pPr>
        <w:jc w:val="both"/>
        <w:rPr>
          <w:rFonts w:ascii="Arial" w:hAnsi="Arial" w:cs="Arial"/>
          <w:b/>
          <w:bCs/>
          <w:w w:val="105"/>
          <w:sz w:val="16"/>
          <w:szCs w:val="16"/>
        </w:rPr>
      </w:pPr>
      <w:r w:rsidRPr="00DD0D3C">
        <w:rPr>
          <w:rFonts w:ascii="Arial" w:hAnsi="Arial" w:cs="Arial"/>
          <w:b/>
          <w:bCs/>
          <w:w w:val="105"/>
          <w:sz w:val="16"/>
          <w:szCs w:val="16"/>
        </w:rPr>
        <w:t xml:space="preserve">Proyectó </w:t>
      </w:r>
      <w:r w:rsidR="009F1550">
        <w:rPr>
          <w:rFonts w:ascii="Arial" w:hAnsi="Arial" w:cs="Arial"/>
          <w:b/>
          <w:bCs/>
          <w:w w:val="105"/>
          <w:sz w:val="16"/>
          <w:szCs w:val="16"/>
        </w:rPr>
        <w:t xml:space="preserve">y reviso </w:t>
      </w:r>
      <w:r w:rsidRPr="00DD0D3C">
        <w:rPr>
          <w:rFonts w:ascii="Arial" w:hAnsi="Arial" w:cs="Arial"/>
          <w:b/>
          <w:bCs/>
          <w:w w:val="105"/>
          <w:sz w:val="16"/>
          <w:szCs w:val="16"/>
        </w:rPr>
        <w:t xml:space="preserve">aspectos Técnicos: </w:t>
      </w:r>
    </w:p>
    <w:p w14:paraId="43D87891" w14:textId="77777777" w:rsidR="00C3003F" w:rsidRPr="00C85500" w:rsidRDefault="00C3003F" w:rsidP="00C3003F">
      <w:pPr>
        <w:jc w:val="both"/>
        <w:rPr>
          <w:rFonts w:ascii="Arial" w:hAnsi="Arial" w:cs="Arial"/>
          <w:w w:val="105"/>
          <w:sz w:val="16"/>
          <w:szCs w:val="16"/>
        </w:rPr>
      </w:pPr>
      <w:r w:rsidRPr="00C3003F">
        <w:rPr>
          <w:rFonts w:ascii="Arial" w:hAnsi="Arial" w:cs="Arial"/>
          <w:w w:val="105"/>
          <w:sz w:val="16"/>
          <w:szCs w:val="16"/>
        </w:rPr>
        <w:t>Carlos Enrique Bueno Cadena. Director General</w:t>
      </w:r>
      <w:r>
        <w:rPr>
          <w:rFonts w:ascii="Arial" w:hAnsi="Arial" w:cs="Arial"/>
          <w:b/>
          <w:bCs/>
          <w:w w:val="105"/>
          <w:sz w:val="16"/>
          <w:szCs w:val="16"/>
        </w:rPr>
        <w:t xml:space="preserve"> </w:t>
      </w:r>
      <w:r w:rsidRPr="00C85500">
        <w:rPr>
          <w:rFonts w:ascii="Arial" w:hAnsi="Arial" w:cs="Arial"/>
          <w:w w:val="105"/>
          <w:sz w:val="16"/>
          <w:szCs w:val="16"/>
        </w:rPr>
        <w:t>Dirección de Tránsito de Bucaramanga.</w:t>
      </w:r>
    </w:p>
    <w:p w14:paraId="6385D4E8" w14:textId="416AF225" w:rsidR="00A8413F" w:rsidRDefault="007645B8" w:rsidP="00A8413F">
      <w:pPr>
        <w:jc w:val="both"/>
        <w:rPr>
          <w:rFonts w:ascii="Arial" w:hAnsi="Arial" w:cs="Arial"/>
          <w:w w:val="105"/>
          <w:sz w:val="16"/>
          <w:szCs w:val="16"/>
        </w:rPr>
      </w:pPr>
      <w:r>
        <w:rPr>
          <w:rFonts w:ascii="Arial" w:hAnsi="Arial" w:cs="Arial"/>
          <w:w w:val="105"/>
          <w:sz w:val="16"/>
          <w:szCs w:val="16"/>
        </w:rPr>
        <w:t>Ing</w:t>
      </w:r>
      <w:r w:rsidR="00A8413F" w:rsidRPr="00C85500">
        <w:rPr>
          <w:rFonts w:ascii="Arial" w:hAnsi="Arial" w:cs="Arial"/>
          <w:w w:val="105"/>
          <w:sz w:val="16"/>
          <w:szCs w:val="16"/>
        </w:rPr>
        <w:t>.</w:t>
      </w:r>
      <w:r w:rsidR="002A493F">
        <w:rPr>
          <w:rFonts w:ascii="Arial" w:hAnsi="Arial" w:cs="Arial"/>
          <w:w w:val="105"/>
          <w:sz w:val="16"/>
          <w:szCs w:val="16"/>
        </w:rPr>
        <w:t xml:space="preserve"> Paula Katherine Clavijo Parra</w:t>
      </w:r>
      <w:r>
        <w:rPr>
          <w:rFonts w:ascii="Arial" w:hAnsi="Arial" w:cs="Arial"/>
          <w:w w:val="105"/>
          <w:sz w:val="16"/>
          <w:szCs w:val="16"/>
        </w:rPr>
        <w:t xml:space="preserve"> </w:t>
      </w:r>
      <w:r w:rsidR="00A8413F" w:rsidRPr="00C85500">
        <w:rPr>
          <w:rFonts w:ascii="Arial" w:hAnsi="Arial" w:cs="Arial"/>
          <w:w w:val="105"/>
          <w:sz w:val="16"/>
          <w:szCs w:val="16"/>
        </w:rPr>
        <w:t xml:space="preserve">– </w:t>
      </w:r>
      <w:r>
        <w:rPr>
          <w:rFonts w:ascii="Arial" w:hAnsi="Arial" w:cs="Arial"/>
          <w:w w:val="105"/>
          <w:sz w:val="16"/>
          <w:szCs w:val="16"/>
        </w:rPr>
        <w:t>Subdirector</w:t>
      </w:r>
      <w:r w:rsidR="002A493F">
        <w:rPr>
          <w:rFonts w:ascii="Arial" w:hAnsi="Arial" w:cs="Arial"/>
          <w:w w:val="105"/>
          <w:sz w:val="16"/>
          <w:szCs w:val="16"/>
        </w:rPr>
        <w:t>a</w:t>
      </w:r>
      <w:r>
        <w:rPr>
          <w:rFonts w:ascii="Arial" w:hAnsi="Arial" w:cs="Arial"/>
          <w:w w:val="105"/>
          <w:sz w:val="16"/>
          <w:szCs w:val="16"/>
        </w:rPr>
        <w:t xml:space="preserve"> Técnico</w:t>
      </w:r>
      <w:r w:rsidR="009F1550">
        <w:rPr>
          <w:rFonts w:ascii="Arial" w:hAnsi="Arial" w:cs="Arial"/>
          <w:w w:val="105"/>
          <w:sz w:val="16"/>
          <w:szCs w:val="16"/>
        </w:rPr>
        <w:t xml:space="preserve"> Dirección</w:t>
      </w:r>
      <w:r w:rsidR="00A8413F" w:rsidRPr="00C85500">
        <w:rPr>
          <w:rFonts w:ascii="Arial" w:hAnsi="Arial" w:cs="Arial"/>
          <w:w w:val="105"/>
          <w:sz w:val="16"/>
          <w:szCs w:val="16"/>
        </w:rPr>
        <w:t xml:space="preserve"> de Tránsito de Bucaramanga.</w:t>
      </w:r>
    </w:p>
    <w:p w14:paraId="328EB72F" w14:textId="704A91BB" w:rsidR="00CD1168" w:rsidRDefault="00CD1168" w:rsidP="00A8413F">
      <w:pPr>
        <w:jc w:val="both"/>
        <w:rPr>
          <w:rFonts w:ascii="Arial" w:hAnsi="Arial" w:cs="Arial"/>
          <w:w w:val="105"/>
          <w:sz w:val="16"/>
          <w:szCs w:val="16"/>
        </w:rPr>
      </w:pPr>
      <w:r>
        <w:rPr>
          <w:rFonts w:ascii="Arial" w:hAnsi="Arial" w:cs="Arial"/>
          <w:w w:val="105"/>
          <w:sz w:val="16"/>
          <w:szCs w:val="16"/>
        </w:rPr>
        <w:t xml:space="preserve">Flor Elva Delgado Cárdenas – Profesional Universitario </w:t>
      </w:r>
      <w:r w:rsidR="002A493F">
        <w:rPr>
          <w:rFonts w:ascii="Arial" w:hAnsi="Arial" w:cs="Arial"/>
          <w:w w:val="105"/>
          <w:sz w:val="16"/>
          <w:szCs w:val="16"/>
        </w:rPr>
        <w:t>Dirección de Transito de Bucaramanga</w:t>
      </w:r>
    </w:p>
    <w:p w14:paraId="56D1AC18" w14:textId="5B844CA3" w:rsidR="00235B47" w:rsidRDefault="00235B47" w:rsidP="00A8413F">
      <w:pPr>
        <w:jc w:val="both"/>
        <w:rPr>
          <w:rFonts w:ascii="Arial" w:hAnsi="Arial" w:cs="Arial"/>
          <w:w w:val="105"/>
          <w:sz w:val="16"/>
          <w:szCs w:val="16"/>
        </w:rPr>
      </w:pPr>
      <w:r>
        <w:rPr>
          <w:rFonts w:ascii="Arial" w:hAnsi="Arial" w:cs="Arial"/>
          <w:w w:val="105"/>
          <w:sz w:val="16"/>
          <w:szCs w:val="16"/>
        </w:rPr>
        <w:t xml:space="preserve">Lorenzo Ardila Rueda – Profesional Universitario </w:t>
      </w:r>
      <w:r w:rsidR="002A493F">
        <w:rPr>
          <w:rFonts w:ascii="Arial" w:hAnsi="Arial" w:cs="Arial"/>
          <w:w w:val="105"/>
          <w:sz w:val="16"/>
          <w:szCs w:val="16"/>
        </w:rPr>
        <w:t xml:space="preserve">Dirección de </w:t>
      </w:r>
      <w:r w:rsidR="00062EC2">
        <w:rPr>
          <w:rFonts w:ascii="Arial" w:hAnsi="Arial" w:cs="Arial"/>
          <w:w w:val="105"/>
          <w:sz w:val="16"/>
          <w:szCs w:val="16"/>
        </w:rPr>
        <w:t>Tránsito</w:t>
      </w:r>
      <w:r w:rsidR="002A493F">
        <w:rPr>
          <w:rFonts w:ascii="Arial" w:hAnsi="Arial" w:cs="Arial"/>
          <w:w w:val="105"/>
          <w:sz w:val="16"/>
          <w:szCs w:val="16"/>
        </w:rPr>
        <w:t xml:space="preserve"> de Bucaramanga</w:t>
      </w:r>
    </w:p>
    <w:p w14:paraId="25F728A3" w14:textId="69280BBC" w:rsidR="00117753" w:rsidRDefault="00117753" w:rsidP="00A8413F">
      <w:pPr>
        <w:jc w:val="both"/>
        <w:rPr>
          <w:rFonts w:ascii="Arial" w:hAnsi="Arial" w:cs="Arial"/>
          <w:w w:val="105"/>
          <w:sz w:val="16"/>
          <w:szCs w:val="16"/>
        </w:rPr>
      </w:pPr>
      <w:r>
        <w:rPr>
          <w:rFonts w:ascii="Arial" w:hAnsi="Arial" w:cs="Arial"/>
          <w:w w:val="105"/>
          <w:sz w:val="16"/>
          <w:szCs w:val="16"/>
        </w:rPr>
        <w:t xml:space="preserve">Liliana Lucia Urbano </w:t>
      </w:r>
      <w:proofErr w:type="spellStart"/>
      <w:r>
        <w:rPr>
          <w:rFonts w:ascii="Arial" w:hAnsi="Arial" w:cs="Arial"/>
          <w:w w:val="105"/>
          <w:sz w:val="16"/>
          <w:szCs w:val="16"/>
        </w:rPr>
        <w:t>Gu</w:t>
      </w:r>
      <w:r w:rsidR="00235B47">
        <w:rPr>
          <w:rFonts w:ascii="Arial" w:hAnsi="Arial" w:cs="Arial"/>
          <w:w w:val="105"/>
          <w:sz w:val="16"/>
          <w:szCs w:val="16"/>
        </w:rPr>
        <w:t>añarita</w:t>
      </w:r>
      <w:proofErr w:type="spellEnd"/>
      <w:r w:rsidR="00235B47">
        <w:rPr>
          <w:rFonts w:ascii="Arial" w:hAnsi="Arial" w:cs="Arial"/>
          <w:w w:val="105"/>
          <w:sz w:val="16"/>
          <w:szCs w:val="16"/>
        </w:rPr>
        <w:t xml:space="preserve"> CPS </w:t>
      </w:r>
      <w:r w:rsidR="002A493F">
        <w:rPr>
          <w:rFonts w:ascii="Arial" w:hAnsi="Arial" w:cs="Arial"/>
          <w:w w:val="105"/>
          <w:sz w:val="16"/>
          <w:szCs w:val="16"/>
        </w:rPr>
        <w:t>S</w:t>
      </w:r>
      <w:r w:rsidR="00235B47" w:rsidRPr="00C85500">
        <w:rPr>
          <w:rFonts w:ascii="Arial" w:hAnsi="Arial" w:cs="Arial"/>
          <w:w w:val="105"/>
          <w:sz w:val="16"/>
          <w:szCs w:val="16"/>
        </w:rPr>
        <w:t>ub</w:t>
      </w:r>
      <w:r w:rsidR="00235B47">
        <w:rPr>
          <w:rFonts w:ascii="Arial" w:hAnsi="Arial" w:cs="Arial"/>
          <w:w w:val="105"/>
          <w:sz w:val="16"/>
          <w:szCs w:val="16"/>
        </w:rPr>
        <w:t xml:space="preserve">dirección Técnica de </w:t>
      </w:r>
      <w:r w:rsidR="00235B47" w:rsidRPr="00C85500">
        <w:rPr>
          <w:rFonts w:ascii="Arial" w:hAnsi="Arial" w:cs="Arial"/>
          <w:w w:val="105"/>
          <w:sz w:val="16"/>
          <w:szCs w:val="16"/>
        </w:rPr>
        <w:t>la Dirección de Tránsito Bucaramang</w:t>
      </w:r>
      <w:r w:rsidR="00235B47">
        <w:rPr>
          <w:rFonts w:ascii="Arial" w:hAnsi="Arial" w:cs="Arial"/>
          <w:w w:val="105"/>
          <w:sz w:val="16"/>
          <w:szCs w:val="16"/>
        </w:rPr>
        <w:t>a.</w:t>
      </w:r>
    </w:p>
    <w:p w14:paraId="59167EA3" w14:textId="6A1E6B54" w:rsidR="00EC663B" w:rsidRPr="00C85500" w:rsidRDefault="00EC663B" w:rsidP="00A8413F">
      <w:pPr>
        <w:jc w:val="both"/>
        <w:rPr>
          <w:rFonts w:ascii="Arial" w:hAnsi="Arial" w:cs="Arial"/>
          <w:w w:val="105"/>
          <w:sz w:val="16"/>
          <w:szCs w:val="16"/>
        </w:rPr>
      </w:pPr>
      <w:proofErr w:type="spellStart"/>
      <w:r>
        <w:rPr>
          <w:rFonts w:ascii="Arial" w:hAnsi="Arial" w:cs="Arial"/>
          <w:w w:val="105"/>
          <w:sz w:val="16"/>
          <w:szCs w:val="16"/>
        </w:rPr>
        <w:t>An</w:t>
      </w:r>
      <w:r w:rsidR="00FF441B">
        <w:rPr>
          <w:rFonts w:ascii="Arial" w:hAnsi="Arial" w:cs="Arial"/>
          <w:w w:val="105"/>
          <w:sz w:val="16"/>
          <w:szCs w:val="16"/>
        </w:rPr>
        <w:t>yi</w:t>
      </w:r>
      <w:proofErr w:type="spellEnd"/>
      <w:r w:rsidR="00FF441B">
        <w:rPr>
          <w:rFonts w:ascii="Arial" w:hAnsi="Arial" w:cs="Arial"/>
          <w:w w:val="105"/>
          <w:sz w:val="16"/>
          <w:szCs w:val="16"/>
        </w:rPr>
        <w:t xml:space="preserve"> </w:t>
      </w:r>
      <w:proofErr w:type="spellStart"/>
      <w:r w:rsidR="00FF441B">
        <w:rPr>
          <w:rFonts w:ascii="Arial" w:hAnsi="Arial" w:cs="Arial"/>
          <w:w w:val="105"/>
          <w:sz w:val="16"/>
          <w:szCs w:val="16"/>
        </w:rPr>
        <w:t>Yulieth</w:t>
      </w:r>
      <w:proofErr w:type="spellEnd"/>
      <w:r w:rsidR="00FF441B">
        <w:rPr>
          <w:rFonts w:ascii="Arial" w:hAnsi="Arial" w:cs="Arial"/>
          <w:w w:val="105"/>
          <w:sz w:val="16"/>
          <w:szCs w:val="16"/>
        </w:rPr>
        <w:t xml:space="preserve"> Santos</w:t>
      </w:r>
      <w:r w:rsidR="000F08D8">
        <w:rPr>
          <w:rFonts w:ascii="Arial" w:hAnsi="Arial" w:cs="Arial"/>
          <w:w w:val="105"/>
          <w:sz w:val="16"/>
          <w:szCs w:val="16"/>
        </w:rPr>
        <w:t xml:space="preserve"> </w:t>
      </w:r>
      <w:proofErr w:type="gramStart"/>
      <w:r w:rsidR="000F08D8">
        <w:rPr>
          <w:rFonts w:ascii="Arial" w:hAnsi="Arial" w:cs="Arial"/>
          <w:w w:val="105"/>
          <w:sz w:val="16"/>
          <w:szCs w:val="16"/>
        </w:rPr>
        <w:t xml:space="preserve">Suarez </w:t>
      </w:r>
      <w:r w:rsidR="00FF441B">
        <w:rPr>
          <w:rFonts w:ascii="Arial" w:hAnsi="Arial" w:cs="Arial"/>
          <w:w w:val="105"/>
          <w:sz w:val="16"/>
          <w:szCs w:val="16"/>
        </w:rPr>
        <w:t xml:space="preserve"> CPS</w:t>
      </w:r>
      <w:proofErr w:type="gramEnd"/>
      <w:r w:rsidR="00FF441B">
        <w:rPr>
          <w:rFonts w:ascii="Arial" w:hAnsi="Arial" w:cs="Arial"/>
          <w:w w:val="105"/>
          <w:sz w:val="16"/>
          <w:szCs w:val="16"/>
        </w:rPr>
        <w:t xml:space="preserve"> </w:t>
      </w:r>
      <w:r w:rsidR="002A493F">
        <w:rPr>
          <w:rFonts w:ascii="Arial" w:hAnsi="Arial" w:cs="Arial"/>
          <w:w w:val="105"/>
          <w:sz w:val="16"/>
          <w:szCs w:val="16"/>
        </w:rPr>
        <w:t>S</w:t>
      </w:r>
      <w:r w:rsidR="00FF441B" w:rsidRPr="00C85500">
        <w:rPr>
          <w:rFonts w:ascii="Arial" w:hAnsi="Arial" w:cs="Arial"/>
          <w:w w:val="105"/>
          <w:sz w:val="16"/>
          <w:szCs w:val="16"/>
        </w:rPr>
        <w:t>ub</w:t>
      </w:r>
      <w:r w:rsidR="00FF441B">
        <w:rPr>
          <w:rFonts w:ascii="Arial" w:hAnsi="Arial" w:cs="Arial"/>
          <w:w w:val="105"/>
          <w:sz w:val="16"/>
          <w:szCs w:val="16"/>
        </w:rPr>
        <w:t xml:space="preserve">dirección Técnica de </w:t>
      </w:r>
      <w:r w:rsidR="00FF441B" w:rsidRPr="00C85500">
        <w:rPr>
          <w:rFonts w:ascii="Arial" w:hAnsi="Arial" w:cs="Arial"/>
          <w:w w:val="105"/>
          <w:sz w:val="16"/>
          <w:szCs w:val="16"/>
        </w:rPr>
        <w:t>la Dirección de Tránsito Bucaramang</w:t>
      </w:r>
      <w:r w:rsidR="00FF441B">
        <w:rPr>
          <w:rFonts w:ascii="Arial" w:hAnsi="Arial" w:cs="Arial"/>
          <w:w w:val="105"/>
          <w:sz w:val="16"/>
          <w:szCs w:val="16"/>
        </w:rPr>
        <w:t>a</w:t>
      </w:r>
    </w:p>
    <w:p w14:paraId="413F7D94" w14:textId="77777777" w:rsidR="00EA5362" w:rsidRDefault="00EA5362" w:rsidP="00A8413F">
      <w:pPr>
        <w:jc w:val="both"/>
        <w:rPr>
          <w:rFonts w:ascii="Arial" w:hAnsi="Arial" w:cs="Arial"/>
          <w:b/>
          <w:bCs/>
          <w:w w:val="105"/>
          <w:sz w:val="16"/>
          <w:szCs w:val="16"/>
        </w:rPr>
      </w:pPr>
    </w:p>
    <w:p w14:paraId="03FDF037" w14:textId="56CC34DD" w:rsidR="00DD0D3C" w:rsidRPr="00D43DA0" w:rsidRDefault="00062EC2" w:rsidP="00A8413F">
      <w:pPr>
        <w:jc w:val="both"/>
        <w:rPr>
          <w:rFonts w:ascii="Arial" w:hAnsi="Arial" w:cs="Arial"/>
          <w:b/>
          <w:bCs/>
          <w:w w:val="105"/>
          <w:sz w:val="16"/>
          <w:szCs w:val="16"/>
        </w:rPr>
      </w:pPr>
      <w:r w:rsidRPr="00D43DA0">
        <w:rPr>
          <w:rFonts w:ascii="Arial" w:hAnsi="Arial" w:cs="Arial"/>
          <w:b/>
          <w:bCs/>
          <w:w w:val="105"/>
          <w:sz w:val="16"/>
          <w:szCs w:val="16"/>
        </w:rPr>
        <w:t>Revisó</w:t>
      </w:r>
      <w:r>
        <w:rPr>
          <w:rFonts w:ascii="Arial" w:hAnsi="Arial" w:cs="Arial"/>
          <w:b/>
          <w:bCs/>
          <w:w w:val="105"/>
          <w:sz w:val="16"/>
          <w:szCs w:val="16"/>
        </w:rPr>
        <w:t xml:space="preserve"> </w:t>
      </w:r>
      <w:r w:rsidRPr="00D43DA0">
        <w:rPr>
          <w:rFonts w:ascii="Arial" w:hAnsi="Arial" w:cs="Arial"/>
          <w:b/>
          <w:bCs/>
          <w:w w:val="105"/>
          <w:sz w:val="16"/>
          <w:szCs w:val="16"/>
        </w:rPr>
        <w:t>aspectos</w:t>
      </w:r>
      <w:r w:rsidR="00A8413F" w:rsidRPr="00D43DA0">
        <w:rPr>
          <w:rFonts w:ascii="Arial" w:hAnsi="Arial" w:cs="Arial"/>
          <w:b/>
          <w:bCs/>
          <w:w w:val="105"/>
          <w:sz w:val="16"/>
          <w:szCs w:val="16"/>
        </w:rPr>
        <w:t xml:space="preserve"> Jurídicos: </w:t>
      </w:r>
    </w:p>
    <w:p w14:paraId="0049C69E" w14:textId="03B47802" w:rsidR="00EA5362" w:rsidRDefault="00A8413F" w:rsidP="002A493F">
      <w:pPr>
        <w:jc w:val="both"/>
        <w:rPr>
          <w:rFonts w:ascii="Arial" w:hAnsi="Arial" w:cs="Arial"/>
          <w:w w:val="105"/>
          <w:sz w:val="16"/>
          <w:szCs w:val="16"/>
        </w:rPr>
      </w:pPr>
      <w:r w:rsidRPr="00C85500">
        <w:rPr>
          <w:rFonts w:ascii="Arial" w:hAnsi="Arial" w:cs="Arial"/>
          <w:w w:val="105"/>
          <w:sz w:val="16"/>
          <w:szCs w:val="16"/>
        </w:rPr>
        <w:t>Dr</w:t>
      </w:r>
      <w:r w:rsidR="007645B8">
        <w:rPr>
          <w:rFonts w:ascii="Arial" w:hAnsi="Arial" w:cs="Arial"/>
          <w:w w:val="105"/>
          <w:sz w:val="16"/>
          <w:szCs w:val="16"/>
        </w:rPr>
        <w:t>. Carlos A</w:t>
      </w:r>
      <w:r w:rsidR="002A493F">
        <w:rPr>
          <w:rFonts w:ascii="Arial" w:hAnsi="Arial" w:cs="Arial"/>
          <w:w w:val="105"/>
          <w:sz w:val="16"/>
          <w:szCs w:val="16"/>
        </w:rPr>
        <w:t>rturo</w:t>
      </w:r>
      <w:r w:rsidR="007645B8">
        <w:rPr>
          <w:rFonts w:ascii="Arial" w:hAnsi="Arial" w:cs="Arial"/>
          <w:w w:val="105"/>
          <w:sz w:val="16"/>
          <w:szCs w:val="16"/>
        </w:rPr>
        <w:t xml:space="preserve"> Santoyo Becerra</w:t>
      </w:r>
      <w:r w:rsidR="002A493F">
        <w:rPr>
          <w:rFonts w:ascii="Arial" w:hAnsi="Arial" w:cs="Arial"/>
          <w:w w:val="105"/>
          <w:sz w:val="16"/>
          <w:szCs w:val="16"/>
        </w:rPr>
        <w:t xml:space="preserve"> Asesor Oficina Jefe Jurídica </w:t>
      </w:r>
      <w:r w:rsidRPr="00C85500">
        <w:rPr>
          <w:rFonts w:ascii="Arial" w:hAnsi="Arial" w:cs="Arial"/>
          <w:w w:val="105"/>
          <w:sz w:val="16"/>
          <w:szCs w:val="16"/>
        </w:rPr>
        <w:t>Dirección de Tránsito de Bucaramanga</w:t>
      </w:r>
      <w:r w:rsidR="00EA5362">
        <w:rPr>
          <w:rFonts w:ascii="Arial" w:hAnsi="Arial" w:cs="Arial"/>
          <w:w w:val="105"/>
          <w:sz w:val="16"/>
          <w:szCs w:val="16"/>
        </w:rPr>
        <w:t>.</w:t>
      </w:r>
    </w:p>
    <w:p w14:paraId="3F8A3DB2" w14:textId="5EE7C17A" w:rsidR="00A46B87" w:rsidRPr="00C85500" w:rsidRDefault="00A46B87" w:rsidP="002A493F">
      <w:pPr>
        <w:jc w:val="both"/>
        <w:rPr>
          <w:rFonts w:ascii="Arial" w:hAnsi="Arial" w:cs="Arial"/>
          <w:w w:val="105"/>
          <w:sz w:val="16"/>
          <w:szCs w:val="16"/>
        </w:rPr>
      </w:pPr>
      <w:r>
        <w:rPr>
          <w:rFonts w:ascii="Arial" w:hAnsi="Arial" w:cs="Arial"/>
          <w:w w:val="105"/>
          <w:sz w:val="16"/>
          <w:szCs w:val="16"/>
        </w:rPr>
        <w:t xml:space="preserve">Dr. </w:t>
      </w:r>
      <w:proofErr w:type="spellStart"/>
      <w:r>
        <w:rPr>
          <w:rFonts w:ascii="Arial" w:hAnsi="Arial" w:cs="Arial"/>
          <w:w w:val="105"/>
          <w:sz w:val="16"/>
          <w:szCs w:val="16"/>
        </w:rPr>
        <w:t>Adrian</w:t>
      </w:r>
      <w:proofErr w:type="spellEnd"/>
      <w:r>
        <w:rPr>
          <w:rFonts w:ascii="Arial" w:hAnsi="Arial" w:cs="Arial"/>
          <w:w w:val="105"/>
          <w:sz w:val="16"/>
          <w:szCs w:val="16"/>
        </w:rPr>
        <w:t xml:space="preserve"> Ignacio </w:t>
      </w:r>
      <w:proofErr w:type="spellStart"/>
      <w:r>
        <w:rPr>
          <w:rFonts w:ascii="Arial" w:hAnsi="Arial" w:cs="Arial"/>
          <w:w w:val="105"/>
          <w:sz w:val="16"/>
          <w:szCs w:val="16"/>
        </w:rPr>
        <w:t>Gonzalez</w:t>
      </w:r>
      <w:proofErr w:type="spellEnd"/>
      <w:r>
        <w:rPr>
          <w:rFonts w:ascii="Arial" w:hAnsi="Arial" w:cs="Arial"/>
          <w:w w:val="105"/>
          <w:sz w:val="16"/>
          <w:szCs w:val="16"/>
        </w:rPr>
        <w:t xml:space="preserve"> Jaimes – Secretario Jurídico Alcaldía de Bucaramanga</w:t>
      </w:r>
    </w:p>
    <w:p w14:paraId="20439A5D" w14:textId="77777777" w:rsidR="00F17BD0" w:rsidRPr="00C85500" w:rsidRDefault="00F17BD0" w:rsidP="00A8413F">
      <w:pPr>
        <w:jc w:val="both"/>
        <w:rPr>
          <w:rFonts w:ascii="Arial" w:hAnsi="Arial" w:cs="Arial"/>
          <w:w w:val="105"/>
          <w:sz w:val="16"/>
          <w:szCs w:val="16"/>
        </w:rPr>
      </w:pPr>
    </w:p>
    <w:p w14:paraId="7EAF8373" w14:textId="252B1342" w:rsidR="00A8413F" w:rsidRPr="00C85500" w:rsidRDefault="00DD0D3C" w:rsidP="00A8413F">
      <w:pPr>
        <w:jc w:val="both"/>
        <w:rPr>
          <w:rFonts w:ascii="Arial" w:hAnsi="Arial" w:cs="Arial"/>
          <w:w w:val="105"/>
          <w:sz w:val="16"/>
          <w:szCs w:val="16"/>
        </w:rPr>
      </w:pPr>
      <w:r w:rsidRPr="00BF42BF">
        <w:rPr>
          <w:rFonts w:ascii="Arial" w:hAnsi="Arial" w:cs="Arial"/>
          <w:b/>
          <w:bCs/>
          <w:w w:val="105"/>
          <w:sz w:val="16"/>
          <w:szCs w:val="16"/>
        </w:rPr>
        <w:t>Proyectó</w:t>
      </w:r>
      <w:r w:rsidR="00E918DD" w:rsidRPr="00BF42BF">
        <w:rPr>
          <w:rFonts w:ascii="Arial" w:hAnsi="Arial" w:cs="Arial"/>
          <w:b/>
          <w:bCs/>
          <w:w w:val="105"/>
          <w:sz w:val="16"/>
          <w:szCs w:val="16"/>
        </w:rPr>
        <w:t xml:space="preserve"> aspectos Jurídicos</w:t>
      </w:r>
      <w:r w:rsidR="00E918DD" w:rsidRPr="00C85500">
        <w:rPr>
          <w:rFonts w:ascii="Arial" w:hAnsi="Arial" w:cs="Arial"/>
          <w:w w:val="105"/>
          <w:sz w:val="16"/>
          <w:szCs w:val="16"/>
        </w:rPr>
        <w:t xml:space="preserve">: </w:t>
      </w:r>
      <w:r w:rsidR="002B26A5" w:rsidRPr="00C85500">
        <w:rPr>
          <w:rFonts w:ascii="Arial" w:hAnsi="Arial" w:cs="Arial"/>
          <w:w w:val="105"/>
          <w:sz w:val="16"/>
          <w:szCs w:val="16"/>
        </w:rPr>
        <w:t xml:space="preserve">   </w:t>
      </w:r>
    </w:p>
    <w:p w14:paraId="595D0861" w14:textId="4917A830" w:rsidR="00406B23" w:rsidRPr="00C85500" w:rsidRDefault="00406B23" w:rsidP="00A8413F">
      <w:pPr>
        <w:jc w:val="both"/>
        <w:rPr>
          <w:rFonts w:ascii="Arial" w:hAnsi="Arial" w:cs="Arial"/>
          <w:w w:val="105"/>
          <w:sz w:val="16"/>
          <w:szCs w:val="16"/>
        </w:rPr>
      </w:pPr>
      <w:r w:rsidRPr="00C85500">
        <w:rPr>
          <w:rFonts w:ascii="Arial" w:hAnsi="Arial" w:cs="Arial"/>
          <w:w w:val="105"/>
          <w:sz w:val="16"/>
          <w:szCs w:val="16"/>
        </w:rPr>
        <w:t xml:space="preserve">Abg. Mario Rincón </w:t>
      </w:r>
      <w:proofErr w:type="gramStart"/>
      <w:r w:rsidRPr="00C85500">
        <w:rPr>
          <w:rFonts w:ascii="Arial" w:hAnsi="Arial" w:cs="Arial"/>
          <w:w w:val="105"/>
          <w:sz w:val="16"/>
          <w:szCs w:val="16"/>
        </w:rPr>
        <w:t xml:space="preserve">Prada </w:t>
      </w:r>
      <w:r w:rsidR="00072DD3">
        <w:rPr>
          <w:rFonts w:ascii="Arial" w:hAnsi="Arial" w:cs="Arial"/>
          <w:w w:val="105"/>
          <w:sz w:val="16"/>
          <w:szCs w:val="16"/>
        </w:rPr>
        <w:t xml:space="preserve"> -</w:t>
      </w:r>
      <w:proofErr w:type="gramEnd"/>
      <w:r w:rsidR="00072DD3">
        <w:rPr>
          <w:rFonts w:ascii="Arial" w:hAnsi="Arial" w:cs="Arial"/>
          <w:w w:val="105"/>
          <w:sz w:val="16"/>
          <w:szCs w:val="16"/>
        </w:rPr>
        <w:t>S</w:t>
      </w:r>
      <w:r w:rsidRPr="00C85500">
        <w:rPr>
          <w:rFonts w:ascii="Arial" w:hAnsi="Arial" w:cs="Arial"/>
          <w:w w:val="105"/>
          <w:sz w:val="16"/>
          <w:szCs w:val="16"/>
        </w:rPr>
        <w:t>ub</w:t>
      </w:r>
      <w:r>
        <w:rPr>
          <w:rFonts w:ascii="Arial" w:hAnsi="Arial" w:cs="Arial"/>
          <w:w w:val="105"/>
          <w:sz w:val="16"/>
          <w:szCs w:val="16"/>
        </w:rPr>
        <w:t xml:space="preserve">dirección Técnica </w:t>
      </w:r>
      <w:r w:rsidR="00D56E82">
        <w:rPr>
          <w:rFonts w:ascii="Arial" w:hAnsi="Arial" w:cs="Arial"/>
          <w:w w:val="105"/>
          <w:sz w:val="16"/>
          <w:szCs w:val="16"/>
        </w:rPr>
        <w:t xml:space="preserve">de </w:t>
      </w:r>
      <w:r w:rsidR="00D56E82" w:rsidRPr="00C85500">
        <w:rPr>
          <w:rFonts w:ascii="Arial" w:hAnsi="Arial" w:cs="Arial"/>
          <w:w w:val="105"/>
          <w:sz w:val="16"/>
          <w:szCs w:val="16"/>
        </w:rPr>
        <w:t>la</w:t>
      </w:r>
      <w:r w:rsidRPr="00C85500">
        <w:rPr>
          <w:rFonts w:ascii="Arial" w:hAnsi="Arial" w:cs="Arial"/>
          <w:w w:val="105"/>
          <w:sz w:val="16"/>
          <w:szCs w:val="16"/>
        </w:rPr>
        <w:t xml:space="preserve"> Dirección de Tránsito Bucaramang</w:t>
      </w:r>
      <w:r>
        <w:rPr>
          <w:rFonts w:ascii="Arial" w:hAnsi="Arial" w:cs="Arial"/>
          <w:w w:val="105"/>
          <w:sz w:val="16"/>
          <w:szCs w:val="16"/>
        </w:rPr>
        <w:t>a.</w:t>
      </w:r>
    </w:p>
    <w:p w14:paraId="6D44703E" w14:textId="2FB14735" w:rsidR="002B26A5" w:rsidRPr="00C85500" w:rsidRDefault="002B26A5" w:rsidP="00A8413F">
      <w:pPr>
        <w:jc w:val="both"/>
        <w:rPr>
          <w:rFonts w:ascii="Arial" w:hAnsi="Arial" w:cs="Arial"/>
          <w:w w:val="105"/>
          <w:sz w:val="16"/>
          <w:szCs w:val="16"/>
        </w:rPr>
      </w:pPr>
      <w:r w:rsidRPr="00C85500">
        <w:rPr>
          <w:rFonts w:ascii="Arial" w:hAnsi="Arial" w:cs="Arial"/>
          <w:w w:val="105"/>
          <w:sz w:val="16"/>
          <w:szCs w:val="16"/>
        </w:rPr>
        <w:t xml:space="preserve"> </w:t>
      </w:r>
    </w:p>
    <w:p w14:paraId="3F057C78" w14:textId="77777777" w:rsidR="001860E8" w:rsidRPr="00C85500" w:rsidRDefault="001860E8" w:rsidP="00A8413F">
      <w:pPr>
        <w:jc w:val="both"/>
        <w:rPr>
          <w:rFonts w:ascii="Arial" w:hAnsi="Arial" w:cs="Arial"/>
          <w:w w:val="105"/>
          <w:sz w:val="16"/>
          <w:szCs w:val="16"/>
        </w:rPr>
      </w:pPr>
    </w:p>
    <w:p w14:paraId="21E88F33" w14:textId="77777777" w:rsidR="00BF42BF" w:rsidRDefault="00BF42BF" w:rsidP="00A8413F">
      <w:pPr>
        <w:jc w:val="both"/>
        <w:rPr>
          <w:rFonts w:ascii="Arial" w:hAnsi="Arial" w:cs="Arial"/>
          <w:sz w:val="16"/>
          <w:szCs w:val="16"/>
        </w:rPr>
      </w:pPr>
    </w:p>
    <w:sectPr w:rsidR="00BF42BF" w:rsidSect="00AD2211">
      <w:headerReference w:type="default" r:id="rId8"/>
      <w:pgSz w:w="12240" w:h="18720" w:code="14"/>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79D52" w14:textId="77777777" w:rsidR="002913F3" w:rsidRDefault="002913F3" w:rsidP="007E07DE">
      <w:r>
        <w:separator/>
      </w:r>
    </w:p>
  </w:endnote>
  <w:endnote w:type="continuationSeparator" w:id="0">
    <w:p w14:paraId="4880EF62" w14:textId="77777777" w:rsidR="002913F3" w:rsidRDefault="002913F3" w:rsidP="007E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3458" w14:textId="77777777" w:rsidR="002913F3" w:rsidRDefault="002913F3" w:rsidP="007E07DE">
      <w:r>
        <w:separator/>
      </w:r>
    </w:p>
  </w:footnote>
  <w:footnote w:type="continuationSeparator" w:id="0">
    <w:p w14:paraId="3DD512EF" w14:textId="77777777" w:rsidR="002913F3" w:rsidRDefault="002913F3" w:rsidP="007E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91AD" w14:textId="77777777" w:rsidR="00B64799" w:rsidRDefault="00B64799" w:rsidP="007E07DE">
    <w:pPr>
      <w:pStyle w:val="Encabezado"/>
    </w:pPr>
    <w:r>
      <w:rPr>
        <w:noProof/>
        <w:lang w:eastAsia="es-CO"/>
      </w:rPr>
      <w:drawing>
        <wp:anchor distT="0" distB="0" distL="114300" distR="114300" simplePos="0" relativeHeight="251659264" behindDoc="0" locked="0" layoutInCell="1" allowOverlap="1" wp14:anchorId="07FA8824" wp14:editId="31458DE4">
          <wp:simplePos x="0" y="0"/>
          <wp:positionH relativeFrom="column">
            <wp:posOffset>-62039</wp:posOffset>
          </wp:positionH>
          <wp:positionV relativeFrom="paragraph">
            <wp:posOffset>-12077</wp:posOffset>
          </wp:positionV>
          <wp:extent cx="921229" cy="819509"/>
          <wp:effectExtent l="19050" t="0" r="0" b="0"/>
          <wp:wrapNone/>
          <wp:docPr id="1315118955" name="Imagen 131511895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srcRect/>
                  <a:stretch>
                    <a:fillRect/>
                  </a:stretch>
                </pic:blipFill>
                <pic:spPr bwMode="auto">
                  <a:xfrm>
                    <a:off x="0" y="0"/>
                    <a:ext cx="921229" cy="819509"/>
                  </a:xfrm>
                  <a:prstGeom prst="rect">
                    <a:avLst/>
                  </a:prstGeom>
                  <a:noFill/>
                  <a:ln w="9525">
                    <a:noFill/>
                    <a:miter lim="800000"/>
                    <a:headEnd/>
                    <a:tailEnd/>
                  </a:ln>
                </pic:spPr>
              </pic:pic>
            </a:graphicData>
          </a:graphic>
        </wp:anchor>
      </w:drawing>
    </w:r>
  </w:p>
  <w:p w14:paraId="2F798F90" w14:textId="77777777" w:rsidR="00B64799" w:rsidRPr="00FF0D36" w:rsidRDefault="00B64799" w:rsidP="007E07DE">
    <w:pPr>
      <w:pStyle w:val="Encabezado"/>
      <w:jc w:val="both"/>
      <w:rPr>
        <w:rFonts w:ascii="Arial Narrow" w:hAnsi="Arial Narrow"/>
        <w:b/>
        <w:sz w:val="18"/>
        <w:szCs w:val="16"/>
        <w:u w:val="single"/>
      </w:rPr>
    </w:pPr>
    <w:r>
      <w:rPr>
        <w:rFonts w:ascii="Arial Narrow" w:hAnsi="Arial Narrow"/>
        <w:b/>
        <w:noProof/>
        <w:sz w:val="24"/>
        <w:lang w:eastAsia="es-CO"/>
      </w:rPr>
      <w:drawing>
        <wp:anchor distT="0" distB="0" distL="114300" distR="114300" simplePos="0" relativeHeight="251660288" behindDoc="1" locked="0" layoutInCell="1" allowOverlap="1" wp14:anchorId="5461423D" wp14:editId="3236F2E8">
          <wp:simplePos x="0" y="0"/>
          <wp:positionH relativeFrom="column">
            <wp:posOffset>5273040</wp:posOffset>
          </wp:positionH>
          <wp:positionV relativeFrom="paragraph">
            <wp:posOffset>15875</wp:posOffset>
          </wp:positionV>
          <wp:extent cx="1058545" cy="619760"/>
          <wp:effectExtent l="0" t="0" r="8255" b="8890"/>
          <wp:wrapNone/>
          <wp:docPr id="717381169" name="Imagen 71738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8545" cy="619760"/>
                  </a:xfrm>
                  <a:prstGeom prst="rect">
                    <a:avLst/>
                  </a:prstGeom>
                  <a:noFill/>
                  <a:ln>
                    <a:noFill/>
                  </a:ln>
                </pic:spPr>
              </pic:pic>
            </a:graphicData>
          </a:graphic>
        </wp:anchor>
      </w:drawing>
    </w:r>
  </w:p>
  <w:p w14:paraId="65854880" w14:textId="77777777" w:rsidR="00B64799" w:rsidRPr="00F15CEF" w:rsidRDefault="00B64799" w:rsidP="007E07DE">
    <w:pPr>
      <w:pStyle w:val="Encabezado"/>
      <w:tabs>
        <w:tab w:val="left" w:pos="1125"/>
      </w:tabs>
      <w:jc w:val="center"/>
      <w:rPr>
        <w:rFonts w:ascii="Arial Narrow" w:hAnsi="Arial Narrow"/>
        <w:b/>
        <w:sz w:val="24"/>
      </w:rPr>
    </w:pPr>
    <w:r w:rsidRPr="00FF0D36">
      <w:rPr>
        <w:rFonts w:ascii="Arial Narrow" w:hAnsi="Arial Narrow"/>
        <w:b/>
        <w:sz w:val="24"/>
      </w:rPr>
      <w:t>MUNICIPIO DE BUCARAMANGA</w:t>
    </w:r>
  </w:p>
  <w:p w14:paraId="453B3163" w14:textId="77777777" w:rsidR="00B64799" w:rsidRPr="00A50DF2" w:rsidRDefault="00B64799" w:rsidP="007E07DE">
    <w:pPr>
      <w:tabs>
        <w:tab w:val="left" w:pos="708"/>
        <w:tab w:val="left" w:pos="1416"/>
        <w:tab w:val="left" w:pos="2124"/>
        <w:tab w:val="left" w:pos="2832"/>
        <w:tab w:val="left" w:pos="3540"/>
        <w:tab w:val="left" w:pos="4248"/>
        <w:tab w:val="center" w:pos="4419"/>
        <w:tab w:val="center" w:pos="4824"/>
        <w:tab w:val="right" w:pos="8838"/>
        <w:tab w:val="left" w:pos="8885"/>
      </w:tabs>
      <w:jc w:val="center"/>
      <w:rPr>
        <w:rFonts w:ascii="Arial" w:hAnsi="Arial" w:cs="Arial"/>
        <w:bCs/>
        <w:sz w:val="12"/>
        <w:lang w:val="es-ES_tradnl"/>
      </w:rPr>
    </w:pPr>
  </w:p>
  <w:p w14:paraId="0AE28978" w14:textId="17C5F2CE" w:rsidR="00B64799" w:rsidRPr="00FF0D36" w:rsidRDefault="00853620" w:rsidP="007E07DE">
    <w:pPr>
      <w:tabs>
        <w:tab w:val="left" w:pos="708"/>
        <w:tab w:val="left" w:pos="1416"/>
        <w:tab w:val="left" w:pos="2124"/>
        <w:tab w:val="left" w:pos="2832"/>
        <w:tab w:val="left" w:pos="3540"/>
        <w:tab w:val="left" w:pos="4248"/>
        <w:tab w:val="center" w:pos="4419"/>
        <w:tab w:val="right" w:pos="8838"/>
      </w:tabs>
      <w:spacing w:after="120"/>
      <w:jc w:val="center"/>
      <w:rPr>
        <w:rFonts w:asciiTheme="minorHAnsi" w:hAnsiTheme="minorHAnsi" w:cs="Arial"/>
      </w:rPr>
    </w:pPr>
    <w:r>
      <w:rPr>
        <w:rFonts w:asciiTheme="minorHAnsi" w:hAnsiTheme="minorHAnsi" w:cs="Arial"/>
        <w:b/>
      </w:rPr>
      <w:t>DECRETO No</w:t>
    </w:r>
    <w:r w:rsidR="00B64799">
      <w:rPr>
        <w:rFonts w:asciiTheme="minorHAnsi" w:hAnsiTheme="minorHAnsi" w:cs="Arial"/>
        <w:b/>
      </w:rPr>
      <w:t xml:space="preserve">. </w:t>
    </w:r>
    <w:proofErr w:type="gramStart"/>
    <w:r w:rsidR="00957181">
      <w:rPr>
        <w:rFonts w:asciiTheme="minorHAnsi" w:hAnsiTheme="minorHAnsi" w:cs="Arial"/>
        <w:b/>
      </w:rPr>
      <w:t>(</w:t>
    </w:r>
    <w:r w:rsidR="00F3305F">
      <w:rPr>
        <w:rFonts w:asciiTheme="minorHAnsi" w:hAnsiTheme="minorHAnsi" w:cs="Arial"/>
        <w:b/>
      </w:rPr>
      <w:t xml:space="preserve">  </w:t>
    </w:r>
    <w:proofErr w:type="gramEnd"/>
    <w:r w:rsidR="00F3305F">
      <w:rPr>
        <w:rFonts w:asciiTheme="minorHAnsi" w:hAnsiTheme="minorHAnsi" w:cs="Arial"/>
        <w:b/>
      </w:rPr>
      <w:t xml:space="preserve">            </w:t>
    </w:r>
    <w:r w:rsidR="00957181">
      <w:rPr>
        <w:rFonts w:asciiTheme="minorHAnsi" w:hAnsiTheme="minorHAnsi" w:cs="Arial"/>
        <w:b/>
      </w:rPr>
      <w:t xml:space="preserve"> </w:t>
    </w:r>
    <w:r w:rsidR="00B64799">
      <w:rPr>
        <w:rFonts w:asciiTheme="minorHAnsi" w:hAnsiTheme="minorHAnsi" w:cs="Arial"/>
        <w:b/>
      </w:rPr>
      <w:t xml:space="preserve"> ) DE 2023</w:t>
    </w:r>
  </w:p>
  <w:p w14:paraId="19A3E4AE" w14:textId="77777777" w:rsidR="00602ECD" w:rsidRDefault="00602ECD" w:rsidP="007E07DE">
    <w:pPr>
      <w:jc w:val="center"/>
      <w:rPr>
        <w:rFonts w:ascii="Arial Narrow" w:hAnsi="Arial Narrow" w:cs="Arial"/>
        <w:b/>
        <w:lang w:val="es-CO"/>
      </w:rPr>
    </w:pPr>
    <w:r>
      <w:rPr>
        <w:rFonts w:ascii="Arial Narrow" w:hAnsi="Arial Narrow" w:cs="Arial"/>
        <w:b/>
        <w:lang w:val="es-CO"/>
      </w:rPr>
      <w:t xml:space="preserve"> </w:t>
    </w:r>
  </w:p>
  <w:p w14:paraId="70F7DEF1" w14:textId="78043D5B" w:rsidR="00B64799" w:rsidRPr="00AE4308" w:rsidRDefault="00CA0803" w:rsidP="007E07DE">
    <w:pPr>
      <w:jc w:val="center"/>
      <w:rPr>
        <w:rFonts w:ascii="Arial Narrow" w:hAnsi="Arial Narrow" w:cs="Arial"/>
        <w:b/>
        <w:lang w:val="es-CO"/>
      </w:rPr>
    </w:pPr>
    <w:r>
      <w:rPr>
        <w:rFonts w:ascii="Arial Narrow" w:hAnsi="Arial Narrow" w:cs="Arial"/>
        <w:b/>
        <w:lang w:val="es-CO"/>
      </w:rPr>
      <w:t>“</w:t>
    </w:r>
    <w:r w:rsidR="00E90200">
      <w:rPr>
        <w:rFonts w:ascii="Arial Narrow" w:hAnsi="Arial Narrow" w:cs="Arial"/>
        <w:b/>
        <w:lang w:val="es-CO"/>
      </w:rPr>
      <w:t>POR MEDIO DEL CUAL SE ADOPTA EL PLAN LOCAL DE SEGURIDAD VIAL Y SE CREA Y REG</w:t>
    </w:r>
    <w:r w:rsidR="008119CE">
      <w:rPr>
        <w:rFonts w:ascii="Arial Narrow" w:hAnsi="Arial Narrow" w:cs="Arial"/>
        <w:b/>
        <w:lang w:val="es-CO"/>
      </w:rPr>
      <w:t>LA</w:t>
    </w:r>
    <w:r w:rsidR="00E90200">
      <w:rPr>
        <w:rFonts w:ascii="Arial Narrow" w:hAnsi="Arial Narrow" w:cs="Arial"/>
        <w:b/>
        <w:lang w:val="es-CO"/>
      </w:rPr>
      <w:t>MENTA EL COMITÉ LOCAL DE SEGURIDAD VIAL DEL MUNICIPIO DE BUCARAMANGA</w:t>
    </w:r>
    <w:r w:rsidR="00B64799" w:rsidRPr="00AE4308">
      <w:rPr>
        <w:rFonts w:ascii="Arial Narrow" w:hAnsi="Arial Narrow" w:cs="Arial"/>
        <w:b/>
        <w:lang w:val="es-CO"/>
      </w:rPr>
      <w:t>”</w:t>
    </w:r>
  </w:p>
  <w:p w14:paraId="6BF5AF5B" w14:textId="77777777" w:rsidR="00B64799" w:rsidRDefault="00B64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EC1"/>
    <w:multiLevelType w:val="hybridMultilevel"/>
    <w:tmpl w:val="50F88B20"/>
    <w:lvl w:ilvl="0" w:tplc="35509A48">
      <w:start w:val="1"/>
      <w:numFmt w:val="upperRoman"/>
      <w:lvlText w:val="%1."/>
      <w:lvlJc w:val="left"/>
      <w:pPr>
        <w:ind w:left="1800" w:hanging="72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03B542D"/>
    <w:multiLevelType w:val="hybridMultilevel"/>
    <w:tmpl w:val="73424158"/>
    <w:lvl w:ilvl="0" w:tplc="4BDA5AB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5B1B92"/>
    <w:multiLevelType w:val="hybridMultilevel"/>
    <w:tmpl w:val="F1CA7D40"/>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0C62790"/>
    <w:multiLevelType w:val="hybridMultilevel"/>
    <w:tmpl w:val="1E608C6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351A49"/>
    <w:multiLevelType w:val="hybridMultilevel"/>
    <w:tmpl w:val="5562E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131440"/>
    <w:multiLevelType w:val="hybridMultilevel"/>
    <w:tmpl w:val="05748EB2"/>
    <w:lvl w:ilvl="0" w:tplc="ED86BF0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1F474D"/>
    <w:multiLevelType w:val="hybridMultilevel"/>
    <w:tmpl w:val="AE14E072"/>
    <w:lvl w:ilvl="0" w:tplc="23E69F42">
      <w:start w:val="1"/>
      <w:numFmt w:val="decimal"/>
      <w:pStyle w:val="Listaconvietas"/>
      <w:lvlText w:val="%1."/>
      <w:lvlJc w:val="left"/>
      <w:pPr>
        <w:tabs>
          <w:tab w:val="num" w:pos="720"/>
        </w:tabs>
        <w:ind w:left="720" w:hanging="360"/>
      </w:pPr>
      <w:rPr>
        <w:rFonts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9762F"/>
    <w:multiLevelType w:val="multilevel"/>
    <w:tmpl w:val="240A001F"/>
    <w:numStyleLink w:val="Estilo1"/>
  </w:abstractNum>
  <w:abstractNum w:abstractNumId="8" w15:restartNumberingAfterBreak="0">
    <w:nsid w:val="26B400B6"/>
    <w:multiLevelType w:val="hybridMultilevel"/>
    <w:tmpl w:val="DA580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DD7A51"/>
    <w:multiLevelType w:val="hybridMultilevel"/>
    <w:tmpl w:val="F3BC2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5455E5"/>
    <w:multiLevelType w:val="hybridMultilevel"/>
    <w:tmpl w:val="D8F4B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813AF5"/>
    <w:multiLevelType w:val="hybridMultilevel"/>
    <w:tmpl w:val="CFAA3220"/>
    <w:lvl w:ilvl="0" w:tplc="4544B83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DA45E4"/>
    <w:multiLevelType w:val="hybridMultilevel"/>
    <w:tmpl w:val="D72668C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333F3660"/>
    <w:multiLevelType w:val="hybridMultilevel"/>
    <w:tmpl w:val="59FEF4E4"/>
    <w:lvl w:ilvl="0" w:tplc="240A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33904A7B"/>
    <w:multiLevelType w:val="hybridMultilevel"/>
    <w:tmpl w:val="B43852F6"/>
    <w:lvl w:ilvl="0" w:tplc="0C0A0019">
      <w:start w:val="1"/>
      <w:numFmt w:val="lowerLetter"/>
      <w:lvlText w:val="%1."/>
      <w:lvlJc w:val="left"/>
      <w:pPr>
        <w:tabs>
          <w:tab w:val="num" w:pos="360"/>
        </w:tabs>
        <w:ind w:left="360" w:hanging="360"/>
      </w:pPr>
    </w:lvl>
    <w:lvl w:ilvl="1" w:tplc="30941150">
      <w:start w:val="1"/>
      <w:numFmt w:val="decimal"/>
      <w:lvlText w:val="%2."/>
      <w:lvlJc w:val="left"/>
      <w:pPr>
        <w:tabs>
          <w:tab w:val="num" w:pos="1080"/>
        </w:tabs>
        <w:ind w:left="1080" w:hanging="360"/>
      </w:pPr>
      <w:rPr>
        <w:rFonts w:ascii="Arial" w:hAnsi="Arial" w:cs="Arial" w:hint="default"/>
        <w:b/>
        <w:bCs w:val="0"/>
        <w:sz w:val="20"/>
        <w:szCs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4EA3A3D"/>
    <w:multiLevelType w:val="hybridMultilevel"/>
    <w:tmpl w:val="C92C5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4E0A3B"/>
    <w:multiLevelType w:val="hybridMultilevel"/>
    <w:tmpl w:val="465C9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992F18"/>
    <w:multiLevelType w:val="hybridMultilevel"/>
    <w:tmpl w:val="EB5CD244"/>
    <w:lvl w:ilvl="0" w:tplc="2D7EA59E">
      <w:start w:val="1"/>
      <w:numFmt w:val="lowerLetter"/>
      <w:lvlText w:val="%1."/>
      <w:lvlJc w:val="left"/>
      <w:pPr>
        <w:ind w:left="1495" w:hanging="360"/>
      </w:pPr>
      <w:rPr>
        <w:rFonts w:hint="default"/>
        <w:b/>
        <w:bCs/>
      </w:rPr>
    </w:lvl>
    <w:lvl w:ilvl="1" w:tplc="240A0019" w:tentative="1">
      <w:start w:val="1"/>
      <w:numFmt w:val="lowerLetter"/>
      <w:lvlText w:val="%2."/>
      <w:lvlJc w:val="left"/>
      <w:pPr>
        <w:ind w:left="1299" w:hanging="360"/>
      </w:pPr>
    </w:lvl>
    <w:lvl w:ilvl="2" w:tplc="240A001B" w:tentative="1">
      <w:start w:val="1"/>
      <w:numFmt w:val="lowerRoman"/>
      <w:lvlText w:val="%3."/>
      <w:lvlJc w:val="right"/>
      <w:pPr>
        <w:ind w:left="2019" w:hanging="180"/>
      </w:pPr>
    </w:lvl>
    <w:lvl w:ilvl="3" w:tplc="240A000F" w:tentative="1">
      <w:start w:val="1"/>
      <w:numFmt w:val="decimal"/>
      <w:lvlText w:val="%4."/>
      <w:lvlJc w:val="left"/>
      <w:pPr>
        <w:ind w:left="2739" w:hanging="360"/>
      </w:pPr>
    </w:lvl>
    <w:lvl w:ilvl="4" w:tplc="240A0019" w:tentative="1">
      <w:start w:val="1"/>
      <w:numFmt w:val="lowerLetter"/>
      <w:lvlText w:val="%5."/>
      <w:lvlJc w:val="left"/>
      <w:pPr>
        <w:ind w:left="3459" w:hanging="360"/>
      </w:pPr>
    </w:lvl>
    <w:lvl w:ilvl="5" w:tplc="240A001B" w:tentative="1">
      <w:start w:val="1"/>
      <w:numFmt w:val="lowerRoman"/>
      <w:lvlText w:val="%6."/>
      <w:lvlJc w:val="right"/>
      <w:pPr>
        <w:ind w:left="4179" w:hanging="180"/>
      </w:pPr>
    </w:lvl>
    <w:lvl w:ilvl="6" w:tplc="240A000F" w:tentative="1">
      <w:start w:val="1"/>
      <w:numFmt w:val="decimal"/>
      <w:lvlText w:val="%7."/>
      <w:lvlJc w:val="left"/>
      <w:pPr>
        <w:ind w:left="4899" w:hanging="360"/>
      </w:pPr>
    </w:lvl>
    <w:lvl w:ilvl="7" w:tplc="240A0019" w:tentative="1">
      <w:start w:val="1"/>
      <w:numFmt w:val="lowerLetter"/>
      <w:lvlText w:val="%8."/>
      <w:lvlJc w:val="left"/>
      <w:pPr>
        <w:ind w:left="5619" w:hanging="360"/>
      </w:pPr>
    </w:lvl>
    <w:lvl w:ilvl="8" w:tplc="240A001B" w:tentative="1">
      <w:start w:val="1"/>
      <w:numFmt w:val="lowerRoman"/>
      <w:lvlText w:val="%9."/>
      <w:lvlJc w:val="right"/>
      <w:pPr>
        <w:ind w:left="6339" w:hanging="180"/>
      </w:pPr>
    </w:lvl>
  </w:abstractNum>
  <w:abstractNum w:abstractNumId="18" w15:restartNumberingAfterBreak="0">
    <w:nsid w:val="3C327B7F"/>
    <w:multiLevelType w:val="hybridMultilevel"/>
    <w:tmpl w:val="7B780726"/>
    <w:lvl w:ilvl="0" w:tplc="9DECD9EA">
      <w:start w:val="1"/>
      <w:numFmt w:val="lowerLetter"/>
      <w:lvlText w:val="%1."/>
      <w:lvlJc w:val="left"/>
      <w:pPr>
        <w:ind w:left="3479" w:hanging="360"/>
      </w:pPr>
      <w:rPr>
        <w:rFonts w:hint="default"/>
        <w:b/>
      </w:rPr>
    </w:lvl>
    <w:lvl w:ilvl="1" w:tplc="240A0019" w:tentative="1">
      <w:start w:val="1"/>
      <w:numFmt w:val="lowerLetter"/>
      <w:lvlText w:val="%2."/>
      <w:lvlJc w:val="left"/>
      <w:pPr>
        <w:ind w:left="4559" w:hanging="360"/>
      </w:pPr>
    </w:lvl>
    <w:lvl w:ilvl="2" w:tplc="240A001B" w:tentative="1">
      <w:start w:val="1"/>
      <w:numFmt w:val="lowerRoman"/>
      <w:lvlText w:val="%3."/>
      <w:lvlJc w:val="right"/>
      <w:pPr>
        <w:ind w:left="5279" w:hanging="180"/>
      </w:pPr>
    </w:lvl>
    <w:lvl w:ilvl="3" w:tplc="240A000F" w:tentative="1">
      <w:start w:val="1"/>
      <w:numFmt w:val="decimal"/>
      <w:lvlText w:val="%4."/>
      <w:lvlJc w:val="left"/>
      <w:pPr>
        <w:ind w:left="5999" w:hanging="360"/>
      </w:pPr>
    </w:lvl>
    <w:lvl w:ilvl="4" w:tplc="240A0019" w:tentative="1">
      <w:start w:val="1"/>
      <w:numFmt w:val="lowerLetter"/>
      <w:lvlText w:val="%5."/>
      <w:lvlJc w:val="left"/>
      <w:pPr>
        <w:ind w:left="6719" w:hanging="360"/>
      </w:pPr>
    </w:lvl>
    <w:lvl w:ilvl="5" w:tplc="240A001B" w:tentative="1">
      <w:start w:val="1"/>
      <w:numFmt w:val="lowerRoman"/>
      <w:lvlText w:val="%6."/>
      <w:lvlJc w:val="right"/>
      <w:pPr>
        <w:ind w:left="7439" w:hanging="180"/>
      </w:pPr>
    </w:lvl>
    <w:lvl w:ilvl="6" w:tplc="240A000F" w:tentative="1">
      <w:start w:val="1"/>
      <w:numFmt w:val="decimal"/>
      <w:lvlText w:val="%7."/>
      <w:lvlJc w:val="left"/>
      <w:pPr>
        <w:ind w:left="8159" w:hanging="360"/>
      </w:pPr>
    </w:lvl>
    <w:lvl w:ilvl="7" w:tplc="240A0019" w:tentative="1">
      <w:start w:val="1"/>
      <w:numFmt w:val="lowerLetter"/>
      <w:lvlText w:val="%8."/>
      <w:lvlJc w:val="left"/>
      <w:pPr>
        <w:ind w:left="8879" w:hanging="360"/>
      </w:pPr>
    </w:lvl>
    <w:lvl w:ilvl="8" w:tplc="240A001B" w:tentative="1">
      <w:start w:val="1"/>
      <w:numFmt w:val="lowerRoman"/>
      <w:lvlText w:val="%9."/>
      <w:lvlJc w:val="right"/>
      <w:pPr>
        <w:ind w:left="9599" w:hanging="180"/>
      </w:pPr>
    </w:lvl>
  </w:abstractNum>
  <w:abstractNum w:abstractNumId="19" w15:restartNumberingAfterBreak="0">
    <w:nsid w:val="3D9D7BB1"/>
    <w:multiLevelType w:val="hybridMultilevel"/>
    <w:tmpl w:val="1F64C718"/>
    <w:lvl w:ilvl="0" w:tplc="882C7D26">
      <w:start w:val="1"/>
      <w:numFmt w:val="decimal"/>
      <w:lvlText w:val="%1."/>
      <w:lvlJc w:val="left"/>
      <w:pPr>
        <w:ind w:left="8157" w:hanging="360"/>
      </w:pPr>
      <w:rPr>
        <w:rFonts w:ascii="Arial Narrow" w:hAnsi="Arial Narrow" w:hint="default"/>
        <w:b/>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673FD4"/>
    <w:multiLevelType w:val="hybridMultilevel"/>
    <w:tmpl w:val="CECAC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66328F"/>
    <w:multiLevelType w:val="hybridMultilevel"/>
    <w:tmpl w:val="1E608C6A"/>
    <w:lvl w:ilvl="0" w:tplc="46A48B3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3B1317"/>
    <w:multiLevelType w:val="hybridMultilevel"/>
    <w:tmpl w:val="FB4AD6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7D1C40"/>
    <w:multiLevelType w:val="hybridMultilevel"/>
    <w:tmpl w:val="EA1E4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322511"/>
    <w:multiLevelType w:val="hybridMultilevel"/>
    <w:tmpl w:val="93FA4B04"/>
    <w:lvl w:ilvl="0" w:tplc="6B9003AE">
      <w:start w:val="1"/>
      <w:numFmt w:val="lowerLetter"/>
      <w:lvlText w:val="%1)"/>
      <w:lvlJc w:val="center"/>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8D0209"/>
    <w:multiLevelType w:val="hybridMultilevel"/>
    <w:tmpl w:val="46A0BF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3075385"/>
    <w:multiLevelType w:val="hybridMultilevel"/>
    <w:tmpl w:val="9F26EA0E"/>
    <w:lvl w:ilvl="0" w:tplc="240A0009">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677B2214"/>
    <w:multiLevelType w:val="multilevel"/>
    <w:tmpl w:val="240A001F"/>
    <w:styleLink w:val="Estilo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917214"/>
    <w:multiLevelType w:val="hybridMultilevel"/>
    <w:tmpl w:val="82B287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722967D6"/>
    <w:multiLevelType w:val="singleLevel"/>
    <w:tmpl w:val="A404DBD2"/>
    <w:lvl w:ilvl="0">
      <w:start w:val="1"/>
      <w:numFmt w:val="decimal"/>
      <w:lvlText w:val="%1."/>
      <w:lvlJc w:val="left"/>
      <w:pPr>
        <w:tabs>
          <w:tab w:val="num" w:pos="420"/>
        </w:tabs>
        <w:ind w:left="420" w:hanging="420"/>
      </w:pPr>
      <w:rPr>
        <w:rFonts w:hint="default"/>
        <w:b/>
        <w:bCs/>
      </w:rPr>
    </w:lvl>
  </w:abstractNum>
  <w:abstractNum w:abstractNumId="30" w15:restartNumberingAfterBreak="0">
    <w:nsid w:val="73FD0665"/>
    <w:multiLevelType w:val="hybridMultilevel"/>
    <w:tmpl w:val="78467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5077E6"/>
    <w:multiLevelType w:val="hybridMultilevel"/>
    <w:tmpl w:val="1924D058"/>
    <w:lvl w:ilvl="0" w:tplc="35DEE27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27"/>
  </w:num>
  <w:num w:numId="3">
    <w:abstractNumId w:val="6"/>
  </w:num>
  <w:num w:numId="4">
    <w:abstractNumId w:val="24"/>
  </w:num>
  <w:num w:numId="5">
    <w:abstractNumId w:val="29"/>
  </w:num>
  <w:num w:numId="6">
    <w:abstractNumId w:val="14"/>
  </w:num>
  <w:num w:numId="7">
    <w:abstractNumId w:val="18"/>
  </w:num>
  <w:num w:numId="8">
    <w:abstractNumId w:val="1"/>
  </w:num>
  <w:num w:numId="9">
    <w:abstractNumId w:val="11"/>
  </w:num>
  <w:num w:numId="10">
    <w:abstractNumId w:val="17"/>
  </w:num>
  <w:num w:numId="11">
    <w:abstractNumId w:val="22"/>
  </w:num>
  <w:num w:numId="12">
    <w:abstractNumId w:val="7"/>
  </w:num>
  <w:num w:numId="13">
    <w:abstractNumId w:val="5"/>
  </w:num>
  <w:num w:numId="14">
    <w:abstractNumId w:val="25"/>
  </w:num>
  <w:num w:numId="15">
    <w:abstractNumId w:val="26"/>
  </w:num>
  <w:num w:numId="16">
    <w:abstractNumId w:val="13"/>
  </w:num>
  <w:num w:numId="17">
    <w:abstractNumId w:val="9"/>
  </w:num>
  <w:num w:numId="18">
    <w:abstractNumId w:val="2"/>
  </w:num>
  <w:num w:numId="19">
    <w:abstractNumId w:val="30"/>
  </w:num>
  <w:num w:numId="20">
    <w:abstractNumId w:val="31"/>
  </w:num>
  <w:num w:numId="21">
    <w:abstractNumId w:val="21"/>
  </w:num>
  <w:num w:numId="22">
    <w:abstractNumId w:val="3"/>
  </w:num>
  <w:num w:numId="23">
    <w:abstractNumId w:val="12"/>
  </w:num>
  <w:num w:numId="24">
    <w:abstractNumId w:val="0"/>
  </w:num>
  <w:num w:numId="25">
    <w:abstractNumId w:val="8"/>
  </w:num>
  <w:num w:numId="26">
    <w:abstractNumId w:val="10"/>
  </w:num>
  <w:num w:numId="27">
    <w:abstractNumId w:val="20"/>
  </w:num>
  <w:num w:numId="28">
    <w:abstractNumId w:val="16"/>
  </w:num>
  <w:num w:numId="29">
    <w:abstractNumId w:val="23"/>
  </w:num>
  <w:num w:numId="30">
    <w:abstractNumId w:val="15"/>
  </w:num>
  <w:num w:numId="31">
    <w:abstractNumId w:val="28"/>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AB"/>
    <w:rsid w:val="000125F8"/>
    <w:rsid w:val="0001337C"/>
    <w:rsid w:val="0001764F"/>
    <w:rsid w:val="00022082"/>
    <w:rsid w:val="0003210F"/>
    <w:rsid w:val="0003396E"/>
    <w:rsid w:val="00036BA6"/>
    <w:rsid w:val="000421F9"/>
    <w:rsid w:val="00044F50"/>
    <w:rsid w:val="0004796A"/>
    <w:rsid w:val="00050342"/>
    <w:rsid w:val="00052903"/>
    <w:rsid w:val="0005321A"/>
    <w:rsid w:val="0005517C"/>
    <w:rsid w:val="00055BC8"/>
    <w:rsid w:val="00056B11"/>
    <w:rsid w:val="0006062C"/>
    <w:rsid w:val="00062EC2"/>
    <w:rsid w:val="00064F0C"/>
    <w:rsid w:val="00065587"/>
    <w:rsid w:val="00066F2A"/>
    <w:rsid w:val="00067F69"/>
    <w:rsid w:val="00072DD3"/>
    <w:rsid w:val="00073548"/>
    <w:rsid w:val="000742FF"/>
    <w:rsid w:val="00074D1D"/>
    <w:rsid w:val="00081025"/>
    <w:rsid w:val="00081986"/>
    <w:rsid w:val="00084ECA"/>
    <w:rsid w:val="00085AD8"/>
    <w:rsid w:val="000946D4"/>
    <w:rsid w:val="000A1F98"/>
    <w:rsid w:val="000A59DE"/>
    <w:rsid w:val="000A5F48"/>
    <w:rsid w:val="000B2863"/>
    <w:rsid w:val="000B4F60"/>
    <w:rsid w:val="000B5592"/>
    <w:rsid w:val="000C0291"/>
    <w:rsid w:val="000C1091"/>
    <w:rsid w:val="000C4379"/>
    <w:rsid w:val="000C58E9"/>
    <w:rsid w:val="000E01E0"/>
    <w:rsid w:val="000E38CB"/>
    <w:rsid w:val="000E590D"/>
    <w:rsid w:val="000F08D8"/>
    <w:rsid w:val="000F454E"/>
    <w:rsid w:val="001047A4"/>
    <w:rsid w:val="00105B49"/>
    <w:rsid w:val="00112AD2"/>
    <w:rsid w:val="00117753"/>
    <w:rsid w:val="00121363"/>
    <w:rsid w:val="00122767"/>
    <w:rsid w:val="00122FC2"/>
    <w:rsid w:val="0012345B"/>
    <w:rsid w:val="00126CF7"/>
    <w:rsid w:val="00127136"/>
    <w:rsid w:val="00134F91"/>
    <w:rsid w:val="001365EA"/>
    <w:rsid w:val="001375FD"/>
    <w:rsid w:val="0014783C"/>
    <w:rsid w:val="00150751"/>
    <w:rsid w:val="00151E21"/>
    <w:rsid w:val="001537BB"/>
    <w:rsid w:val="00160952"/>
    <w:rsid w:val="00162035"/>
    <w:rsid w:val="0016387D"/>
    <w:rsid w:val="001643C8"/>
    <w:rsid w:val="0016486A"/>
    <w:rsid w:val="00164F42"/>
    <w:rsid w:val="00165574"/>
    <w:rsid w:val="00165741"/>
    <w:rsid w:val="00166CAD"/>
    <w:rsid w:val="00167163"/>
    <w:rsid w:val="001710EE"/>
    <w:rsid w:val="00171F14"/>
    <w:rsid w:val="001749E7"/>
    <w:rsid w:val="001860E8"/>
    <w:rsid w:val="00186AB3"/>
    <w:rsid w:val="0018727A"/>
    <w:rsid w:val="001910CA"/>
    <w:rsid w:val="001A3102"/>
    <w:rsid w:val="001B371A"/>
    <w:rsid w:val="001B512B"/>
    <w:rsid w:val="001C488A"/>
    <w:rsid w:val="001C658E"/>
    <w:rsid w:val="001D2D33"/>
    <w:rsid w:val="001D5818"/>
    <w:rsid w:val="001E037A"/>
    <w:rsid w:val="001E09E9"/>
    <w:rsid w:val="001E1243"/>
    <w:rsid w:val="001E3E16"/>
    <w:rsid w:val="001F040C"/>
    <w:rsid w:val="001F2EC9"/>
    <w:rsid w:val="001F43AE"/>
    <w:rsid w:val="001F4BE3"/>
    <w:rsid w:val="00201A15"/>
    <w:rsid w:val="00202C72"/>
    <w:rsid w:val="00206571"/>
    <w:rsid w:val="00210372"/>
    <w:rsid w:val="002110E6"/>
    <w:rsid w:val="00211E53"/>
    <w:rsid w:val="00220032"/>
    <w:rsid w:val="002233D2"/>
    <w:rsid w:val="00223668"/>
    <w:rsid w:val="00224BEE"/>
    <w:rsid w:val="00230D4A"/>
    <w:rsid w:val="00231DD2"/>
    <w:rsid w:val="00232A4F"/>
    <w:rsid w:val="00234C44"/>
    <w:rsid w:val="00235B47"/>
    <w:rsid w:val="00235C9F"/>
    <w:rsid w:val="002449C3"/>
    <w:rsid w:val="00251896"/>
    <w:rsid w:val="002528FB"/>
    <w:rsid w:val="00254B5F"/>
    <w:rsid w:val="002575E6"/>
    <w:rsid w:val="00270222"/>
    <w:rsid w:val="00271052"/>
    <w:rsid w:val="00273F42"/>
    <w:rsid w:val="002761DC"/>
    <w:rsid w:val="002762FC"/>
    <w:rsid w:val="00277070"/>
    <w:rsid w:val="00277F3E"/>
    <w:rsid w:val="00280FD6"/>
    <w:rsid w:val="00285199"/>
    <w:rsid w:val="002913F3"/>
    <w:rsid w:val="00292720"/>
    <w:rsid w:val="0029289A"/>
    <w:rsid w:val="002966B3"/>
    <w:rsid w:val="002A343C"/>
    <w:rsid w:val="002A493F"/>
    <w:rsid w:val="002A515C"/>
    <w:rsid w:val="002B0044"/>
    <w:rsid w:val="002B1D8C"/>
    <w:rsid w:val="002B26A5"/>
    <w:rsid w:val="002B50E3"/>
    <w:rsid w:val="002C1BC5"/>
    <w:rsid w:val="002C27ED"/>
    <w:rsid w:val="002C38FF"/>
    <w:rsid w:val="002C5F4D"/>
    <w:rsid w:val="002C7A59"/>
    <w:rsid w:val="002D2C1B"/>
    <w:rsid w:val="002D2DF9"/>
    <w:rsid w:val="002E3BD2"/>
    <w:rsid w:val="002E5E03"/>
    <w:rsid w:val="002E646B"/>
    <w:rsid w:val="0030665B"/>
    <w:rsid w:val="00311419"/>
    <w:rsid w:val="003179BA"/>
    <w:rsid w:val="00320326"/>
    <w:rsid w:val="003226BF"/>
    <w:rsid w:val="003247CF"/>
    <w:rsid w:val="00324F92"/>
    <w:rsid w:val="00325938"/>
    <w:rsid w:val="00327AA3"/>
    <w:rsid w:val="003331DE"/>
    <w:rsid w:val="00336E08"/>
    <w:rsid w:val="003400DE"/>
    <w:rsid w:val="00340D44"/>
    <w:rsid w:val="00342328"/>
    <w:rsid w:val="003431EF"/>
    <w:rsid w:val="00347DF7"/>
    <w:rsid w:val="003536C3"/>
    <w:rsid w:val="00354D11"/>
    <w:rsid w:val="003643CB"/>
    <w:rsid w:val="00366EC0"/>
    <w:rsid w:val="003751BA"/>
    <w:rsid w:val="00376E90"/>
    <w:rsid w:val="00376FDA"/>
    <w:rsid w:val="00380381"/>
    <w:rsid w:val="00385698"/>
    <w:rsid w:val="0039631F"/>
    <w:rsid w:val="003A58C0"/>
    <w:rsid w:val="003A7F85"/>
    <w:rsid w:val="003B347B"/>
    <w:rsid w:val="003B397C"/>
    <w:rsid w:val="003B3A00"/>
    <w:rsid w:val="003B4761"/>
    <w:rsid w:val="003B4B63"/>
    <w:rsid w:val="003B5A20"/>
    <w:rsid w:val="003B69D6"/>
    <w:rsid w:val="003C125C"/>
    <w:rsid w:val="003C28A0"/>
    <w:rsid w:val="003C3243"/>
    <w:rsid w:val="003C4D22"/>
    <w:rsid w:val="003C6A8C"/>
    <w:rsid w:val="003D1978"/>
    <w:rsid w:val="003D551A"/>
    <w:rsid w:val="003E2771"/>
    <w:rsid w:val="003E6467"/>
    <w:rsid w:val="003E7B12"/>
    <w:rsid w:val="003E7E6F"/>
    <w:rsid w:val="003F4D47"/>
    <w:rsid w:val="003F64A0"/>
    <w:rsid w:val="00404A38"/>
    <w:rsid w:val="00406B23"/>
    <w:rsid w:val="00413678"/>
    <w:rsid w:val="00414AA1"/>
    <w:rsid w:val="0041603C"/>
    <w:rsid w:val="00420415"/>
    <w:rsid w:val="0042109F"/>
    <w:rsid w:val="00421689"/>
    <w:rsid w:val="00423D80"/>
    <w:rsid w:val="004241CE"/>
    <w:rsid w:val="004313A9"/>
    <w:rsid w:val="004331FA"/>
    <w:rsid w:val="00434EBC"/>
    <w:rsid w:val="00435F76"/>
    <w:rsid w:val="004369B4"/>
    <w:rsid w:val="00437B83"/>
    <w:rsid w:val="0044011F"/>
    <w:rsid w:val="004408F1"/>
    <w:rsid w:val="0044382A"/>
    <w:rsid w:val="00443CA9"/>
    <w:rsid w:val="00445DEB"/>
    <w:rsid w:val="00450B58"/>
    <w:rsid w:val="00455102"/>
    <w:rsid w:val="00462E29"/>
    <w:rsid w:val="00464DD1"/>
    <w:rsid w:val="00467DB9"/>
    <w:rsid w:val="00473F9A"/>
    <w:rsid w:val="0047487D"/>
    <w:rsid w:val="004750F5"/>
    <w:rsid w:val="0047589B"/>
    <w:rsid w:val="00477BC2"/>
    <w:rsid w:val="00483106"/>
    <w:rsid w:val="00486B6E"/>
    <w:rsid w:val="004912BE"/>
    <w:rsid w:val="0049214A"/>
    <w:rsid w:val="00494EDC"/>
    <w:rsid w:val="004975AE"/>
    <w:rsid w:val="004A2A8D"/>
    <w:rsid w:val="004A5E53"/>
    <w:rsid w:val="004A69CC"/>
    <w:rsid w:val="004B12A3"/>
    <w:rsid w:val="004B4B4A"/>
    <w:rsid w:val="004B4C9C"/>
    <w:rsid w:val="004B6DD3"/>
    <w:rsid w:val="004C11D7"/>
    <w:rsid w:val="004C5782"/>
    <w:rsid w:val="004C60A5"/>
    <w:rsid w:val="004D6FD1"/>
    <w:rsid w:val="004E4BFA"/>
    <w:rsid w:val="004F4BA5"/>
    <w:rsid w:val="00501BF9"/>
    <w:rsid w:val="00502996"/>
    <w:rsid w:val="005037F0"/>
    <w:rsid w:val="00510521"/>
    <w:rsid w:val="00521DDD"/>
    <w:rsid w:val="00521FD4"/>
    <w:rsid w:val="005331AE"/>
    <w:rsid w:val="005404CC"/>
    <w:rsid w:val="00541C5E"/>
    <w:rsid w:val="0054352A"/>
    <w:rsid w:val="005437C8"/>
    <w:rsid w:val="00545EE8"/>
    <w:rsid w:val="00547563"/>
    <w:rsid w:val="00547CB8"/>
    <w:rsid w:val="00552397"/>
    <w:rsid w:val="00555465"/>
    <w:rsid w:val="00555589"/>
    <w:rsid w:val="00561683"/>
    <w:rsid w:val="00561B3C"/>
    <w:rsid w:val="00561CA5"/>
    <w:rsid w:val="00562BBA"/>
    <w:rsid w:val="00562C88"/>
    <w:rsid w:val="0056519E"/>
    <w:rsid w:val="00566252"/>
    <w:rsid w:val="00567EA2"/>
    <w:rsid w:val="00570B63"/>
    <w:rsid w:val="00571253"/>
    <w:rsid w:val="00577B28"/>
    <w:rsid w:val="00577DF0"/>
    <w:rsid w:val="00586245"/>
    <w:rsid w:val="00594991"/>
    <w:rsid w:val="00594C65"/>
    <w:rsid w:val="005957F0"/>
    <w:rsid w:val="005A69CB"/>
    <w:rsid w:val="005C163E"/>
    <w:rsid w:val="005C1C04"/>
    <w:rsid w:val="005C4665"/>
    <w:rsid w:val="005C4E12"/>
    <w:rsid w:val="005C50D6"/>
    <w:rsid w:val="005C5C86"/>
    <w:rsid w:val="005C6CE9"/>
    <w:rsid w:val="005C7E99"/>
    <w:rsid w:val="005D0608"/>
    <w:rsid w:val="005D13F8"/>
    <w:rsid w:val="005D4837"/>
    <w:rsid w:val="005D5981"/>
    <w:rsid w:val="005D76FF"/>
    <w:rsid w:val="005D7886"/>
    <w:rsid w:val="005E3AED"/>
    <w:rsid w:val="005E4D45"/>
    <w:rsid w:val="005F1BA3"/>
    <w:rsid w:val="005F3F7C"/>
    <w:rsid w:val="005F5D9D"/>
    <w:rsid w:val="00602ECD"/>
    <w:rsid w:val="006052D1"/>
    <w:rsid w:val="00605593"/>
    <w:rsid w:val="00606BDD"/>
    <w:rsid w:val="00606D35"/>
    <w:rsid w:val="00614C1B"/>
    <w:rsid w:val="00615037"/>
    <w:rsid w:val="00625772"/>
    <w:rsid w:val="00632B6B"/>
    <w:rsid w:val="006360BB"/>
    <w:rsid w:val="00641A39"/>
    <w:rsid w:val="00641AF0"/>
    <w:rsid w:val="0065145B"/>
    <w:rsid w:val="0065201C"/>
    <w:rsid w:val="00652F86"/>
    <w:rsid w:val="006621E0"/>
    <w:rsid w:val="006646A0"/>
    <w:rsid w:val="00665913"/>
    <w:rsid w:val="00673F52"/>
    <w:rsid w:val="00681C0C"/>
    <w:rsid w:val="00682971"/>
    <w:rsid w:val="00683E3B"/>
    <w:rsid w:val="00686C86"/>
    <w:rsid w:val="0068738E"/>
    <w:rsid w:val="00690D18"/>
    <w:rsid w:val="00692B3A"/>
    <w:rsid w:val="006967D4"/>
    <w:rsid w:val="0069779B"/>
    <w:rsid w:val="006A41DB"/>
    <w:rsid w:val="006A7944"/>
    <w:rsid w:val="006B1FEC"/>
    <w:rsid w:val="006B315D"/>
    <w:rsid w:val="006B31C8"/>
    <w:rsid w:val="006B4196"/>
    <w:rsid w:val="006B4DEA"/>
    <w:rsid w:val="006D6348"/>
    <w:rsid w:val="006E164D"/>
    <w:rsid w:val="006E617F"/>
    <w:rsid w:val="006F1259"/>
    <w:rsid w:val="006F58FF"/>
    <w:rsid w:val="006F5BE2"/>
    <w:rsid w:val="00700E3C"/>
    <w:rsid w:val="007046BF"/>
    <w:rsid w:val="007046C8"/>
    <w:rsid w:val="0071462F"/>
    <w:rsid w:val="00714987"/>
    <w:rsid w:val="0072084C"/>
    <w:rsid w:val="0072599E"/>
    <w:rsid w:val="00725D0F"/>
    <w:rsid w:val="007277E3"/>
    <w:rsid w:val="007325D6"/>
    <w:rsid w:val="007342E9"/>
    <w:rsid w:val="00740CEB"/>
    <w:rsid w:val="0074150E"/>
    <w:rsid w:val="007429F5"/>
    <w:rsid w:val="00742ACB"/>
    <w:rsid w:val="0074501B"/>
    <w:rsid w:val="00747C48"/>
    <w:rsid w:val="0075095C"/>
    <w:rsid w:val="00751DF1"/>
    <w:rsid w:val="0075301D"/>
    <w:rsid w:val="00754A5B"/>
    <w:rsid w:val="00754F4F"/>
    <w:rsid w:val="007563FF"/>
    <w:rsid w:val="00763C26"/>
    <w:rsid w:val="007645B8"/>
    <w:rsid w:val="00767CF7"/>
    <w:rsid w:val="0077154B"/>
    <w:rsid w:val="00774583"/>
    <w:rsid w:val="0078123C"/>
    <w:rsid w:val="0078420E"/>
    <w:rsid w:val="0078616A"/>
    <w:rsid w:val="00786F1C"/>
    <w:rsid w:val="00790857"/>
    <w:rsid w:val="00793F09"/>
    <w:rsid w:val="007A381B"/>
    <w:rsid w:val="007B2390"/>
    <w:rsid w:val="007B25BA"/>
    <w:rsid w:val="007D021D"/>
    <w:rsid w:val="007D6D7A"/>
    <w:rsid w:val="007E07DE"/>
    <w:rsid w:val="007E094B"/>
    <w:rsid w:val="007E3CCE"/>
    <w:rsid w:val="007E7CC3"/>
    <w:rsid w:val="007F194E"/>
    <w:rsid w:val="007F2EA7"/>
    <w:rsid w:val="007F2FC9"/>
    <w:rsid w:val="007F6399"/>
    <w:rsid w:val="008014C4"/>
    <w:rsid w:val="00804F29"/>
    <w:rsid w:val="008119CE"/>
    <w:rsid w:val="008126D0"/>
    <w:rsid w:val="00815817"/>
    <w:rsid w:val="008217F9"/>
    <w:rsid w:val="00822EC6"/>
    <w:rsid w:val="008246EA"/>
    <w:rsid w:val="00833B22"/>
    <w:rsid w:val="00834944"/>
    <w:rsid w:val="008367E7"/>
    <w:rsid w:val="00843345"/>
    <w:rsid w:val="008439CC"/>
    <w:rsid w:val="00843A37"/>
    <w:rsid w:val="00844C3F"/>
    <w:rsid w:val="008509B0"/>
    <w:rsid w:val="00853175"/>
    <w:rsid w:val="00853620"/>
    <w:rsid w:val="008616AF"/>
    <w:rsid w:val="0086230B"/>
    <w:rsid w:val="00862382"/>
    <w:rsid w:val="00867C2B"/>
    <w:rsid w:val="0087203A"/>
    <w:rsid w:val="00877AFF"/>
    <w:rsid w:val="00880A97"/>
    <w:rsid w:val="00882D25"/>
    <w:rsid w:val="00882FF4"/>
    <w:rsid w:val="0088572E"/>
    <w:rsid w:val="0089354E"/>
    <w:rsid w:val="008971AB"/>
    <w:rsid w:val="008A0DDB"/>
    <w:rsid w:val="008A1255"/>
    <w:rsid w:val="008A7128"/>
    <w:rsid w:val="008B38D4"/>
    <w:rsid w:val="008B4392"/>
    <w:rsid w:val="008B5301"/>
    <w:rsid w:val="008C3E28"/>
    <w:rsid w:val="008C43F0"/>
    <w:rsid w:val="008D1C01"/>
    <w:rsid w:val="008D2909"/>
    <w:rsid w:val="008D3F0C"/>
    <w:rsid w:val="008D4E9B"/>
    <w:rsid w:val="008D7225"/>
    <w:rsid w:val="008E1A69"/>
    <w:rsid w:val="008F0646"/>
    <w:rsid w:val="008F1670"/>
    <w:rsid w:val="008F40FD"/>
    <w:rsid w:val="008F65D4"/>
    <w:rsid w:val="00902B04"/>
    <w:rsid w:val="00911A5E"/>
    <w:rsid w:val="0091218C"/>
    <w:rsid w:val="00912EB0"/>
    <w:rsid w:val="00927AC0"/>
    <w:rsid w:val="00927C14"/>
    <w:rsid w:val="009320E8"/>
    <w:rsid w:val="009338F4"/>
    <w:rsid w:val="00943548"/>
    <w:rsid w:val="0094447D"/>
    <w:rsid w:val="00944C57"/>
    <w:rsid w:val="0095072D"/>
    <w:rsid w:val="00951FD1"/>
    <w:rsid w:val="00952144"/>
    <w:rsid w:val="00957181"/>
    <w:rsid w:val="009578E8"/>
    <w:rsid w:val="00965D6F"/>
    <w:rsid w:val="00970CD1"/>
    <w:rsid w:val="009775BD"/>
    <w:rsid w:val="009833B2"/>
    <w:rsid w:val="0098442E"/>
    <w:rsid w:val="00985655"/>
    <w:rsid w:val="009A0582"/>
    <w:rsid w:val="009A09E3"/>
    <w:rsid w:val="009A1062"/>
    <w:rsid w:val="009A6C2E"/>
    <w:rsid w:val="009A6FC4"/>
    <w:rsid w:val="009B6CFE"/>
    <w:rsid w:val="009B6F38"/>
    <w:rsid w:val="009C3141"/>
    <w:rsid w:val="009D0A55"/>
    <w:rsid w:val="009D1232"/>
    <w:rsid w:val="009D3178"/>
    <w:rsid w:val="009D3FDE"/>
    <w:rsid w:val="009D5573"/>
    <w:rsid w:val="009E27F4"/>
    <w:rsid w:val="009E2E94"/>
    <w:rsid w:val="009E6AB3"/>
    <w:rsid w:val="009F0F82"/>
    <w:rsid w:val="009F1550"/>
    <w:rsid w:val="009F73E4"/>
    <w:rsid w:val="00A00442"/>
    <w:rsid w:val="00A005B8"/>
    <w:rsid w:val="00A0071F"/>
    <w:rsid w:val="00A00B43"/>
    <w:rsid w:val="00A024FB"/>
    <w:rsid w:val="00A06D3A"/>
    <w:rsid w:val="00A10A6D"/>
    <w:rsid w:val="00A10E91"/>
    <w:rsid w:val="00A12915"/>
    <w:rsid w:val="00A15E7D"/>
    <w:rsid w:val="00A17F73"/>
    <w:rsid w:val="00A21364"/>
    <w:rsid w:val="00A21815"/>
    <w:rsid w:val="00A36F9D"/>
    <w:rsid w:val="00A41E34"/>
    <w:rsid w:val="00A41F1F"/>
    <w:rsid w:val="00A44A66"/>
    <w:rsid w:val="00A44FD6"/>
    <w:rsid w:val="00A46B87"/>
    <w:rsid w:val="00A471EE"/>
    <w:rsid w:val="00A61F69"/>
    <w:rsid w:val="00A70692"/>
    <w:rsid w:val="00A76D98"/>
    <w:rsid w:val="00A820B2"/>
    <w:rsid w:val="00A82875"/>
    <w:rsid w:val="00A82E3B"/>
    <w:rsid w:val="00A8413F"/>
    <w:rsid w:val="00A8464E"/>
    <w:rsid w:val="00A86958"/>
    <w:rsid w:val="00A87305"/>
    <w:rsid w:val="00A876BE"/>
    <w:rsid w:val="00A94B7B"/>
    <w:rsid w:val="00A96E79"/>
    <w:rsid w:val="00A970ED"/>
    <w:rsid w:val="00AA16F7"/>
    <w:rsid w:val="00AA3A68"/>
    <w:rsid w:val="00AA408E"/>
    <w:rsid w:val="00AA5DEF"/>
    <w:rsid w:val="00AA7295"/>
    <w:rsid w:val="00AB065F"/>
    <w:rsid w:val="00AB375B"/>
    <w:rsid w:val="00AB4986"/>
    <w:rsid w:val="00AC2BEF"/>
    <w:rsid w:val="00AC493B"/>
    <w:rsid w:val="00AD16C4"/>
    <w:rsid w:val="00AD2211"/>
    <w:rsid w:val="00AD4336"/>
    <w:rsid w:val="00AE275B"/>
    <w:rsid w:val="00AE4308"/>
    <w:rsid w:val="00AE4661"/>
    <w:rsid w:val="00AE6108"/>
    <w:rsid w:val="00AE75FF"/>
    <w:rsid w:val="00AF2A9C"/>
    <w:rsid w:val="00AF706E"/>
    <w:rsid w:val="00AF7C00"/>
    <w:rsid w:val="00B004EE"/>
    <w:rsid w:val="00B01C48"/>
    <w:rsid w:val="00B06F44"/>
    <w:rsid w:val="00B07088"/>
    <w:rsid w:val="00B07199"/>
    <w:rsid w:val="00B10AEA"/>
    <w:rsid w:val="00B10B4F"/>
    <w:rsid w:val="00B1674C"/>
    <w:rsid w:val="00B17B72"/>
    <w:rsid w:val="00B24E15"/>
    <w:rsid w:val="00B30AA8"/>
    <w:rsid w:val="00B37B02"/>
    <w:rsid w:val="00B41A41"/>
    <w:rsid w:val="00B4727C"/>
    <w:rsid w:val="00B47623"/>
    <w:rsid w:val="00B54A39"/>
    <w:rsid w:val="00B564EC"/>
    <w:rsid w:val="00B575DE"/>
    <w:rsid w:val="00B61EB2"/>
    <w:rsid w:val="00B62802"/>
    <w:rsid w:val="00B6351F"/>
    <w:rsid w:val="00B638AF"/>
    <w:rsid w:val="00B64186"/>
    <w:rsid w:val="00B643AE"/>
    <w:rsid w:val="00B645F3"/>
    <w:rsid w:val="00B64799"/>
    <w:rsid w:val="00B66496"/>
    <w:rsid w:val="00B67611"/>
    <w:rsid w:val="00B67905"/>
    <w:rsid w:val="00B67B82"/>
    <w:rsid w:val="00B71CFC"/>
    <w:rsid w:val="00B73E87"/>
    <w:rsid w:val="00B80649"/>
    <w:rsid w:val="00B808A2"/>
    <w:rsid w:val="00B8338F"/>
    <w:rsid w:val="00B90BA0"/>
    <w:rsid w:val="00B96DA5"/>
    <w:rsid w:val="00B979E8"/>
    <w:rsid w:val="00BA2953"/>
    <w:rsid w:val="00BA452C"/>
    <w:rsid w:val="00BB1C51"/>
    <w:rsid w:val="00BB3CAB"/>
    <w:rsid w:val="00BB5195"/>
    <w:rsid w:val="00BC3A9F"/>
    <w:rsid w:val="00BD0D24"/>
    <w:rsid w:val="00BD2F39"/>
    <w:rsid w:val="00BD7C55"/>
    <w:rsid w:val="00BE1380"/>
    <w:rsid w:val="00BE1AC0"/>
    <w:rsid w:val="00BE4D53"/>
    <w:rsid w:val="00BE4D5B"/>
    <w:rsid w:val="00BE739A"/>
    <w:rsid w:val="00BE7A7F"/>
    <w:rsid w:val="00BF42BF"/>
    <w:rsid w:val="00C04544"/>
    <w:rsid w:val="00C05341"/>
    <w:rsid w:val="00C11C82"/>
    <w:rsid w:val="00C12E48"/>
    <w:rsid w:val="00C13EAA"/>
    <w:rsid w:val="00C222AD"/>
    <w:rsid w:val="00C241B7"/>
    <w:rsid w:val="00C24509"/>
    <w:rsid w:val="00C262CE"/>
    <w:rsid w:val="00C3003F"/>
    <w:rsid w:val="00C30574"/>
    <w:rsid w:val="00C3339F"/>
    <w:rsid w:val="00C33BAE"/>
    <w:rsid w:val="00C356E0"/>
    <w:rsid w:val="00C35E4B"/>
    <w:rsid w:val="00C36BFD"/>
    <w:rsid w:val="00C3773C"/>
    <w:rsid w:val="00C417C1"/>
    <w:rsid w:val="00C41B85"/>
    <w:rsid w:val="00C450CD"/>
    <w:rsid w:val="00C45E24"/>
    <w:rsid w:val="00C45F1D"/>
    <w:rsid w:val="00C46FB9"/>
    <w:rsid w:val="00C47530"/>
    <w:rsid w:val="00C47FCC"/>
    <w:rsid w:val="00C53C23"/>
    <w:rsid w:val="00C54E4B"/>
    <w:rsid w:val="00C60726"/>
    <w:rsid w:val="00C639B8"/>
    <w:rsid w:val="00C65CFD"/>
    <w:rsid w:val="00C704D3"/>
    <w:rsid w:val="00C720D7"/>
    <w:rsid w:val="00C72D9F"/>
    <w:rsid w:val="00C73F1B"/>
    <w:rsid w:val="00C73F6F"/>
    <w:rsid w:val="00C77246"/>
    <w:rsid w:val="00C85500"/>
    <w:rsid w:val="00C95FD8"/>
    <w:rsid w:val="00CA0803"/>
    <w:rsid w:val="00CA5FAB"/>
    <w:rsid w:val="00CB55E2"/>
    <w:rsid w:val="00CB629D"/>
    <w:rsid w:val="00CC2DE6"/>
    <w:rsid w:val="00CC4C2E"/>
    <w:rsid w:val="00CC78CA"/>
    <w:rsid w:val="00CD1168"/>
    <w:rsid w:val="00CD12C6"/>
    <w:rsid w:val="00CD2249"/>
    <w:rsid w:val="00CD24E6"/>
    <w:rsid w:val="00CE099D"/>
    <w:rsid w:val="00CE19F8"/>
    <w:rsid w:val="00CF2D68"/>
    <w:rsid w:val="00D02879"/>
    <w:rsid w:val="00D02F11"/>
    <w:rsid w:val="00D109ED"/>
    <w:rsid w:val="00D14C85"/>
    <w:rsid w:val="00D177F6"/>
    <w:rsid w:val="00D2627E"/>
    <w:rsid w:val="00D26A88"/>
    <w:rsid w:val="00D30839"/>
    <w:rsid w:val="00D337B5"/>
    <w:rsid w:val="00D34DBD"/>
    <w:rsid w:val="00D34F5C"/>
    <w:rsid w:val="00D412D6"/>
    <w:rsid w:val="00D41A13"/>
    <w:rsid w:val="00D434C0"/>
    <w:rsid w:val="00D43C9E"/>
    <w:rsid w:val="00D43DA0"/>
    <w:rsid w:val="00D44E11"/>
    <w:rsid w:val="00D47560"/>
    <w:rsid w:val="00D47748"/>
    <w:rsid w:val="00D51043"/>
    <w:rsid w:val="00D53DBF"/>
    <w:rsid w:val="00D56A1E"/>
    <w:rsid w:val="00D56E82"/>
    <w:rsid w:val="00D615A3"/>
    <w:rsid w:val="00D63FC1"/>
    <w:rsid w:val="00D65369"/>
    <w:rsid w:val="00D66A88"/>
    <w:rsid w:val="00D74561"/>
    <w:rsid w:val="00D76172"/>
    <w:rsid w:val="00D80ED4"/>
    <w:rsid w:val="00D87579"/>
    <w:rsid w:val="00D87DCC"/>
    <w:rsid w:val="00D952C0"/>
    <w:rsid w:val="00D96EE2"/>
    <w:rsid w:val="00DA25C4"/>
    <w:rsid w:val="00DA2C68"/>
    <w:rsid w:val="00DA48D5"/>
    <w:rsid w:val="00DA725F"/>
    <w:rsid w:val="00DB242D"/>
    <w:rsid w:val="00DB6122"/>
    <w:rsid w:val="00DC01C6"/>
    <w:rsid w:val="00DC2CE4"/>
    <w:rsid w:val="00DD0D3C"/>
    <w:rsid w:val="00DD2BA0"/>
    <w:rsid w:val="00DD3824"/>
    <w:rsid w:val="00DD4720"/>
    <w:rsid w:val="00DD4833"/>
    <w:rsid w:val="00DD71A4"/>
    <w:rsid w:val="00DE6531"/>
    <w:rsid w:val="00DF2E7F"/>
    <w:rsid w:val="00E001C2"/>
    <w:rsid w:val="00E0059D"/>
    <w:rsid w:val="00E03FD9"/>
    <w:rsid w:val="00E05FC0"/>
    <w:rsid w:val="00E071B2"/>
    <w:rsid w:val="00E07E50"/>
    <w:rsid w:val="00E12480"/>
    <w:rsid w:val="00E156E1"/>
    <w:rsid w:val="00E22B47"/>
    <w:rsid w:val="00E25DC7"/>
    <w:rsid w:val="00E301EC"/>
    <w:rsid w:val="00E31122"/>
    <w:rsid w:val="00E31D3C"/>
    <w:rsid w:val="00E33D0A"/>
    <w:rsid w:val="00E41E59"/>
    <w:rsid w:val="00E46324"/>
    <w:rsid w:val="00E46ED6"/>
    <w:rsid w:val="00E47486"/>
    <w:rsid w:val="00E500E8"/>
    <w:rsid w:val="00E50EB6"/>
    <w:rsid w:val="00E5257C"/>
    <w:rsid w:val="00E53CF3"/>
    <w:rsid w:val="00E5447C"/>
    <w:rsid w:val="00E54F2D"/>
    <w:rsid w:val="00E55805"/>
    <w:rsid w:val="00E5700C"/>
    <w:rsid w:val="00E60D63"/>
    <w:rsid w:val="00E635F5"/>
    <w:rsid w:val="00E64AB2"/>
    <w:rsid w:val="00E66662"/>
    <w:rsid w:val="00E6713B"/>
    <w:rsid w:val="00E67A98"/>
    <w:rsid w:val="00E7253F"/>
    <w:rsid w:val="00E72BA0"/>
    <w:rsid w:val="00E738B6"/>
    <w:rsid w:val="00E82272"/>
    <w:rsid w:val="00E84BEC"/>
    <w:rsid w:val="00E86FC6"/>
    <w:rsid w:val="00E90200"/>
    <w:rsid w:val="00E9180D"/>
    <w:rsid w:val="00E918DD"/>
    <w:rsid w:val="00E92C5F"/>
    <w:rsid w:val="00E93BCB"/>
    <w:rsid w:val="00E95C89"/>
    <w:rsid w:val="00EA5362"/>
    <w:rsid w:val="00EB1D86"/>
    <w:rsid w:val="00EB619A"/>
    <w:rsid w:val="00EB67C3"/>
    <w:rsid w:val="00EB7708"/>
    <w:rsid w:val="00EC4552"/>
    <w:rsid w:val="00EC4A12"/>
    <w:rsid w:val="00EC52AB"/>
    <w:rsid w:val="00EC5439"/>
    <w:rsid w:val="00EC663B"/>
    <w:rsid w:val="00ED22D1"/>
    <w:rsid w:val="00ED2394"/>
    <w:rsid w:val="00ED2431"/>
    <w:rsid w:val="00ED4C10"/>
    <w:rsid w:val="00ED6829"/>
    <w:rsid w:val="00EE1438"/>
    <w:rsid w:val="00EE145B"/>
    <w:rsid w:val="00EE1A93"/>
    <w:rsid w:val="00EE3590"/>
    <w:rsid w:val="00EE7829"/>
    <w:rsid w:val="00EF6FA0"/>
    <w:rsid w:val="00F028EF"/>
    <w:rsid w:val="00F04BB3"/>
    <w:rsid w:val="00F06257"/>
    <w:rsid w:val="00F06572"/>
    <w:rsid w:val="00F06864"/>
    <w:rsid w:val="00F11600"/>
    <w:rsid w:val="00F11DCF"/>
    <w:rsid w:val="00F1310E"/>
    <w:rsid w:val="00F14879"/>
    <w:rsid w:val="00F17BD0"/>
    <w:rsid w:val="00F269FD"/>
    <w:rsid w:val="00F3092A"/>
    <w:rsid w:val="00F30D85"/>
    <w:rsid w:val="00F32911"/>
    <w:rsid w:val="00F3305F"/>
    <w:rsid w:val="00F34351"/>
    <w:rsid w:val="00F3567A"/>
    <w:rsid w:val="00F42033"/>
    <w:rsid w:val="00F46AA1"/>
    <w:rsid w:val="00F47BE9"/>
    <w:rsid w:val="00F53848"/>
    <w:rsid w:val="00F5662C"/>
    <w:rsid w:val="00F60791"/>
    <w:rsid w:val="00F73E3B"/>
    <w:rsid w:val="00F75D05"/>
    <w:rsid w:val="00F81AED"/>
    <w:rsid w:val="00F90D1A"/>
    <w:rsid w:val="00FA5A49"/>
    <w:rsid w:val="00FB0E9B"/>
    <w:rsid w:val="00FB1BC4"/>
    <w:rsid w:val="00FB43ED"/>
    <w:rsid w:val="00FB532B"/>
    <w:rsid w:val="00FB56A5"/>
    <w:rsid w:val="00FB7CF0"/>
    <w:rsid w:val="00FC20AB"/>
    <w:rsid w:val="00FC238A"/>
    <w:rsid w:val="00FC335C"/>
    <w:rsid w:val="00FC6E8C"/>
    <w:rsid w:val="00FC7DFA"/>
    <w:rsid w:val="00FD06E0"/>
    <w:rsid w:val="00FD1460"/>
    <w:rsid w:val="00FD242E"/>
    <w:rsid w:val="00FD4D00"/>
    <w:rsid w:val="00FE04A3"/>
    <w:rsid w:val="00FE3E14"/>
    <w:rsid w:val="00FE4B4D"/>
    <w:rsid w:val="00FE55DC"/>
    <w:rsid w:val="00FF0ABE"/>
    <w:rsid w:val="00FF1948"/>
    <w:rsid w:val="00FF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E8E1"/>
  <w15:chartTrackingRefBased/>
  <w15:docId w15:val="{1AF7A463-6A12-46F9-9E94-95F3CB76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rsid w:val="00CA5FAB"/>
    <w:pPr>
      <w:spacing w:before="100" w:beforeAutospacing="1" w:after="100" w:afterAutospacing="1"/>
    </w:pPr>
  </w:style>
  <w:style w:type="paragraph" w:styleId="Prrafodelista">
    <w:name w:val="List Paragraph"/>
    <w:aliases w:val="Título1,Lista mediana 2 - Énfasis 41"/>
    <w:basedOn w:val="Normal"/>
    <w:link w:val="PrrafodelistaCar"/>
    <w:uiPriority w:val="34"/>
    <w:qFormat/>
    <w:rsid w:val="00CA5FAB"/>
    <w:pPr>
      <w:ind w:left="708"/>
    </w:pPr>
  </w:style>
  <w:style w:type="character" w:customStyle="1" w:styleId="PrrafodelistaCar">
    <w:name w:val="Párrafo de lista Car"/>
    <w:aliases w:val="Título1 Car,Lista mediana 2 - Énfasis 41 Car"/>
    <w:link w:val="Prrafodelista"/>
    <w:uiPriority w:val="34"/>
    <w:rsid w:val="00CA5FA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qFormat/>
    <w:rsid w:val="00CA5FAB"/>
    <w:pPr>
      <w:spacing w:after="120"/>
    </w:pPr>
  </w:style>
  <w:style w:type="character" w:customStyle="1" w:styleId="TextoindependienteCar">
    <w:name w:val="Texto independiente Car"/>
    <w:basedOn w:val="Fuentedeprrafopredeter"/>
    <w:link w:val="Textoindependiente"/>
    <w:uiPriority w:val="99"/>
    <w:rsid w:val="00CA5FAB"/>
    <w:rPr>
      <w:rFonts w:ascii="Times New Roman" w:eastAsia="Times New Roman" w:hAnsi="Times New Roman" w:cs="Times New Roman"/>
      <w:sz w:val="24"/>
      <w:szCs w:val="24"/>
      <w:lang w:val="es-ES" w:eastAsia="es-ES"/>
    </w:rPr>
  </w:style>
  <w:style w:type="paragraph" w:styleId="Textodebloque">
    <w:name w:val="Block Text"/>
    <w:basedOn w:val="Normal"/>
    <w:link w:val="TextodebloqueCar"/>
    <w:rsid w:val="00CA5FAB"/>
    <w:pPr>
      <w:widowControl w:val="0"/>
      <w:ind w:left="851" w:right="616"/>
      <w:jc w:val="center"/>
    </w:pPr>
    <w:rPr>
      <w:rFonts w:ascii="Arial" w:hAnsi="Arial"/>
      <w:b/>
      <w:snapToGrid w:val="0"/>
      <w:sz w:val="20"/>
      <w:szCs w:val="20"/>
      <w:lang w:val="x-none"/>
    </w:rPr>
  </w:style>
  <w:style w:type="character" w:customStyle="1" w:styleId="TextodebloqueCar">
    <w:name w:val="Texto de bloque Car"/>
    <w:link w:val="Textodebloque"/>
    <w:rsid w:val="00CA5FAB"/>
    <w:rPr>
      <w:rFonts w:ascii="Arial" w:eastAsia="Times New Roman" w:hAnsi="Arial" w:cs="Times New Roman"/>
      <w:b/>
      <w:snapToGrid w:val="0"/>
      <w:sz w:val="20"/>
      <w:szCs w:val="20"/>
      <w:lang w:val="x-none" w:eastAsia="es-ES"/>
    </w:rPr>
  </w:style>
  <w:style w:type="character" w:customStyle="1" w:styleId="apple-converted-space">
    <w:name w:val="apple-converted-space"/>
    <w:basedOn w:val="Fuentedeprrafopredeter"/>
    <w:rsid w:val="00CA5FAB"/>
  </w:style>
  <w:style w:type="character" w:customStyle="1" w:styleId="NormalWebCar">
    <w:name w:val="Normal (Web) Car"/>
    <w:link w:val="NormalWeb"/>
    <w:uiPriority w:val="99"/>
    <w:rsid w:val="00CA5FA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0D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D63"/>
    <w:rPr>
      <w:rFonts w:ascii="Segoe UI" w:eastAsia="Times New Roman" w:hAnsi="Segoe UI" w:cs="Segoe UI"/>
      <w:sz w:val="18"/>
      <w:szCs w:val="18"/>
      <w:lang w:val="es-ES" w:eastAsia="es-ES"/>
    </w:rPr>
  </w:style>
  <w:style w:type="paragraph" w:styleId="Sinespaciado">
    <w:name w:val="No Spacing"/>
    <w:uiPriority w:val="1"/>
    <w:qFormat/>
    <w:rsid w:val="006A41DB"/>
    <w:pPr>
      <w:spacing w:after="0" w:line="240" w:lineRule="auto"/>
    </w:pPr>
    <w:rPr>
      <w:rFonts w:ascii="Calibri" w:eastAsia="Calibri" w:hAnsi="Calibri" w:cs="Times New Roman"/>
      <w:lang w:val="es-ES"/>
    </w:rPr>
  </w:style>
  <w:style w:type="character" w:styleId="nfasis">
    <w:name w:val="Emphasis"/>
    <w:uiPriority w:val="20"/>
    <w:qFormat/>
    <w:rsid w:val="006A41DB"/>
    <w:rPr>
      <w:i/>
      <w:iCs/>
    </w:rPr>
  </w:style>
  <w:style w:type="paragraph" w:styleId="Textoindependiente3">
    <w:name w:val="Body Text 3"/>
    <w:basedOn w:val="Normal"/>
    <w:link w:val="Textoindependiente3Car"/>
    <w:rsid w:val="006A41DB"/>
    <w:pPr>
      <w:spacing w:after="120"/>
    </w:pPr>
    <w:rPr>
      <w:rFonts w:ascii="Arial" w:hAnsi="Arial"/>
      <w:sz w:val="16"/>
      <w:szCs w:val="16"/>
      <w:lang w:val="en-US"/>
    </w:rPr>
  </w:style>
  <w:style w:type="character" w:customStyle="1" w:styleId="Textoindependiente3Car">
    <w:name w:val="Texto independiente 3 Car"/>
    <w:basedOn w:val="Fuentedeprrafopredeter"/>
    <w:link w:val="Textoindependiente3"/>
    <w:rsid w:val="006A41DB"/>
    <w:rPr>
      <w:rFonts w:ascii="Arial" w:eastAsia="Times New Roman" w:hAnsi="Arial" w:cs="Times New Roman"/>
      <w:sz w:val="16"/>
      <w:szCs w:val="16"/>
      <w:lang w:eastAsia="es-ES"/>
    </w:rPr>
  </w:style>
  <w:style w:type="character" w:styleId="Refdecomentario">
    <w:name w:val="annotation reference"/>
    <w:uiPriority w:val="99"/>
    <w:semiHidden/>
    <w:unhideWhenUsed/>
    <w:rsid w:val="006A41DB"/>
    <w:rPr>
      <w:sz w:val="16"/>
      <w:szCs w:val="16"/>
    </w:rPr>
  </w:style>
  <w:style w:type="paragraph" w:styleId="Textocomentario">
    <w:name w:val="annotation text"/>
    <w:basedOn w:val="Normal"/>
    <w:link w:val="TextocomentarioCar"/>
    <w:uiPriority w:val="99"/>
    <w:unhideWhenUsed/>
    <w:rsid w:val="006A41DB"/>
    <w:rPr>
      <w:sz w:val="20"/>
      <w:szCs w:val="20"/>
    </w:rPr>
  </w:style>
  <w:style w:type="character" w:customStyle="1" w:styleId="TextocomentarioCar">
    <w:name w:val="Texto comentario Car"/>
    <w:basedOn w:val="Fuentedeprrafopredeter"/>
    <w:link w:val="Textocomentario"/>
    <w:uiPriority w:val="99"/>
    <w:rsid w:val="006A41DB"/>
    <w:rPr>
      <w:rFonts w:ascii="Times New Roman" w:eastAsia="Times New Roman" w:hAnsi="Times New Roman" w:cs="Times New Roman"/>
      <w:sz w:val="20"/>
      <w:szCs w:val="20"/>
      <w:lang w:val="es-ES" w:eastAsia="es-ES"/>
    </w:rPr>
  </w:style>
  <w:style w:type="numbering" w:customStyle="1" w:styleId="Estilo1">
    <w:name w:val="Estilo1"/>
    <w:uiPriority w:val="99"/>
    <w:rsid w:val="006A41DB"/>
    <w:pPr>
      <w:numPr>
        <w:numId w:val="2"/>
      </w:numPr>
    </w:pPr>
  </w:style>
  <w:style w:type="paragraph" w:customStyle="1" w:styleId="xmsonormal">
    <w:name w:val="x_msonormal"/>
    <w:basedOn w:val="Normal"/>
    <w:rsid w:val="006A41DB"/>
    <w:pPr>
      <w:spacing w:before="100" w:beforeAutospacing="1" w:after="100" w:afterAutospacing="1"/>
    </w:pPr>
    <w:rPr>
      <w:lang w:val="es-MX" w:eastAsia="es-MX"/>
    </w:rPr>
  </w:style>
  <w:style w:type="paragraph" w:styleId="Listaconvietas">
    <w:name w:val="List Bullet"/>
    <w:basedOn w:val="Normal"/>
    <w:autoRedefine/>
    <w:rsid w:val="006A41DB"/>
    <w:pPr>
      <w:numPr>
        <w:numId w:val="3"/>
      </w:numPr>
      <w:tabs>
        <w:tab w:val="clear" w:pos="720"/>
        <w:tab w:val="num" w:pos="426"/>
        <w:tab w:val="left" w:pos="3402"/>
      </w:tabs>
      <w:ind w:left="364"/>
      <w:jc w:val="both"/>
    </w:pPr>
    <w:rPr>
      <w:rFonts w:ascii="Arial" w:hAnsi="Arial"/>
      <w:sz w:val="22"/>
      <w:szCs w:val="22"/>
    </w:rPr>
  </w:style>
  <w:style w:type="table" w:styleId="Tablaconcuadrcula">
    <w:name w:val="Table Grid"/>
    <w:basedOn w:val="Tablanormal"/>
    <w:uiPriority w:val="39"/>
    <w:rsid w:val="0049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4975A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aliases w:val=" Car"/>
    <w:basedOn w:val="Normal"/>
    <w:link w:val="EncabezadoCar"/>
    <w:unhideWhenUsed/>
    <w:rsid w:val="00DE6531"/>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 Car Car"/>
    <w:basedOn w:val="Fuentedeprrafopredeter"/>
    <w:link w:val="Encabezado"/>
    <w:rsid w:val="00DE6531"/>
    <w:rPr>
      <w:lang w:val="es-CO"/>
    </w:rPr>
  </w:style>
  <w:style w:type="paragraph" w:styleId="Piedepgina">
    <w:name w:val="footer"/>
    <w:basedOn w:val="Normal"/>
    <w:link w:val="PiedepginaCar"/>
    <w:uiPriority w:val="99"/>
    <w:unhideWhenUsed/>
    <w:rsid w:val="007E07DE"/>
    <w:pPr>
      <w:tabs>
        <w:tab w:val="center" w:pos="4419"/>
        <w:tab w:val="right" w:pos="8838"/>
      </w:tabs>
    </w:pPr>
  </w:style>
  <w:style w:type="character" w:customStyle="1" w:styleId="PiedepginaCar">
    <w:name w:val="Pie de página Car"/>
    <w:basedOn w:val="Fuentedeprrafopredeter"/>
    <w:link w:val="Piedepgina"/>
    <w:uiPriority w:val="99"/>
    <w:rsid w:val="007E07DE"/>
    <w:rPr>
      <w:rFonts w:ascii="Times New Roman" w:eastAsia="Times New Roman" w:hAnsi="Times New Roman" w:cs="Times New Roman"/>
      <w:sz w:val="24"/>
      <w:szCs w:val="24"/>
      <w:lang w:val="es-ES" w:eastAsia="es-ES"/>
    </w:rPr>
  </w:style>
  <w:style w:type="paragraph" w:styleId="Revisin">
    <w:name w:val="Revision"/>
    <w:hidden/>
    <w:uiPriority w:val="99"/>
    <w:semiHidden/>
    <w:rsid w:val="00FA5A49"/>
    <w:pPr>
      <w:spacing w:after="0" w:line="240" w:lineRule="auto"/>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311419"/>
    <w:rPr>
      <w:b/>
      <w:bCs/>
    </w:rPr>
  </w:style>
  <w:style w:type="character" w:customStyle="1" w:styleId="AsuntodelcomentarioCar">
    <w:name w:val="Asunto del comentario Car"/>
    <w:basedOn w:val="TextocomentarioCar"/>
    <w:link w:val="Asuntodelcomentario"/>
    <w:uiPriority w:val="99"/>
    <w:semiHidden/>
    <w:rsid w:val="00311419"/>
    <w:rPr>
      <w:rFonts w:ascii="Times New Roman" w:eastAsia="Times New Roman" w:hAnsi="Times New Roman" w:cs="Times New Roman"/>
      <w:b/>
      <w:bCs/>
      <w:sz w:val="20"/>
      <w:szCs w:val="20"/>
      <w:lang w:val="es-ES" w:eastAsia="es-ES"/>
    </w:rPr>
  </w:style>
  <w:style w:type="character" w:styleId="Textoennegrita">
    <w:name w:val="Strong"/>
    <w:basedOn w:val="Fuentedeprrafopredeter"/>
    <w:uiPriority w:val="22"/>
    <w:qFormat/>
    <w:rsid w:val="00E90200"/>
    <w:rPr>
      <w:b/>
      <w:bCs/>
    </w:rPr>
  </w:style>
  <w:style w:type="character" w:customStyle="1" w:styleId="highlight">
    <w:name w:val="highlight"/>
    <w:basedOn w:val="Fuentedeprrafopredeter"/>
    <w:rsid w:val="00D66A88"/>
  </w:style>
  <w:style w:type="character" w:customStyle="1" w:styleId="markedcontent">
    <w:name w:val="markedcontent"/>
    <w:basedOn w:val="Fuentedeprrafopredeter"/>
    <w:rsid w:val="001F43AE"/>
  </w:style>
  <w:style w:type="table" w:styleId="Tabladecuadrcula4-nfasis6">
    <w:name w:val="Grid Table 4 Accent 6"/>
    <w:basedOn w:val="Tablanormal"/>
    <w:uiPriority w:val="49"/>
    <w:rsid w:val="00521F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5">
    <w:name w:val="Grid Table 4 Accent 5"/>
    <w:basedOn w:val="Tablanormal"/>
    <w:uiPriority w:val="49"/>
    <w:rsid w:val="00521F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
    <w:name w:val="Grid Table 4"/>
    <w:basedOn w:val="Tablanormal"/>
    <w:uiPriority w:val="49"/>
    <w:rsid w:val="00521F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nfasis3">
    <w:name w:val="Grid Table 1 Light Accent 3"/>
    <w:basedOn w:val="Tablanormal"/>
    <w:uiPriority w:val="46"/>
    <w:rsid w:val="00521FD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521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521F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Fuentedeprrafopredeter"/>
    <w:rsid w:val="008367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1038">
      <w:bodyDiv w:val="1"/>
      <w:marLeft w:val="0"/>
      <w:marRight w:val="0"/>
      <w:marTop w:val="0"/>
      <w:marBottom w:val="0"/>
      <w:divBdr>
        <w:top w:val="none" w:sz="0" w:space="0" w:color="auto"/>
        <w:left w:val="none" w:sz="0" w:space="0" w:color="auto"/>
        <w:bottom w:val="none" w:sz="0" w:space="0" w:color="auto"/>
        <w:right w:val="none" w:sz="0" w:space="0" w:color="auto"/>
      </w:divBdr>
    </w:div>
    <w:div w:id="308940324">
      <w:bodyDiv w:val="1"/>
      <w:marLeft w:val="0"/>
      <w:marRight w:val="0"/>
      <w:marTop w:val="0"/>
      <w:marBottom w:val="0"/>
      <w:divBdr>
        <w:top w:val="none" w:sz="0" w:space="0" w:color="auto"/>
        <w:left w:val="none" w:sz="0" w:space="0" w:color="auto"/>
        <w:bottom w:val="none" w:sz="0" w:space="0" w:color="auto"/>
        <w:right w:val="none" w:sz="0" w:space="0" w:color="auto"/>
      </w:divBdr>
    </w:div>
    <w:div w:id="463815127">
      <w:bodyDiv w:val="1"/>
      <w:marLeft w:val="0"/>
      <w:marRight w:val="0"/>
      <w:marTop w:val="0"/>
      <w:marBottom w:val="0"/>
      <w:divBdr>
        <w:top w:val="none" w:sz="0" w:space="0" w:color="auto"/>
        <w:left w:val="none" w:sz="0" w:space="0" w:color="auto"/>
        <w:bottom w:val="none" w:sz="0" w:space="0" w:color="auto"/>
        <w:right w:val="none" w:sz="0" w:space="0" w:color="auto"/>
      </w:divBdr>
    </w:div>
    <w:div w:id="524944563">
      <w:bodyDiv w:val="1"/>
      <w:marLeft w:val="0"/>
      <w:marRight w:val="0"/>
      <w:marTop w:val="0"/>
      <w:marBottom w:val="0"/>
      <w:divBdr>
        <w:top w:val="none" w:sz="0" w:space="0" w:color="auto"/>
        <w:left w:val="none" w:sz="0" w:space="0" w:color="auto"/>
        <w:bottom w:val="none" w:sz="0" w:space="0" w:color="auto"/>
        <w:right w:val="none" w:sz="0" w:space="0" w:color="auto"/>
      </w:divBdr>
    </w:div>
    <w:div w:id="649292759">
      <w:bodyDiv w:val="1"/>
      <w:marLeft w:val="0"/>
      <w:marRight w:val="0"/>
      <w:marTop w:val="0"/>
      <w:marBottom w:val="0"/>
      <w:divBdr>
        <w:top w:val="none" w:sz="0" w:space="0" w:color="auto"/>
        <w:left w:val="none" w:sz="0" w:space="0" w:color="auto"/>
        <w:bottom w:val="none" w:sz="0" w:space="0" w:color="auto"/>
        <w:right w:val="none" w:sz="0" w:space="0" w:color="auto"/>
      </w:divBdr>
    </w:div>
    <w:div w:id="709761760">
      <w:bodyDiv w:val="1"/>
      <w:marLeft w:val="0"/>
      <w:marRight w:val="0"/>
      <w:marTop w:val="0"/>
      <w:marBottom w:val="0"/>
      <w:divBdr>
        <w:top w:val="none" w:sz="0" w:space="0" w:color="auto"/>
        <w:left w:val="none" w:sz="0" w:space="0" w:color="auto"/>
        <w:bottom w:val="none" w:sz="0" w:space="0" w:color="auto"/>
        <w:right w:val="none" w:sz="0" w:space="0" w:color="auto"/>
      </w:divBdr>
    </w:div>
    <w:div w:id="746463668">
      <w:bodyDiv w:val="1"/>
      <w:marLeft w:val="0"/>
      <w:marRight w:val="0"/>
      <w:marTop w:val="0"/>
      <w:marBottom w:val="0"/>
      <w:divBdr>
        <w:top w:val="none" w:sz="0" w:space="0" w:color="auto"/>
        <w:left w:val="none" w:sz="0" w:space="0" w:color="auto"/>
        <w:bottom w:val="none" w:sz="0" w:space="0" w:color="auto"/>
        <w:right w:val="none" w:sz="0" w:space="0" w:color="auto"/>
      </w:divBdr>
    </w:div>
    <w:div w:id="1054888393">
      <w:bodyDiv w:val="1"/>
      <w:marLeft w:val="0"/>
      <w:marRight w:val="0"/>
      <w:marTop w:val="0"/>
      <w:marBottom w:val="0"/>
      <w:divBdr>
        <w:top w:val="none" w:sz="0" w:space="0" w:color="auto"/>
        <w:left w:val="none" w:sz="0" w:space="0" w:color="auto"/>
        <w:bottom w:val="none" w:sz="0" w:space="0" w:color="auto"/>
        <w:right w:val="none" w:sz="0" w:space="0" w:color="auto"/>
      </w:divBdr>
    </w:div>
    <w:div w:id="1069155165">
      <w:bodyDiv w:val="1"/>
      <w:marLeft w:val="0"/>
      <w:marRight w:val="0"/>
      <w:marTop w:val="0"/>
      <w:marBottom w:val="0"/>
      <w:divBdr>
        <w:top w:val="none" w:sz="0" w:space="0" w:color="auto"/>
        <w:left w:val="none" w:sz="0" w:space="0" w:color="auto"/>
        <w:bottom w:val="none" w:sz="0" w:space="0" w:color="auto"/>
        <w:right w:val="none" w:sz="0" w:space="0" w:color="auto"/>
      </w:divBdr>
    </w:div>
    <w:div w:id="1256399104">
      <w:bodyDiv w:val="1"/>
      <w:marLeft w:val="0"/>
      <w:marRight w:val="0"/>
      <w:marTop w:val="0"/>
      <w:marBottom w:val="0"/>
      <w:divBdr>
        <w:top w:val="none" w:sz="0" w:space="0" w:color="auto"/>
        <w:left w:val="none" w:sz="0" w:space="0" w:color="auto"/>
        <w:bottom w:val="none" w:sz="0" w:space="0" w:color="auto"/>
        <w:right w:val="none" w:sz="0" w:space="0" w:color="auto"/>
      </w:divBdr>
    </w:div>
    <w:div w:id="1299645231">
      <w:bodyDiv w:val="1"/>
      <w:marLeft w:val="0"/>
      <w:marRight w:val="0"/>
      <w:marTop w:val="0"/>
      <w:marBottom w:val="0"/>
      <w:divBdr>
        <w:top w:val="none" w:sz="0" w:space="0" w:color="auto"/>
        <w:left w:val="none" w:sz="0" w:space="0" w:color="auto"/>
        <w:bottom w:val="none" w:sz="0" w:space="0" w:color="auto"/>
        <w:right w:val="none" w:sz="0" w:space="0" w:color="auto"/>
      </w:divBdr>
    </w:div>
    <w:div w:id="1321272269">
      <w:bodyDiv w:val="1"/>
      <w:marLeft w:val="0"/>
      <w:marRight w:val="0"/>
      <w:marTop w:val="0"/>
      <w:marBottom w:val="0"/>
      <w:divBdr>
        <w:top w:val="none" w:sz="0" w:space="0" w:color="auto"/>
        <w:left w:val="none" w:sz="0" w:space="0" w:color="auto"/>
        <w:bottom w:val="none" w:sz="0" w:space="0" w:color="auto"/>
        <w:right w:val="none" w:sz="0" w:space="0" w:color="auto"/>
      </w:divBdr>
    </w:div>
    <w:div w:id="1330139505">
      <w:bodyDiv w:val="1"/>
      <w:marLeft w:val="0"/>
      <w:marRight w:val="0"/>
      <w:marTop w:val="0"/>
      <w:marBottom w:val="0"/>
      <w:divBdr>
        <w:top w:val="none" w:sz="0" w:space="0" w:color="auto"/>
        <w:left w:val="none" w:sz="0" w:space="0" w:color="auto"/>
        <w:bottom w:val="none" w:sz="0" w:space="0" w:color="auto"/>
        <w:right w:val="none" w:sz="0" w:space="0" w:color="auto"/>
      </w:divBdr>
    </w:div>
    <w:div w:id="1377123400">
      <w:bodyDiv w:val="1"/>
      <w:marLeft w:val="0"/>
      <w:marRight w:val="0"/>
      <w:marTop w:val="0"/>
      <w:marBottom w:val="0"/>
      <w:divBdr>
        <w:top w:val="none" w:sz="0" w:space="0" w:color="auto"/>
        <w:left w:val="none" w:sz="0" w:space="0" w:color="auto"/>
        <w:bottom w:val="none" w:sz="0" w:space="0" w:color="auto"/>
        <w:right w:val="none" w:sz="0" w:space="0" w:color="auto"/>
      </w:divBdr>
    </w:div>
    <w:div w:id="1474979857">
      <w:bodyDiv w:val="1"/>
      <w:marLeft w:val="0"/>
      <w:marRight w:val="0"/>
      <w:marTop w:val="0"/>
      <w:marBottom w:val="0"/>
      <w:divBdr>
        <w:top w:val="none" w:sz="0" w:space="0" w:color="auto"/>
        <w:left w:val="none" w:sz="0" w:space="0" w:color="auto"/>
        <w:bottom w:val="none" w:sz="0" w:space="0" w:color="auto"/>
        <w:right w:val="none" w:sz="0" w:space="0" w:color="auto"/>
      </w:divBdr>
    </w:div>
    <w:div w:id="17012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E2E9-71FC-41EE-92DC-A95437B6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10057</Words>
  <Characters>55317</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Edly Juliana Pabon Rojas</cp:lastModifiedBy>
  <cp:revision>2</cp:revision>
  <cp:lastPrinted>2021-08-11T19:02:00Z</cp:lastPrinted>
  <dcterms:created xsi:type="dcterms:W3CDTF">2023-08-30T14:34:00Z</dcterms:created>
  <dcterms:modified xsi:type="dcterms:W3CDTF">2023-08-30T14:34:00Z</dcterms:modified>
</cp:coreProperties>
</file>