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4275"/>
        <w:gridCol w:w="7712"/>
      </w:tblGrid>
      <w:tr w:rsidR="00AA7F8A" w:rsidRPr="00BF187C" w14:paraId="6BEA8943" w14:textId="77777777" w:rsidTr="00AA7F8A">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219586" w14:textId="77777777" w:rsidR="00AA7F8A" w:rsidRPr="00BF187C" w:rsidRDefault="00AA7F8A" w:rsidP="00C9644F">
            <w:pPr>
              <w:pStyle w:val="Textopredeterminado"/>
              <w:rPr>
                <w:rFonts w:ascii="Arial" w:hAnsi="Arial" w:cs="Arial"/>
                <w:b/>
                <w:color w:val="auto"/>
                <w:sz w:val="18"/>
                <w:szCs w:val="18"/>
              </w:rPr>
            </w:pPr>
            <w:r w:rsidRPr="00BF187C">
              <w:rPr>
                <w:rFonts w:ascii="Arial" w:hAnsi="Arial" w:cs="Arial"/>
                <w:b/>
                <w:color w:val="auto"/>
                <w:sz w:val="18"/>
                <w:szCs w:val="18"/>
              </w:rPr>
              <w:t>PROCESO:</w:t>
            </w:r>
          </w:p>
        </w:tc>
        <w:tc>
          <w:tcPr>
            <w:tcW w:w="4275" w:type="dxa"/>
            <w:tcBorders>
              <w:top w:val="single" w:sz="4" w:space="0" w:color="000000"/>
              <w:left w:val="single" w:sz="4" w:space="0" w:color="000000"/>
              <w:bottom w:val="single" w:sz="4" w:space="0" w:color="000000"/>
              <w:right w:val="single" w:sz="4" w:space="0" w:color="000000"/>
            </w:tcBorders>
            <w:vAlign w:val="center"/>
          </w:tcPr>
          <w:p w14:paraId="4E720494" w14:textId="77777777" w:rsidR="00AA7F8A" w:rsidRPr="00BF187C" w:rsidRDefault="009659DD" w:rsidP="00C9644F">
            <w:pPr>
              <w:pStyle w:val="Textopredeterminado"/>
              <w:rPr>
                <w:rFonts w:ascii="Arial" w:hAnsi="Arial" w:cs="Arial"/>
                <w:color w:val="auto"/>
                <w:sz w:val="18"/>
                <w:szCs w:val="18"/>
              </w:rPr>
            </w:pPr>
            <w:r w:rsidRPr="00BF187C">
              <w:rPr>
                <w:rFonts w:ascii="Arial" w:hAnsi="Arial" w:cs="Arial"/>
                <w:sz w:val="18"/>
                <w:szCs w:val="18"/>
              </w:rPr>
              <w:t>Técnico Servicios Públicos</w:t>
            </w:r>
          </w:p>
        </w:tc>
        <w:tc>
          <w:tcPr>
            <w:tcW w:w="7712" w:type="dxa"/>
            <w:tcBorders>
              <w:top w:val="single" w:sz="4" w:space="0" w:color="000000"/>
              <w:left w:val="single" w:sz="4" w:space="0" w:color="000000"/>
              <w:bottom w:val="single" w:sz="4" w:space="0" w:color="000000"/>
              <w:right w:val="single" w:sz="4" w:space="0" w:color="000000"/>
            </w:tcBorders>
            <w:vAlign w:val="center"/>
          </w:tcPr>
          <w:p w14:paraId="072685E0" w14:textId="77777777" w:rsidR="00AA7F8A" w:rsidRPr="00BF187C" w:rsidRDefault="00AA7F8A" w:rsidP="00AA7F8A">
            <w:pPr>
              <w:pStyle w:val="Textopredeterminado"/>
              <w:rPr>
                <w:rFonts w:ascii="Arial" w:hAnsi="Arial" w:cs="Arial"/>
                <w:color w:val="auto"/>
                <w:sz w:val="18"/>
                <w:szCs w:val="18"/>
              </w:rPr>
            </w:pPr>
            <w:r w:rsidRPr="00BF187C">
              <w:rPr>
                <w:rFonts w:ascii="Arial" w:hAnsi="Arial" w:cs="Arial"/>
                <w:color w:val="auto"/>
                <w:sz w:val="18"/>
                <w:szCs w:val="18"/>
              </w:rPr>
              <w:t>ESTRATEGICO_</w:t>
            </w:r>
            <w:r w:rsidR="009659DD" w:rsidRPr="00BF187C">
              <w:rPr>
                <w:rFonts w:ascii="Arial" w:hAnsi="Arial" w:cs="Arial"/>
                <w:b/>
                <w:color w:val="auto"/>
                <w:sz w:val="18"/>
                <w:szCs w:val="18"/>
              </w:rPr>
              <w:t>X</w:t>
            </w:r>
            <w:r w:rsidRPr="00BF187C">
              <w:rPr>
                <w:rFonts w:ascii="Arial" w:hAnsi="Arial" w:cs="Arial"/>
                <w:color w:val="auto"/>
                <w:sz w:val="18"/>
                <w:szCs w:val="18"/>
              </w:rPr>
              <w:t>_ MISIONAL____ APOYO___SEGUIMIENTO Y CONTROL __</w:t>
            </w:r>
            <w:r w:rsidRPr="00BF187C">
              <w:rPr>
                <w:rFonts w:ascii="Arial" w:hAnsi="Arial" w:cs="Arial"/>
                <w:color w:val="auto"/>
                <w:sz w:val="18"/>
                <w:szCs w:val="18"/>
                <w:u w:val="single"/>
              </w:rPr>
              <w:t>_</w:t>
            </w:r>
          </w:p>
        </w:tc>
      </w:tr>
      <w:tr w:rsidR="00AA7F8A" w:rsidRPr="00BF187C" w14:paraId="47739689" w14:textId="77777777" w:rsidTr="00AA7F8A">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FA0B399" w14:textId="77777777" w:rsidR="00AA7F8A" w:rsidRPr="00BF187C" w:rsidRDefault="00AA7F8A" w:rsidP="00C9644F">
            <w:pPr>
              <w:pStyle w:val="Textopredeterminado"/>
              <w:rPr>
                <w:rFonts w:ascii="Arial" w:hAnsi="Arial" w:cs="Arial"/>
                <w:color w:val="auto"/>
                <w:sz w:val="18"/>
                <w:szCs w:val="18"/>
              </w:rPr>
            </w:pPr>
            <w:r w:rsidRPr="00BF187C">
              <w:rPr>
                <w:rFonts w:ascii="Arial" w:hAnsi="Arial" w:cs="Arial"/>
                <w:b/>
                <w:color w:val="auto"/>
                <w:sz w:val="18"/>
                <w:szCs w:val="18"/>
              </w:rPr>
              <w:t>OBJETIVO DEL PROCESO:</w:t>
            </w:r>
          </w:p>
        </w:tc>
        <w:tc>
          <w:tcPr>
            <w:tcW w:w="11987" w:type="dxa"/>
            <w:gridSpan w:val="2"/>
            <w:tcBorders>
              <w:top w:val="single" w:sz="4" w:space="0" w:color="000000"/>
              <w:left w:val="single" w:sz="4" w:space="0" w:color="000000"/>
              <w:bottom w:val="single" w:sz="4" w:space="0" w:color="000000"/>
              <w:right w:val="single" w:sz="4" w:space="0" w:color="000000"/>
            </w:tcBorders>
            <w:vAlign w:val="center"/>
          </w:tcPr>
          <w:p w14:paraId="7316A98E" w14:textId="77777777" w:rsidR="00AA7F8A" w:rsidRPr="00BF187C" w:rsidRDefault="00AA7F8A" w:rsidP="00C9644F">
            <w:pPr>
              <w:pStyle w:val="Textopredeterminado"/>
              <w:rPr>
                <w:rFonts w:ascii="Arial" w:hAnsi="Arial" w:cs="Arial"/>
                <w:color w:val="auto"/>
                <w:sz w:val="18"/>
                <w:szCs w:val="18"/>
              </w:rPr>
            </w:pPr>
            <w:r w:rsidRPr="00BF187C">
              <w:rPr>
                <w:rFonts w:ascii="Arial" w:hAnsi="Arial" w:cs="Arial"/>
                <w:color w:val="auto"/>
                <w:sz w:val="18"/>
                <w:szCs w:val="18"/>
              </w:rPr>
              <w:t xml:space="preserve"> </w:t>
            </w:r>
            <w:r w:rsidR="009659DD" w:rsidRPr="00BF187C">
              <w:rPr>
                <w:rFonts w:ascii="Arial" w:hAnsi="Arial" w:cs="Arial"/>
                <w:sz w:val="18"/>
                <w:szCs w:val="18"/>
              </w:rPr>
              <w:t>Brindar atención con calidad y oportunidad dando respuesta en los tiempos de ley establecidos a las diferentes solicitudes realizadas por los usuarios ante las empresas prestadoras de servicios públicos, además de realizar apoyo y asesoría para la creación y/o renovación de los comités de Desarrollo y Control Social, igualmente mantener actualizada la información de los prestadores para realizar el cargue de la información al Sistema Único de información de la Superintendencia de Servicios Públicos con el fin de dar cumplimiento a la misión, visión , política y objetivos de calidad enmarcados dentro del plan de desarrollo.</w:t>
            </w:r>
          </w:p>
        </w:tc>
      </w:tr>
      <w:tr w:rsidR="00AA7F8A" w:rsidRPr="00BF187C" w14:paraId="05EF331C" w14:textId="77777777" w:rsidTr="00AA7F8A">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62D99D" w14:textId="77777777" w:rsidR="00AA7F8A" w:rsidRPr="00BF187C" w:rsidRDefault="00AA7F8A" w:rsidP="00C9644F">
            <w:pPr>
              <w:pStyle w:val="Textopredeterminado"/>
              <w:rPr>
                <w:rFonts w:ascii="Arial" w:hAnsi="Arial" w:cs="Arial"/>
                <w:color w:val="auto"/>
                <w:sz w:val="18"/>
                <w:szCs w:val="18"/>
              </w:rPr>
            </w:pPr>
            <w:r w:rsidRPr="00BF187C">
              <w:rPr>
                <w:rFonts w:ascii="Arial" w:hAnsi="Arial" w:cs="Arial"/>
                <w:b/>
                <w:color w:val="auto"/>
                <w:sz w:val="18"/>
                <w:szCs w:val="18"/>
              </w:rPr>
              <w:t>LIDER DEL PROCESO</w:t>
            </w:r>
          </w:p>
        </w:tc>
        <w:tc>
          <w:tcPr>
            <w:tcW w:w="11987" w:type="dxa"/>
            <w:gridSpan w:val="2"/>
            <w:tcBorders>
              <w:top w:val="single" w:sz="4" w:space="0" w:color="000000"/>
              <w:left w:val="single" w:sz="4" w:space="0" w:color="000000"/>
              <w:bottom w:val="single" w:sz="4" w:space="0" w:color="000000"/>
              <w:right w:val="single" w:sz="4" w:space="0" w:color="000000"/>
            </w:tcBorders>
            <w:vAlign w:val="center"/>
          </w:tcPr>
          <w:p w14:paraId="43433FB1" w14:textId="77777777" w:rsidR="00AA7F8A" w:rsidRPr="00BF187C" w:rsidRDefault="009659DD" w:rsidP="00C9644F">
            <w:pPr>
              <w:pStyle w:val="Textopredeterminado"/>
              <w:rPr>
                <w:rFonts w:ascii="Arial" w:hAnsi="Arial" w:cs="Arial"/>
                <w:color w:val="auto"/>
                <w:sz w:val="18"/>
                <w:szCs w:val="18"/>
              </w:rPr>
            </w:pPr>
            <w:r w:rsidRPr="00BF187C">
              <w:rPr>
                <w:rFonts w:ascii="Arial" w:hAnsi="Arial" w:cs="Arial"/>
                <w:sz w:val="18"/>
                <w:szCs w:val="18"/>
              </w:rPr>
              <w:t>Jefe de Proceso Técnico de Servicios Públicos</w:t>
            </w:r>
          </w:p>
        </w:tc>
      </w:tr>
    </w:tbl>
    <w:p w14:paraId="4488696D" w14:textId="77777777" w:rsidR="00B04F15" w:rsidRPr="00BF187C" w:rsidRDefault="00B04F15">
      <w:pPr>
        <w:rPr>
          <w:rFonts w:ascii="Arial" w:hAnsi="Arial" w:cs="Arial"/>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2732"/>
        <w:gridCol w:w="388"/>
        <w:gridCol w:w="1722"/>
        <w:gridCol w:w="1821"/>
        <w:gridCol w:w="2790"/>
        <w:gridCol w:w="2534"/>
      </w:tblGrid>
      <w:tr w:rsidR="00AA7F8A" w:rsidRPr="00BF187C" w14:paraId="432E3DD1" w14:textId="77777777" w:rsidTr="00B04F15">
        <w:trPr>
          <w:trHeight w:val="293"/>
          <w:tblHeade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41538A" w14:textId="77777777" w:rsidR="00AA7F8A" w:rsidRPr="00BF187C" w:rsidRDefault="00AA7F8A" w:rsidP="00C9644F">
            <w:pPr>
              <w:pStyle w:val="Textodetabla"/>
              <w:jc w:val="center"/>
              <w:rPr>
                <w:rFonts w:ascii="Arial" w:hAnsi="Arial" w:cs="Arial"/>
                <w:color w:val="auto"/>
                <w:sz w:val="18"/>
                <w:szCs w:val="18"/>
              </w:rPr>
            </w:pPr>
            <w:r w:rsidRPr="00BF187C">
              <w:rPr>
                <w:rFonts w:ascii="Arial" w:hAnsi="Arial" w:cs="Arial"/>
                <w:b/>
                <w:color w:val="auto"/>
                <w:sz w:val="18"/>
                <w:szCs w:val="18"/>
              </w:rPr>
              <w:t>FUENTES DE ENTRADAS</w:t>
            </w:r>
          </w:p>
        </w:tc>
        <w:tc>
          <w:tcPr>
            <w:tcW w:w="273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52E9FEA" w14:textId="77777777" w:rsidR="00AA7F8A" w:rsidRPr="00BF187C" w:rsidRDefault="00AA7F8A" w:rsidP="00C9644F">
            <w:pPr>
              <w:pStyle w:val="Textodetabla"/>
              <w:jc w:val="center"/>
              <w:rPr>
                <w:rFonts w:ascii="Arial" w:hAnsi="Arial" w:cs="Arial"/>
                <w:color w:val="auto"/>
                <w:sz w:val="18"/>
                <w:szCs w:val="18"/>
              </w:rPr>
            </w:pPr>
            <w:r w:rsidRPr="00BF187C">
              <w:rPr>
                <w:rFonts w:ascii="Arial" w:hAnsi="Arial" w:cs="Arial"/>
                <w:b/>
                <w:color w:val="auto"/>
                <w:sz w:val="18"/>
                <w:szCs w:val="18"/>
              </w:rPr>
              <w:t>ENTRADAS</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8B99221" w14:textId="77777777" w:rsidR="00AA7F8A" w:rsidRPr="00BF187C" w:rsidRDefault="00AA7F8A" w:rsidP="00C9644F">
            <w:pPr>
              <w:pStyle w:val="Textodetabla"/>
              <w:jc w:val="center"/>
              <w:rPr>
                <w:rFonts w:ascii="Arial" w:hAnsi="Arial" w:cs="Arial"/>
                <w:color w:val="auto"/>
                <w:sz w:val="18"/>
                <w:szCs w:val="18"/>
              </w:rPr>
            </w:pPr>
            <w:r w:rsidRPr="00BF187C">
              <w:rPr>
                <w:rFonts w:ascii="Arial" w:hAnsi="Arial" w:cs="Arial"/>
                <w:b/>
                <w:color w:val="auto"/>
                <w:sz w:val="18"/>
                <w:szCs w:val="18"/>
              </w:rPr>
              <w:t>ACTIVIDADES</w:t>
            </w:r>
          </w:p>
        </w:tc>
        <w:tc>
          <w:tcPr>
            <w:tcW w:w="279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279F5B" w14:textId="77777777" w:rsidR="00AA7F8A" w:rsidRPr="00BF187C" w:rsidRDefault="00AA7F8A" w:rsidP="00C9644F">
            <w:pPr>
              <w:pStyle w:val="Textodetabla"/>
              <w:jc w:val="center"/>
              <w:rPr>
                <w:rFonts w:ascii="Arial" w:hAnsi="Arial" w:cs="Arial"/>
                <w:color w:val="auto"/>
                <w:sz w:val="18"/>
                <w:szCs w:val="18"/>
              </w:rPr>
            </w:pPr>
            <w:r w:rsidRPr="00BF187C">
              <w:rPr>
                <w:rFonts w:ascii="Arial" w:hAnsi="Arial" w:cs="Arial"/>
                <w:b/>
                <w:color w:val="auto"/>
                <w:sz w:val="18"/>
                <w:szCs w:val="18"/>
              </w:rPr>
              <w:t xml:space="preserve">SALIDA </w:t>
            </w:r>
          </w:p>
        </w:tc>
        <w:tc>
          <w:tcPr>
            <w:tcW w:w="25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1935B5" w14:textId="77777777" w:rsidR="00AA7F8A" w:rsidRPr="00BF187C" w:rsidRDefault="00AA7F8A" w:rsidP="00C9644F">
            <w:pPr>
              <w:pStyle w:val="Textodetabla"/>
              <w:jc w:val="center"/>
              <w:rPr>
                <w:rFonts w:ascii="Arial" w:hAnsi="Arial" w:cs="Arial"/>
                <w:color w:val="auto"/>
                <w:sz w:val="18"/>
                <w:szCs w:val="18"/>
              </w:rPr>
            </w:pPr>
            <w:r w:rsidRPr="00BF187C">
              <w:rPr>
                <w:rFonts w:ascii="Arial" w:hAnsi="Arial" w:cs="Arial"/>
                <w:b/>
                <w:color w:val="auto"/>
                <w:sz w:val="18"/>
                <w:szCs w:val="18"/>
              </w:rPr>
              <w:t>RECEPTORES DE LAS SALIDAS</w:t>
            </w:r>
          </w:p>
        </w:tc>
      </w:tr>
      <w:tr w:rsidR="00AE4BDB" w:rsidRPr="00BF187C" w14:paraId="4E2DB0E9" w14:textId="77777777" w:rsidTr="00AE4BDB">
        <w:trPr>
          <w:trHeight w:val="588"/>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0064554" w14:textId="77777777" w:rsidR="00AE4BDB" w:rsidRPr="00BF187C" w:rsidRDefault="00AE4BDB" w:rsidP="00C9644F">
            <w:pPr>
              <w:pStyle w:val="Textodetabla"/>
              <w:jc w:val="both"/>
              <w:rPr>
                <w:rFonts w:ascii="Arial" w:hAnsi="Arial" w:cs="Arial"/>
                <w:b/>
                <w:color w:val="auto"/>
                <w:sz w:val="18"/>
                <w:szCs w:val="18"/>
              </w:rPr>
            </w:pPr>
            <w:r w:rsidRPr="00BF187C">
              <w:rPr>
                <w:rFonts w:ascii="Arial" w:hAnsi="Arial" w:cs="Arial"/>
                <w:sz w:val="18"/>
                <w:szCs w:val="18"/>
              </w:rPr>
              <w:t>Proceso Planeación Estratégica</w:t>
            </w:r>
          </w:p>
        </w:tc>
        <w:tc>
          <w:tcPr>
            <w:tcW w:w="2732" w:type="dxa"/>
            <w:vMerge w:val="restart"/>
            <w:tcBorders>
              <w:top w:val="single" w:sz="4" w:space="0" w:color="000000"/>
              <w:left w:val="single" w:sz="4" w:space="0" w:color="000000"/>
              <w:right w:val="single" w:sz="4" w:space="0" w:color="000000"/>
            </w:tcBorders>
            <w:shd w:val="clear" w:color="auto" w:fill="auto"/>
            <w:vAlign w:val="center"/>
          </w:tcPr>
          <w:p w14:paraId="6B9E8F84" w14:textId="77777777" w:rsidR="00AE4BDB" w:rsidRPr="00BF187C" w:rsidRDefault="00AE4BDB" w:rsidP="00640F9A">
            <w:pPr>
              <w:pStyle w:val="Textodetabla"/>
              <w:jc w:val="center"/>
              <w:rPr>
                <w:rFonts w:ascii="Arial" w:hAnsi="Arial" w:cs="Arial"/>
                <w:b/>
                <w:color w:val="auto"/>
                <w:sz w:val="18"/>
                <w:szCs w:val="18"/>
              </w:rPr>
            </w:pPr>
            <w:r w:rsidRPr="00BF187C">
              <w:rPr>
                <w:rFonts w:ascii="Arial" w:hAnsi="Arial" w:cs="Arial"/>
                <w:sz w:val="18"/>
                <w:szCs w:val="18"/>
              </w:rPr>
              <w:t>Proyectos MGA</w:t>
            </w:r>
          </w:p>
        </w:tc>
        <w:tc>
          <w:tcPr>
            <w:tcW w:w="388" w:type="dxa"/>
            <w:vMerge w:val="restart"/>
            <w:tcBorders>
              <w:top w:val="single" w:sz="4" w:space="0" w:color="000000"/>
              <w:left w:val="single" w:sz="4" w:space="0" w:color="000000"/>
              <w:right w:val="single" w:sz="4" w:space="0" w:color="000000"/>
            </w:tcBorders>
            <w:shd w:val="clear" w:color="auto" w:fill="auto"/>
            <w:vAlign w:val="center"/>
          </w:tcPr>
          <w:p w14:paraId="3CF4994A" w14:textId="77777777" w:rsidR="00AE4BDB" w:rsidRPr="00BF187C" w:rsidRDefault="00AE4BDB" w:rsidP="00AA7F8A">
            <w:pPr>
              <w:pStyle w:val="Textopredeterminado"/>
              <w:jc w:val="center"/>
              <w:rPr>
                <w:rFonts w:ascii="Arial" w:hAnsi="Arial" w:cs="Arial"/>
                <w:color w:val="auto"/>
                <w:sz w:val="18"/>
                <w:szCs w:val="18"/>
              </w:rPr>
            </w:pPr>
            <w:r w:rsidRPr="00BF187C">
              <w:rPr>
                <w:rFonts w:ascii="Arial" w:hAnsi="Arial" w:cs="Arial"/>
                <w:b/>
                <w:color w:val="auto"/>
                <w:sz w:val="18"/>
                <w:szCs w:val="18"/>
              </w:rPr>
              <w:t>P</w:t>
            </w:r>
          </w:p>
          <w:p w14:paraId="0EA979BD" w14:textId="77777777" w:rsidR="00AE4BDB" w:rsidRPr="00BF187C" w:rsidRDefault="00AE4BDB" w:rsidP="00AA7F8A">
            <w:pPr>
              <w:pStyle w:val="Textopredeterminado"/>
              <w:jc w:val="center"/>
              <w:rPr>
                <w:rFonts w:ascii="Arial" w:hAnsi="Arial" w:cs="Arial"/>
                <w:b/>
                <w:color w:val="auto"/>
                <w:sz w:val="18"/>
                <w:szCs w:val="18"/>
              </w:rPr>
            </w:pPr>
          </w:p>
          <w:p w14:paraId="16AFF093" w14:textId="77777777" w:rsidR="00AE4BDB" w:rsidRPr="00BF187C" w:rsidRDefault="00AE4BDB" w:rsidP="00AA7F8A">
            <w:pPr>
              <w:pStyle w:val="Textopredeterminado"/>
              <w:jc w:val="center"/>
              <w:rPr>
                <w:rFonts w:ascii="Arial" w:hAnsi="Arial" w:cs="Arial"/>
                <w:b/>
                <w:color w:val="auto"/>
                <w:sz w:val="18"/>
                <w:szCs w:val="18"/>
              </w:rPr>
            </w:pPr>
          </w:p>
          <w:p w14:paraId="76ACF19E" w14:textId="77777777" w:rsidR="00AE4BDB" w:rsidRPr="00BF187C" w:rsidRDefault="00AE4BDB" w:rsidP="00AA7F8A">
            <w:pPr>
              <w:pStyle w:val="Textopredeterminado"/>
              <w:jc w:val="center"/>
              <w:rPr>
                <w:rFonts w:ascii="Arial" w:hAnsi="Arial" w:cs="Arial"/>
                <w:b/>
                <w:color w:val="auto"/>
                <w:sz w:val="18"/>
                <w:szCs w:val="18"/>
              </w:rPr>
            </w:pPr>
          </w:p>
          <w:p w14:paraId="63BE3FC5" w14:textId="77777777" w:rsidR="00AE4BDB" w:rsidRPr="00BF187C" w:rsidRDefault="00AE4BDB" w:rsidP="00AA7F8A">
            <w:pPr>
              <w:pStyle w:val="Textopredeterminado"/>
              <w:jc w:val="center"/>
              <w:rPr>
                <w:rFonts w:ascii="Arial" w:hAnsi="Arial" w:cs="Arial"/>
                <w:b/>
                <w:color w:val="auto"/>
                <w:sz w:val="18"/>
                <w:szCs w:val="18"/>
              </w:rPr>
            </w:pPr>
          </w:p>
          <w:p w14:paraId="14A14EB2" w14:textId="77777777" w:rsidR="00AE4BDB" w:rsidRPr="00BF187C" w:rsidRDefault="00AE4BDB" w:rsidP="00AA7F8A">
            <w:pPr>
              <w:pStyle w:val="Textopredeterminado"/>
              <w:jc w:val="center"/>
              <w:rPr>
                <w:rFonts w:ascii="Arial" w:hAnsi="Arial" w:cs="Arial"/>
                <w:b/>
                <w:color w:val="auto"/>
                <w:sz w:val="18"/>
                <w:szCs w:val="18"/>
              </w:rPr>
            </w:pPr>
          </w:p>
          <w:p w14:paraId="0B54CC3F" w14:textId="77777777" w:rsidR="00AE4BDB" w:rsidRPr="00BF187C" w:rsidRDefault="00AE4BDB" w:rsidP="00AA7F8A">
            <w:pPr>
              <w:pStyle w:val="Textopredeterminado"/>
              <w:jc w:val="center"/>
              <w:rPr>
                <w:rFonts w:ascii="Arial" w:hAnsi="Arial" w:cs="Arial"/>
                <w:b/>
                <w:color w:val="auto"/>
                <w:sz w:val="18"/>
                <w:szCs w:val="18"/>
              </w:rPr>
            </w:pPr>
          </w:p>
          <w:p w14:paraId="4F2C4E99" w14:textId="77777777" w:rsidR="00AE4BDB" w:rsidRPr="00BF187C" w:rsidRDefault="00AE4BDB" w:rsidP="00AA7F8A">
            <w:pPr>
              <w:pStyle w:val="Textopredeterminado"/>
              <w:jc w:val="center"/>
              <w:rPr>
                <w:rFonts w:ascii="Arial" w:hAnsi="Arial" w:cs="Arial"/>
                <w:b/>
                <w:color w:val="auto"/>
                <w:sz w:val="18"/>
                <w:szCs w:val="18"/>
              </w:rPr>
            </w:pPr>
          </w:p>
          <w:p w14:paraId="71D028E2" w14:textId="77777777" w:rsidR="00AE4BDB" w:rsidRPr="00BF187C" w:rsidRDefault="00AE4BDB" w:rsidP="00AA7F8A">
            <w:pPr>
              <w:pStyle w:val="Textopredeterminado"/>
              <w:jc w:val="center"/>
              <w:rPr>
                <w:rFonts w:ascii="Arial" w:hAnsi="Arial" w:cs="Arial"/>
                <w:b/>
                <w:color w:val="auto"/>
                <w:sz w:val="18"/>
                <w:szCs w:val="18"/>
              </w:rPr>
            </w:pPr>
          </w:p>
          <w:p w14:paraId="59BD561E" w14:textId="77777777" w:rsidR="00AE4BDB" w:rsidRPr="00BF187C" w:rsidRDefault="00AE4BDB" w:rsidP="00AA7F8A">
            <w:pPr>
              <w:pStyle w:val="Textopredeterminado"/>
              <w:jc w:val="center"/>
              <w:rPr>
                <w:rFonts w:ascii="Arial" w:hAnsi="Arial" w:cs="Arial"/>
                <w:b/>
                <w:color w:val="auto"/>
                <w:sz w:val="18"/>
                <w:szCs w:val="18"/>
              </w:rPr>
            </w:pPr>
          </w:p>
          <w:p w14:paraId="4F9DAC04" w14:textId="77777777" w:rsidR="00AE4BDB" w:rsidRPr="00BF187C" w:rsidRDefault="00AE4BDB" w:rsidP="00AA7F8A">
            <w:pPr>
              <w:pStyle w:val="Textopredeterminado"/>
              <w:jc w:val="center"/>
              <w:rPr>
                <w:rFonts w:ascii="Arial" w:hAnsi="Arial" w:cs="Arial"/>
                <w:b/>
                <w:color w:val="auto"/>
                <w:sz w:val="18"/>
                <w:szCs w:val="18"/>
              </w:rPr>
            </w:pPr>
          </w:p>
          <w:p w14:paraId="6EDCFD9A" w14:textId="77777777" w:rsidR="00AE4BDB" w:rsidRPr="00BF187C" w:rsidRDefault="00AE4BDB" w:rsidP="00AA7F8A">
            <w:pPr>
              <w:pStyle w:val="Textopredeterminado"/>
              <w:jc w:val="center"/>
              <w:rPr>
                <w:rFonts w:ascii="Arial" w:hAnsi="Arial" w:cs="Arial"/>
                <w:color w:val="auto"/>
                <w:sz w:val="18"/>
                <w:szCs w:val="18"/>
              </w:rPr>
            </w:pPr>
          </w:p>
        </w:tc>
        <w:tc>
          <w:tcPr>
            <w:tcW w:w="3543" w:type="dxa"/>
            <w:gridSpan w:val="2"/>
            <w:vMerge w:val="restart"/>
            <w:tcBorders>
              <w:top w:val="single" w:sz="4" w:space="0" w:color="000000"/>
              <w:left w:val="single" w:sz="4" w:space="0" w:color="000000"/>
              <w:right w:val="single" w:sz="4" w:space="0" w:color="000000"/>
            </w:tcBorders>
            <w:shd w:val="clear" w:color="auto" w:fill="auto"/>
            <w:vAlign w:val="center"/>
          </w:tcPr>
          <w:p w14:paraId="2EF9E938" w14:textId="77777777" w:rsidR="00AE4BDB" w:rsidRPr="00BF187C" w:rsidRDefault="00AE4BDB" w:rsidP="00C9644F">
            <w:pPr>
              <w:pStyle w:val="Textodetabla"/>
              <w:jc w:val="left"/>
              <w:rPr>
                <w:rFonts w:ascii="Arial" w:hAnsi="Arial" w:cs="Arial"/>
                <w:sz w:val="18"/>
                <w:szCs w:val="18"/>
              </w:rPr>
            </w:pPr>
          </w:p>
          <w:p w14:paraId="4474CEF4" w14:textId="77777777" w:rsidR="00AE4BDB" w:rsidRPr="00BF187C" w:rsidRDefault="00AE4BDB" w:rsidP="00C9644F">
            <w:pPr>
              <w:pStyle w:val="Textodetabla"/>
              <w:jc w:val="left"/>
              <w:rPr>
                <w:rFonts w:ascii="Arial" w:hAnsi="Arial" w:cs="Arial"/>
                <w:sz w:val="18"/>
                <w:szCs w:val="18"/>
              </w:rPr>
            </w:pPr>
          </w:p>
          <w:p w14:paraId="503436AA" w14:textId="77777777" w:rsidR="00AE4BDB" w:rsidRPr="00BF187C" w:rsidRDefault="00AE4BDB" w:rsidP="00C9644F">
            <w:pPr>
              <w:pStyle w:val="Textodetabla"/>
              <w:jc w:val="left"/>
              <w:rPr>
                <w:rFonts w:ascii="Arial" w:hAnsi="Arial" w:cs="Arial"/>
                <w:b/>
                <w:color w:val="auto"/>
                <w:sz w:val="18"/>
                <w:szCs w:val="18"/>
              </w:rPr>
            </w:pPr>
            <w:r w:rsidRPr="00BF187C">
              <w:rPr>
                <w:rFonts w:ascii="Arial" w:hAnsi="Arial" w:cs="Arial"/>
                <w:sz w:val="18"/>
                <w:szCs w:val="18"/>
              </w:rPr>
              <w:t>Planifica los recursos humanos, físicos, financieros, técnicos, tecnológicos y de infraestructura para la atención a la ciudadanía</w:t>
            </w:r>
          </w:p>
          <w:p w14:paraId="7E21F14B" w14:textId="77777777" w:rsidR="00AE4BDB" w:rsidRPr="00BF187C" w:rsidRDefault="00AE4BDB" w:rsidP="00C9644F">
            <w:pPr>
              <w:pStyle w:val="Textodetabla"/>
              <w:jc w:val="left"/>
              <w:rPr>
                <w:rFonts w:ascii="Arial" w:hAnsi="Arial" w:cs="Arial"/>
                <w:b/>
                <w:color w:val="auto"/>
                <w:sz w:val="18"/>
                <w:szCs w:val="18"/>
              </w:rPr>
            </w:pPr>
          </w:p>
          <w:p w14:paraId="7732CCC5" w14:textId="77777777" w:rsidR="00AE4BDB" w:rsidRPr="00BF187C" w:rsidRDefault="00AE4BDB" w:rsidP="00C9644F">
            <w:pPr>
              <w:pStyle w:val="Textodetabla"/>
              <w:jc w:val="left"/>
              <w:rPr>
                <w:rFonts w:ascii="Arial" w:hAnsi="Arial" w:cs="Arial"/>
                <w:b/>
                <w:color w:val="auto"/>
                <w:sz w:val="18"/>
                <w:szCs w:val="18"/>
              </w:rPr>
            </w:pPr>
          </w:p>
          <w:p w14:paraId="72E68B96" w14:textId="77777777" w:rsidR="00AE4BDB" w:rsidRPr="00BF187C" w:rsidRDefault="00AE4BDB" w:rsidP="00C9644F">
            <w:pPr>
              <w:pStyle w:val="Textodetabla"/>
              <w:jc w:val="left"/>
              <w:rPr>
                <w:rFonts w:ascii="Arial" w:hAnsi="Arial" w:cs="Arial"/>
                <w:b/>
                <w:color w:val="auto"/>
                <w:sz w:val="18"/>
                <w:szCs w:val="18"/>
              </w:rPr>
            </w:pPr>
          </w:p>
          <w:p w14:paraId="1185FA99" w14:textId="77777777" w:rsidR="00AE4BDB" w:rsidRPr="00BF187C" w:rsidRDefault="00AE4BDB" w:rsidP="00C9644F">
            <w:pPr>
              <w:pStyle w:val="Textodetabla"/>
              <w:jc w:val="left"/>
              <w:rPr>
                <w:rFonts w:ascii="Arial" w:hAnsi="Arial" w:cs="Arial"/>
                <w:b/>
                <w:color w:val="auto"/>
                <w:sz w:val="18"/>
                <w:szCs w:val="18"/>
              </w:rPr>
            </w:pPr>
          </w:p>
          <w:p w14:paraId="5BEB71DC" w14:textId="77777777" w:rsidR="00AE4BDB" w:rsidRPr="00BF187C" w:rsidRDefault="00AE4BDB" w:rsidP="00C9644F">
            <w:pPr>
              <w:pStyle w:val="Textodetabla"/>
              <w:jc w:val="left"/>
              <w:rPr>
                <w:rFonts w:ascii="Arial" w:hAnsi="Arial" w:cs="Arial"/>
                <w:b/>
                <w:color w:val="auto"/>
                <w:sz w:val="18"/>
                <w:szCs w:val="18"/>
              </w:rPr>
            </w:pPr>
          </w:p>
          <w:p w14:paraId="727BDA30" w14:textId="77777777" w:rsidR="00AE4BDB" w:rsidRPr="00BF187C" w:rsidRDefault="00AE4BDB" w:rsidP="00C9644F">
            <w:pPr>
              <w:pStyle w:val="Textodetabla"/>
              <w:jc w:val="left"/>
              <w:rPr>
                <w:rFonts w:ascii="Arial" w:hAnsi="Arial" w:cs="Arial"/>
                <w:b/>
                <w:color w:val="auto"/>
                <w:sz w:val="18"/>
                <w:szCs w:val="18"/>
              </w:rPr>
            </w:pPr>
          </w:p>
        </w:tc>
        <w:tc>
          <w:tcPr>
            <w:tcW w:w="2790" w:type="dxa"/>
            <w:vMerge w:val="restart"/>
            <w:tcBorders>
              <w:top w:val="single" w:sz="4" w:space="0" w:color="000000"/>
              <w:left w:val="single" w:sz="4" w:space="0" w:color="000000"/>
              <w:right w:val="single" w:sz="4" w:space="0" w:color="000000"/>
            </w:tcBorders>
            <w:shd w:val="clear" w:color="auto" w:fill="auto"/>
            <w:vAlign w:val="center"/>
          </w:tcPr>
          <w:p w14:paraId="146E5867" w14:textId="77777777" w:rsidR="00AE4BDB" w:rsidRPr="00BF187C" w:rsidRDefault="00AE4BDB" w:rsidP="00C9644F">
            <w:pPr>
              <w:pStyle w:val="Textodetabla"/>
              <w:jc w:val="both"/>
              <w:rPr>
                <w:rFonts w:ascii="Arial" w:hAnsi="Arial" w:cs="Arial"/>
                <w:color w:val="auto"/>
                <w:sz w:val="18"/>
                <w:szCs w:val="18"/>
              </w:rPr>
            </w:pPr>
            <w:r w:rsidRPr="00BF187C">
              <w:rPr>
                <w:rFonts w:ascii="Arial" w:hAnsi="Arial" w:cs="Arial"/>
                <w:sz w:val="18"/>
                <w:szCs w:val="18"/>
              </w:rPr>
              <w:t>Espacios de atención a los usuarios de servicios públicos.</w:t>
            </w:r>
          </w:p>
        </w:tc>
        <w:tc>
          <w:tcPr>
            <w:tcW w:w="2534" w:type="dxa"/>
            <w:tcBorders>
              <w:top w:val="single" w:sz="4" w:space="0" w:color="000000"/>
              <w:left w:val="single" w:sz="4" w:space="0" w:color="000000"/>
              <w:bottom w:val="single" w:sz="4" w:space="0" w:color="auto"/>
              <w:right w:val="single" w:sz="4" w:space="0" w:color="000000"/>
            </w:tcBorders>
            <w:shd w:val="clear" w:color="auto" w:fill="auto"/>
            <w:vAlign w:val="center"/>
          </w:tcPr>
          <w:p w14:paraId="68422FB9" w14:textId="77777777" w:rsidR="00AE4BDB" w:rsidRPr="00BF187C" w:rsidRDefault="00AE4BDB" w:rsidP="00C9644F">
            <w:pPr>
              <w:pStyle w:val="Textodetabla"/>
              <w:jc w:val="left"/>
              <w:rPr>
                <w:rFonts w:ascii="Arial" w:hAnsi="Arial" w:cs="Arial"/>
                <w:color w:val="auto"/>
                <w:sz w:val="18"/>
                <w:szCs w:val="18"/>
              </w:rPr>
            </w:pPr>
            <w:r w:rsidRPr="00BF187C">
              <w:rPr>
                <w:rFonts w:ascii="Arial" w:hAnsi="Arial" w:cs="Arial"/>
                <w:sz w:val="18"/>
                <w:szCs w:val="18"/>
              </w:rPr>
              <w:t>Todos los procesos</w:t>
            </w:r>
          </w:p>
        </w:tc>
      </w:tr>
      <w:tr w:rsidR="00AE4BDB" w:rsidRPr="00BF187C" w14:paraId="35DF9A36" w14:textId="77777777" w:rsidTr="00AE4BDB">
        <w:trPr>
          <w:trHeight w:val="510"/>
          <w:jc w:val="center"/>
        </w:trPr>
        <w:tc>
          <w:tcPr>
            <w:tcW w:w="3396" w:type="dxa"/>
            <w:tcBorders>
              <w:top w:val="single" w:sz="4" w:space="0" w:color="auto"/>
              <w:left w:val="single" w:sz="4" w:space="0" w:color="000000"/>
              <w:bottom w:val="single" w:sz="4" w:space="0" w:color="auto"/>
              <w:right w:val="single" w:sz="4" w:space="0" w:color="000000"/>
            </w:tcBorders>
            <w:shd w:val="clear" w:color="auto" w:fill="auto"/>
            <w:vAlign w:val="center"/>
          </w:tcPr>
          <w:p w14:paraId="49E8B947" w14:textId="77777777" w:rsidR="00AE4BDB" w:rsidRPr="00BF187C" w:rsidRDefault="00AE4BDB" w:rsidP="00C9644F">
            <w:pPr>
              <w:pStyle w:val="Textodetabla"/>
              <w:jc w:val="both"/>
              <w:rPr>
                <w:rFonts w:ascii="Arial" w:hAnsi="Arial" w:cs="Arial"/>
                <w:b/>
                <w:color w:val="auto"/>
                <w:sz w:val="18"/>
                <w:szCs w:val="18"/>
              </w:rPr>
            </w:pPr>
            <w:r w:rsidRPr="00BF187C">
              <w:rPr>
                <w:rFonts w:ascii="Arial" w:hAnsi="Arial" w:cs="Arial"/>
                <w:sz w:val="18"/>
                <w:szCs w:val="18"/>
              </w:rPr>
              <w:t>Todos los procesos</w:t>
            </w:r>
          </w:p>
        </w:tc>
        <w:tc>
          <w:tcPr>
            <w:tcW w:w="2732" w:type="dxa"/>
            <w:vMerge/>
            <w:tcBorders>
              <w:left w:val="single" w:sz="4" w:space="0" w:color="000000"/>
              <w:right w:val="single" w:sz="4" w:space="0" w:color="000000"/>
            </w:tcBorders>
            <w:shd w:val="clear" w:color="auto" w:fill="auto"/>
            <w:vAlign w:val="center"/>
          </w:tcPr>
          <w:p w14:paraId="0018C272" w14:textId="77777777" w:rsidR="00AE4BDB" w:rsidRPr="00BF187C" w:rsidRDefault="00AE4BDB" w:rsidP="00C9644F">
            <w:pPr>
              <w:pStyle w:val="Textodetabla"/>
              <w:jc w:val="both"/>
              <w:rPr>
                <w:rFonts w:ascii="Arial" w:hAnsi="Arial" w:cs="Arial"/>
                <w:b/>
                <w:color w:val="auto"/>
                <w:sz w:val="18"/>
                <w:szCs w:val="18"/>
              </w:rPr>
            </w:pPr>
          </w:p>
        </w:tc>
        <w:tc>
          <w:tcPr>
            <w:tcW w:w="388" w:type="dxa"/>
            <w:vMerge/>
            <w:tcBorders>
              <w:left w:val="single" w:sz="4" w:space="0" w:color="000000"/>
              <w:right w:val="single" w:sz="4" w:space="0" w:color="000000"/>
            </w:tcBorders>
            <w:shd w:val="clear" w:color="auto" w:fill="auto"/>
            <w:vAlign w:val="center"/>
          </w:tcPr>
          <w:p w14:paraId="50E8473C" w14:textId="77777777" w:rsidR="00AE4BDB" w:rsidRPr="00BF187C" w:rsidRDefault="00AE4BD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7A01AEFF" w14:textId="77777777" w:rsidR="00AE4BDB" w:rsidRPr="00BF187C" w:rsidRDefault="00AE4BDB" w:rsidP="00C9644F">
            <w:pPr>
              <w:pStyle w:val="Textodetabla"/>
              <w:jc w:val="left"/>
              <w:rPr>
                <w:rFonts w:ascii="Arial" w:hAnsi="Arial" w:cs="Arial"/>
                <w:b/>
                <w:color w:val="auto"/>
                <w:sz w:val="18"/>
                <w:szCs w:val="18"/>
              </w:rPr>
            </w:pPr>
          </w:p>
        </w:tc>
        <w:tc>
          <w:tcPr>
            <w:tcW w:w="2790" w:type="dxa"/>
            <w:vMerge/>
            <w:tcBorders>
              <w:left w:val="single" w:sz="4" w:space="0" w:color="000000"/>
              <w:right w:val="single" w:sz="4" w:space="0" w:color="000000"/>
            </w:tcBorders>
            <w:shd w:val="clear" w:color="auto" w:fill="auto"/>
            <w:vAlign w:val="center"/>
          </w:tcPr>
          <w:p w14:paraId="2DA37130" w14:textId="77777777" w:rsidR="00AE4BDB" w:rsidRPr="00BF187C" w:rsidRDefault="00AE4BDB" w:rsidP="00C9644F">
            <w:pPr>
              <w:pStyle w:val="Textodetabla"/>
              <w:jc w:val="both"/>
              <w:rPr>
                <w:rFonts w:ascii="Arial" w:hAnsi="Arial" w:cs="Arial"/>
                <w:color w:val="auto"/>
                <w:sz w:val="18"/>
                <w:szCs w:val="18"/>
              </w:rPr>
            </w:pPr>
          </w:p>
        </w:tc>
        <w:tc>
          <w:tcPr>
            <w:tcW w:w="2534" w:type="dxa"/>
            <w:tcBorders>
              <w:top w:val="single" w:sz="4" w:space="0" w:color="auto"/>
              <w:left w:val="single" w:sz="4" w:space="0" w:color="000000"/>
              <w:bottom w:val="single" w:sz="4" w:space="0" w:color="auto"/>
              <w:right w:val="single" w:sz="4" w:space="0" w:color="000000"/>
            </w:tcBorders>
            <w:shd w:val="clear" w:color="auto" w:fill="auto"/>
            <w:vAlign w:val="center"/>
          </w:tcPr>
          <w:p w14:paraId="7239FE59" w14:textId="77777777" w:rsidR="00AE4BDB" w:rsidRPr="001172CA" w:rsidRDefault="00AE4BDB" w:rsidP="00C9644F">
            <w:pPr>
              <w:pStyle w:val="Textodetabla"/>
              <w:jc w:val="left"/>
              <w:rPr>
                <w:rFonts w:ascii="Arial" w:hAnsi="Arial" w:cs="Arial"/>
                <w:color w:val="auto"/>
                <w:sz w:val="18"/>
                <w:szCs w:val="18"/>
              </w:rPr>
            </w:pPr>
            <w:r w:rsidRPr="001172CA">
              <w:rPr>
                <w:rFonts w:ascii="Arial" w:hAnsi="Arial" w:cs="Arial"/>
                <w:sz w:val="18"/>
                <w:szCs w:val="18"/>
              </w:rPr>
              <w:t>Ciudadanía</w:t>
            </w:r>
          </w:p>
        </w:tc>
      </w:tr>
      <w:tr w:rsidR="00AE4BDB" w:rsidRPr="00BF187C" w14:paraId="65333AE6" w14:textId="77777777" w:rsidTr="00AE4BDB">
        <w:trPr>
          <w:trHeight w:val="510"/>
          <w:jc w:val="center"/>
        </w:trPr>
        <w:tc>
          <w:tcPr>
            <w:tcW w:w="3396" w:type="dxa"/>
            <w:tcBorders>
              <w:top w:val="single" w:sz="4" w:space="0" w:color="auto"/>
              <w:left w:val="single" w:sz="4" w:space="0" w:color="000000"/>
              <w:bottom w:val="single" w:sz="4" w:space="0" w:color="auto"/>
              <w:right w:val="single" w:sz="4" w:space="0" w:color="000000"/>
            </w:tcBorders>
            <w:shd w:val="clear" w:color="auto" w:fill="auto"/>
            <w:vAlign w:val="center"/>
          </w:tcPr>
          <w:p w14:paraId="5E2BE973" w14:textId="77777777" w:rsidR="00AE4BDB" w:rsidRPr="00BF187C" w:rsidRDefault="00AE4BDB" w:rsidP="00C9644F">
            <w:pPr>
              <w:pStyle w:val="Textodetabla"/>
              <w:jc w:val="both"/>
              <w:rPr>
                <w:rFonts w:ascii="Arial" w:hAnsi="Arial" w:cs="Arial"/>
                <w:b/>
                <w:color w:val="auto"/>
                <w:sz w:val="18"/>
                <w:szCs w:val="18"/>
              </w:rPr>
            </w:pPr>
            <w:r w:rsidRPr="00BF187C">
              <w:rPr>
                <w:rFonts w:ascii="Arial" w:hAnsi="Arial" w:cs="Arial"/>
                <w:sz w:val="18"/>
                <w:szCs w:val="18"/>
              </w:rPr>
              <w:t>Entidades gubernamentales del Orden Nacional y Departamental(Súper Intendencia de Servicios Públicos)</w:t>
            </w:r>
          </w:p>
        </w:tc>
        <w:tc>
          <w:tcPr>
            <w:tcW w:w="2732" w:type="dxa"/>
            <w:vMerge/>
            <w:tcBorders>
              <w:left w:val="single" w:sz="4" w:space="0" w:color="000000"/>
              <w:bottom w:val="single" w:sz="4" w:space="0" w:color="auto"/>
              <w:right w:val="single" w:sz="4" w:space="0" w:color="000000"/>
            </w:tcBorders>
            <w:shd w:val="clear" w:color="auto" w:fill="auto"/>
            <w:vAlign w:val="center"/>
          </w:tcPr>
          <w:p w14:paraId="55A7C6D4" w14:textId="77777777" w:rsidR="00AE4BDB" w:rsidRPr="00BF187C" w:rsidRDefault="00AE4BDB" w:rsidP="00C9644F">
            <w:pPr>
              <w:pStyle w:val="Textodetabla"/>
              <w:jc w:val="both"/>
              <w:rPr>
                <w:rFonts w:ascii="Arial" w:hAnsi="Arial" w:cs="Arial"/>
                <w:b/>
                <w:color w:val="auto"/>
                <w:sz w:val="18"/>
                <w:szCs w:val="18"/>
              </w:rPr>
            </w:pPr>
          </w:p>
        </w:tc>
        <w:tc>
          <w:tcPr>
            <w:tcW w:w="388" w:type="dxa"/>
            <w:vMerge/>
            <w:tcBorders>
              <w:left w:val="single" w:sz="4" w:space="0" w:color="000000"/>
              <w:right w:val="single" w:sz="4" w:space="0" w:color="000000"/>
            </w:tcBorders>
            <w:shd w:val="clear" w:color="auto" w:fill="auto"/>
            <w:vAlign w:val="center"/>
          </w:tcPr>
          <w:p w14:paraId="20839BFE" w14:textId="77777777" w:rsidR="00AE4BDB" w:rsidRPr="00BF187C" w:rsidRDefault="00AE4BD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7404251B" w14:textId="77777777" w:rsidR="00AE4BDB" w:rsidRPr="00BF187C" w:rsidRDefault="00AE4BDB" w:rsidP="00C9644F">
            <w:pPr>
              <w:pStyle w:val="Textodetabla"/>
              <w:jc w:val="left"/>
              <w:rPr>
                <w:rFonts w:ascii="Arial" w:hAnsi="Arial" w:cs="Arial"/>
                <w:b/>
                <w:color w:val="auto"/>
                <w:sz w:val="18"/>
                <w:szCs w:val="18"/>
              </w:rPr>
            </w:pPr>
          </w:p>
        </w:tc>
        <w:tc>
          <w:tcPr>
            <w:tcW w:w="2790" w:type="dxa"/>
            <w:vMerge/>
            <w:tcBorders>
              <w:left w:val="single" w:sz="4" w:space="0" w:color="000000"/>
              <w:bottom w:val="single" w:sz="4" w:space="0" w:color="auto"/>
              <w:right w:val="single" w:sz="4" w:space="0" w:color="000000"/>
            </w:tcBorders>
            <w:shd w:val="clear" w:color="auto" w:fill="auto"/>
            <w:vAlign w:val="center"/>
          </w:tcPr>
          <w:p w14:paraId="5E1061BC" w14:textId="77777777" w:rsidR="00AE4BDB" w:rsidRPr="00BF187C" w:rsidRDefault="00AE4BDB" w:rsidP="00C9644F">
            <w:pPr>
              <w:pStyle w:val="Textodetabla"/>
              <w:jc w:val="both"/>
              <w:rPr>
                <w:rFonts w:ascii="Arial" w:hAnsi="Arial" w:cs="Arial"/>
                <w:color w:val="auto"/>
                <w:sz w:val="18"/>
                <w:szCs w:val="18"/>
              </w:rPr>
            </w:pPr>
          </w:p>
        </w:tc>
        <w:tc>
          <w:tcPr>
            <w:tcW w:w="2534" w:type="dxa"/>
            <w:tcBorders>
              <w:top w:val="single" w:sz="4" w:space="0" w:color="auto"/>
              <w:left w:val="single" w:sz="4" w:space="0" w:color="000000"/>
              <w:bottom w:val="single" w:sz="4" w:space="0" w:color="auto"/>
              <w:right w:val="single" w:sz="4" w:space="0" w:color="000000"/>
            </w:tcBorders>
            <w:shd w:val="clear" w:color="auto" w:fill="auto"/>
            <w:vAlign w:val="center"/>
          </w:tcPr>
          <w:p w14:paraId="6C23CE70" w14:textId="77777777" w:rsidR="00AE4BDB" w:rsidRPr="001172CA" w:rsidRDefault="00AE4BDB" w:rsidP="00C9644F">
            <w:pPr>
              <w:pStyle w:val="Textodetabla"/>
              <w:jc w:val="left"/>
              <w:rPr>
                <w:rFonts w:ascii="Arial" w:hAnsi="Arial" w:cs="Arial"/>
                <w:sz w:val="18"/>
                <w:szCs w:val="18"/>
              </w:rPr>
            </w:pPr>
            <w:r w:rsidRPr="001172CA">
              <w:rPr>
                <w:rFonts w:ascii="Arial" w:hAnsi="Arial" w:cs="Arial"/>
                <w:sz w:val="18"/>
                <w:szCs w:val="18"/>
              </w:rPr>
              <w:t>Entidades gubernamentales del Orden Nacional y Departamental</w:t>
            </w:r>
          </w:p>
          <w:p w14:paraId="680917FD" w14:textId="77777777" w:rsidR="007E1E74" w:rsidRPr="001172CA" w:rsidRDefault="007E1E74" w:rsidP="00C9644F">
            <w:pPr>
              <w:pStyle w:val="Textodetabla"/>
              <w:jc w:val="left"/>
              <w:rPr>
                <w:rFonts w:ascii="Arial" w:hAnsi="Arial" w:cs="Arial"/>
                <w:sz w:val="18"/>
                <w:szCs w:val="18"/>
              </w:rPr>
            </w:pPr>
          </w:p>
          <w:p w14:paraId="35825CEA" w14:textId="7F1E0A37" w:rsidR="007E1E74" w:rsidRPr="001172CA" w:rsidRDefault="007E1E74" w:rsidP="00C9644F">
            <w:pPr>
              <w:pStyle w:val="Textodetabla"/>
              <w:jc w:val="left"/>
              <w:rPr>
                <w:rFonts w:ascii="Arial" w:hAnsi="Arial" w:cs="Arial"/>
                <w:color w:val="auto"/>
                <w:sz w:val="18"/>
                <w:szCs w:val="18"/>
              </w:rPr>
            </w:pPr>
            <w:r w:rsidRPr="001172CA">
              <w:rPr>
                <w:rFonts w:ascii="Arial" w:hAnsi="Arial" w:cs="Arial"/>
                <w:sz w:val="18"/>
                <w:szCs w:val="18"/>
              </w:rPr>
              <w:t>Prestadores de servicios públicos</w:t>
            </w:r>
          </w:p>
        </w:tc>
      </w:tr>
      <w:tr w:rsidR="004C3EE0" w:rsidRPr="00BF187C" w14:paraId="73337035" w14:textId="77777777" w:rsidTr="00A43FF8">
        <w:trPr>
          <w:trHeight w:val="625"/>
          <w:jc w:val="center"/>
        </w:trPr>
        <w:tc>
          <w:tcPr>
            <w:tcW w:w="3396" w:type="dxa"/>
            <w:tcBorders>
              <w:top w:val="single" w:sz="4" w:space="0" w:color="auto"/>
              <w:left w:val="single" w:sz="4" w:space="0" w:color="000000"/>
              <w:bottom w:val="single" w:sz="4" w:space="0" w:color="000000"/>
              <w:right w:val="single" w:sz="4" w:space="0" w:color="000000"/>
            </w:tcBorders>
            <w:shd w:val="clear" w:color="auto" w:fill="auto"/>
            <w:vAlign w:val="center"/>
          </w:tcPr>
          <w:p w14:paraId="796764BD" w14:textId="77777777" w:rsidR="004C3EE0" w:rsidRPr="00BF187C" w:rsidRDefault="004C3EE0" w:rsidP="00C9644F">
            <w:pPr>
              <w:pStyle w:val="Textodetabla"/>
              <w:jc w:val="both"/>
              <w:rPr>
                <w:rFonts w:ascii="Arial" w:hAnsi="Arial" w:cs="Arial"/>
                <w:b/>
                <w:color w:val="auto"/>
                <w:sz w:val="18"/>
                <w:szCs w:val="18"/>
              </w:rPr>
            </w:pPr>
            <w:r w:rsidRPr="00BF187C">
              <w:rPr>
                <w:rFonts w:ascii="Arial" w:hAnsi="Arial" w:cs="Arial"/>
                <w:sz w:val="18"/>
                <w:szCs w:val="18"/>
              </w:rPr>
              <w:t>Proceso Técnico de Servicios Públicos</w:t>
            </w:r>
          </w:p>
        </w:tc>
        <w:tc>
          <w:tcPr>
            <w:tcW w:w="2732" w:type="dxa"/>
            <w:vMerge w:val="restart"/>
            <w:tcBorders>
              <w:top w:val="single" w:sz="4" w:space="0" w:color="auto"/>
              <w:left w:val="single" w:sz="4" w:space="0" w:color="000000"/>
              <w:right w:val="single" w:sz="4" w:space="0" w:color="000000"/>
            </w:tcBorders>
            <w:shd w:val="clear" w:color="auto" w:fill="auto"/>
            <w:vAlign w:val="center"/>
          </w:tcPr>
          <w:p w14:paraId="0E90A90A" w14:textId="77777777" w:rsidR="004C3EE0" w:rsidRPr="00BF187C" w:rsidRDefault="004C3EE0" w:rsidP="00C9644F">
            <w:pPr>
              <w:pStyle w:val="Textodetabla"/>
              <w:jc w:val="both"/>
              <w:rPr>
                <w:rFonts w:ascii="Arial" w:hAnsi="Arial" w:cs="Arial"/>
                <w:b/>
                <w:color w:val="auto"/>
                <w:sz w:val="18"/>
                <w:szCs w:val="18"/>
              </w:rPr>
            </w:pPr>
            <w:r w:rsidRPr="00BF187C">
              <w:rPr>
                <w:rFonts w:ascii="Arial" w:hAnsi="Arial" w:cs="Arial"/>
                <w:sz w:val="18"/>
                <w:szCs w:val="18"/>
              </w:rPr>
              <w:t>Normatividad Aplicable.</w:t>
            </w:r>
          </w:p>
        </w:tc>
        <w:tc>
          <w:tcPr>
            <w:tcW w:w="388" w:type="dxa"/>
            <w:vMerge/>
            <w:tcBorders>
              <w:left w:val="single" w:sz="4" w:space="0" w:color="000000"/>
              <w:right w:val="single" w:sz="4" w:space="0" w:color="000000"/>
            </w:tcBorders>
            <w:shd w:val="clear" w:color="auto" w:fill="auto"/>
            <w:vAlign w:val="center"/>
          </w:tcPr>
          <w:p w14:paraId="5EB19A34" w14:textId="77777777" w:rsidR="004C3EE0" w:rsidRPr="00BF187C" w:rsidRDefault="004C3EE0" w:rsidP="00AA7F8A">
            <w:pPr>
              <w:pStyle w:val="Textopredeterminado"/>
              <w:jc w:val="center"/>
              <w:rPr>
                <w:rFonts w:ascii="Arial" w:hAnsi="Arial" w:cs="Arial"/>
                <w:b/>
                <w:color w:val="auto"/>
                <w:sz w:val="18"/>
                <w:szCs w:val="18"/>
              </w:rPr>
            </w:pPr>
          </w:p>
        </w:tc>
        <w:tc>
          <w:tcPr>
            <w:tcW w:w="3543" w:type="dxa"/>
            <w:gridSpan w:val="2"/>
            <w:vMerge w:val="restart"/>
            <w:tcBorders>
              <w:left w:val="single" w:sz="4" w:space="0" w:color="000000"/>
              <w:right w:val="single" w:sz="4" w:space="0" w:color="000000"/>
            </w:tcBorders>
            <w:shd w:val="clear" w:color="auto" w:fill="auto"/>
            <w:vAlign w:val="center"/>
          </w:tcPr>
          <w:p w14:paraId="5E75B839" w14:textId="77777777" w:rsidR="004C3EE0" w:rsidRPr="00BF187C" w:rsidRDefault="004C3EE0" w:rsidP="00C9644F">
            <w:pPr>
              <w:pStyle w:val="Textodetabla"/>
              <w:jc w:val="left"/>
              <w:rPr>
                <w:rFonts w:ascii="Arial" w:hAnsi="Arial" w:cs="Arial"/>
                <w:sz w:val="18"/>
                <w:szCs w:val="18"/>
              </w:rPr>
            </w:pPr>
          </w:p>
          <w:p w14:paraId="65293BCB" w14:textId="77777777" w:rsidR="004C3EE0" w:rsidRPr="00BF187C" w:rsidRDefault="004C3EE0" w:rsidP="00C9644F">
            <w:pPr>
              <w:pStyle w:val="Textodetabla"/>
              <w:jc w:val="left"/>
              <w:rPr>
                <w:rFonts w:ascii="Arial" w:hAnsi="Arial" w:cs="Arial"/>
                <w:sz w:val="18"/>
                <w:szCs w:val="18"/>
              </w:rPr>
            </w:pPr>
          </w:p>
          <w:p w14:paraId="79E7D9D2" w14:textId="77777777" w:rsidR="004C3EE0" w:rsidRPr="00BF187C" w:rsidRDefault="004C3EE0" w:rsidP="00C9644F">
            <w:pPr>
              <w:pStyle w:val="Textodetabla"/>
              <w:jc w:val="left"/>
              <w:rPr>
                <w:rFonts w:ascii="Arial" w:hAnsi="Arial" w:cs="Arial"/>
                <w:b/>
                <w:color w:val="auto"/>
                <w:sz w:val="18"/>
                <w:szCs w:val="18"/>
              </w:rPr>
            </w:pPr>
            <w:r w:rsidRPr="00BF187C">
              <w:rPr>
                <w:rFonts w:ascii="Arial" w:hAnsi="Arial" w:cs="Arial"/>
                <w:sz w:val="18"/>
                <w:szCs w:val="18"/>
              </w:rPr>
              <w:t>Define lineamientos para dar respuesta a las solicitudes realizadas por los ciudadanos</w:t>
            </w:r>
          </w:p>
          <w:p w14:paraId="4E9C4FE3" w14:textId="77777777" w:rsidR="004C3EE0" w:rsidRPr="00BF187C" w:rsidRDefault="004C3EE0" w:rsidP="00C9644F">
            <w:pPr>
              <w:pStyle w:val="Textopredeterminado"/>
              <w:jc w:val="both"/>
              <w:rPr>
                <w:rFonts w:ascii="Arial" w:hAnsi="Arial" w:cs="Arial"/>
                <w:color w:val="auto"/>
                <w:sz w:val="18"/>
                <w:szCs w:val="18"/>
              </w:rPr>
            </w:pPr>
          </w:p>
          <w:p w14:paraId="5DB1A861" w14:textId="77777777" w:rsidR="004C3EE0" w:rsidRPr="00BF187C" w:rsidRDefault="004C3EE0" w:rsidP="00C9644F">
            <w:pPr>
              <w:pStyle w:val="Textopredeterminado"/>
              <w:jc w:val="both"/>
              <w:rPr>
                <w:rFonts w:ascii="Arial" w:hAnsi="Arial" w:cs="Arial"/>
                <w:color w:val="auto"/>
                <w:sz w:val="18"/>
                <w:szCs w:val="18"/>
              </w:rPr>
            </w:pPr>
          </w:p>
          <w:p w14:paraId="0395872E" w14:textId="77777777" w:rsidR="004C3EE0" w:rsidRPr="00BF187C" w:rsidRDefault="004C3EE0" w:rsidP="00C9644F">
            <w:pPr>
              <w:pStyle w:val="Textopredeterminado"/>
              <w:jc w:val="both"/>
              <w:rPr>
                <w:rFonts w:ascii="Arial" w:hAnsi="Arial" w:cs="Arial"/>
                <w:color w:val="auto"/>
                <w:sz w:val="18"/>
                <w:szCs w:val="18"/>
              </w:rPr>
            </w:pPr>
          </w:p>
          <w:p w14:paraId="1A6F9F71" w14:textId="77777777" w:rsidR="004C3EE0" w:rsidRPr="00BF187C" w:rsidRDefault="004C3EE0" w:rsidP="00C9644F">
            <w:pPr>
              <w:pStyle w:val="Textopredeterminado"/>
              <w:jc w:val="both"/>
              <w:rPr>
                <w:rFonts w:ascii="Arial" w:hAnsi="Arial" w:cs="Arial"/>
                <w:color w:val="auto"/>
                <w:sz w:val="18"/>
                <w:szCs w:val="18"/>
              </w:rPr>
            </w:pPr>
          </w:p>
          <w:p w14:paraId="47448093" w14:textId="77777777" w:rsidR="004C3EE0" w:rsidRPr="00BF187C" w:rsidRDefault="004C3EE0" w:rsidP="00C9644F">
            <w:pPr>
              <w:pStyle w:val="Textopredeterminado"/>
              <w:jc w:val="both"/>
              <w:rPr>
                <w:rFonts w:ascii="Arial" w:hAnsi="Arial" w:cs="Arial"/>
                <w:color w:val="auto"/>
                <w:sz w:val="18"/>
                <w:szCs w:val="18"/>
              </w:rPr>
            </w:pPr>
          </w:p>
          <w:p w14:paraId="2A056F08" w14:textId="77777777" w:rsidR="004C3EE0" w:rsidRPr="00BF187C" w:rsidRDefault="004C3EE0" w:rsidP="00C9644F">
            <w:pPr>
              <w:pStyle w:val="Textopredeterminado"/>
              <w:jc w:val="both"/>
              <w:rPr>
                <w:rFonts w:ascii="Arial" w:hAnsi="Arial" w:cs="Arial"/>
                <w:color w:val="auto"/>
                <w:sz w:val="18"/>
                <w:szCs w:val="18"/>
              </w:rPr>
            </w:pPr>
            <w:r w:rsidRPr="00BF187C">
              <w:rPr>
                <w:rFonts w:ascii="Arial" w:hAnsi="Arial" w:cs="Arial"/>
                <w:sz w:val="18"/>
                <w:szCs w:val="18"/>
              </w:rPr>
              <w:t xml:space="preserve">Actualiza y carga información requerida por la Superintendencia de Servicios Públicos, Ministerio de Vivienda, </w:t>
            </w:r>
            <w:r w:rsidRPr="00BF187C">
              <w:rPr>
                <w:rFonts w:ascii="Arial" w:hAnsi="Arial" w:cs="Arial"/>
                <w:sz w:val="18"/>
                <w:szCs w:val="18"/>
              </w:rPr>
              <w:lastRenderedPageBreak/>
              <w:t>Procuraduría General de la Nación y Contraloría General de la Nación</w:t>
            </w:r>
          </w:p>
          <w:p w14:paraId="2D814167" w14:textId="77777777" w:rsidR="004C3EE0" w:rsidRPr="00BF187C" w:rsidRDefault="004C3EE0" w:rsidP="00C9644F">
            <w:pPr>
              <w:pStyle w:val="Textopredeterminado"/>
              <w:jc w:val="both"/>
              <w:rPr>
                <w:rFonts w:ascii="Arial" w:hAnsi="Arial" w:cs="Arial"/>
                <w:b/>
                <w:color w:val="auto"/>
                <w:sz w:val="18"/>
                <w:szCs w:val="18"/>
              </w:rPr>
            </w:pPr>
          </w:p>
        </w:tc>
        <w:tc>
          <w:tcPr>
            <w:tcW w:w="27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2B6C86F" w14:textId="77777777" w:rsidR="004C3EE0" w:rsidRPr="00BF187C" w:rsidRDefault="004C3EE0" w:rsidP="00C9644F">
            <w:pPr>
              <w:pStyle w:val="Textodetabla"/>
              <w:jc w:val="both"/>
              <w:rPr>
                <w:rFonts w:ascii="Arial" w:hAnsi="Arial" w:cs="Arial"/>
                <w:color w:val="auto"/>
                <w:sz w:val="18"/>
                <w:szCs w:val="18"/>
              </w:rPr>
            </w:pPr>
            <w:r w:rsidRPr="00BF187C">
              <w:rPr>
                <w:rFonts w:ascii="Arial" w:hAnsi="Arial" w:cs="Arial"/>
                <w:sz w:val="18"/>
                <w:szCs w:val="18"/>
              </w:rPr>
              <w:lastRenderedPageBreak/>
              <w:t>Derechos y deberes de los ciudadanos</w:t>
            </w:r>
          </w:p>
        </w:tc>
        <w:tc>
          <w:tcPr>
            <w:tcW w:w="2534" w:type="dxa"/>
            <w:tcBorders>
              <w:top w:val="single" w:sz="4" w:space="0" w:color="auto"/>
              <w:left w:val="single" w:sz="4" w:space="0" w:color="000000"/>
              <w:bottom w:val="single" w:sz="4" w:space="0" w:color="000000"/>
              <w:right w:val="single" w:sz="4" w:space="0" w:color="000000"/>
            </w:tcBorders>
            <w:shd w:val="clear" w:color="auto" w:fill="auto"/>
            <w:vAlign w:val="center"/>
          </w:tcPr>
          <w:p w14:paraId="4934371F" w14:textId="77777777" w:rsidR="004C3EE0" w:rsidRPr="00BF187C" w:rsidRDefault="004C3EE0" w:rsidP="00C9644F">
            <w:pPr>
              <w:pStyle w:val="Textodetabla"/>
              <w:jc w:val="left"/>
              <w:rPr>
                <w:rFonts w:ascii="Arial" w:hAnsi="Arial" w:cs="Arial"/>
                <w:color w:val="auto"/>
                <w:sz w:val="18"/>
                <w:szCs w:val="18"/>
              </w:rPr>
            </w:pPr>
            <w:r w:rsidRPr="00BF187C">
              <w:rPr>
                <w:rFonts w:ascii="Arial" w:hAnsi="Arial" w:cs="Arial"/>
                <w:sz w:val="18"/>
                <w:szCs w:val="18"/>
              </w:rPr>
              <w:t>Ciudadanía</w:t>
            </w:r>
          </w:p>
        </w:tc>
      </w:tr>
      <w:tr w:rsidR="004C3EE0" w:rsidRPr="00BF187C" w14:paraId="4003A115" w14:textId="77777777" w:rsidTr="00562222">
        <w:trPr>
          <w:trHeight w:val="1108"/>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17649A31" w14:textId="77777777" w:rsidR="004C3EE0" w:rsidRPr="00BF187C" w:rsidRDefault="004C3EE0" w:rsidP="00C9644F">
            <w:pPr>
              <w:pStyle w:val="Textodetabla"/>
              <w:jc w:val="both"/>
              <w:rPr>
                <w:rFonts w:ascii="Arial" w:hAnsi="Arial" w:cs="Arial"/>
                <w:sz w:val="18"/>
                <w:szCs w:val="18"/>
              </w:rPr>
            </w:pPr>
          </w:p>
          <w:p w14:paraId="097C03E0" w14:textId="77777777" w:rsidR="004C3EE0" w:rsidRPr="00BF187C" w:rsidRDefault="004C3EE0" w:rsidP="00C9644F">
            <w:pPr>
              <w:pStyle w:val="Textodetabla"/>
              <w:jc w:val="both"/>
              <w:rPr>
                <w:rFonts w:ascii="Arial" w:hAnsi="Arial" w:cs="Arial"/>
                <w:sz w:val="18"/>
                <w:szCs w:val="18"/>
              </w:rPr>
            </w:pPr>
            <w:r w:rsidRPr="00BF187C">
              <w:rPr>
                <w:rFonts w:ascii="Arial" w:hAnsi="Arial" w:cs="Arial"/>
                <w:sz w:val="18"/>
                <w:szCs w:val="18"/>
              </w:rPr>
              <w:t>Entidades gubernamentales del Orden Nacional y Departamental.</w:t>
            </w:r>
          </w:p>
          <w:p w14:paraId="75AD5315" w14:textId="77777777" w:rsidR="004C3EE0" w:rsidRPr="00BF187C" w:rsidRDefault="004C3EE0" w:rsidP="00C9644F">
            <w:pPr>
              <w:pStyle w:val="Textodetabla"/>
              <w:jc w:val="both"/>
              <w:rPr>
                <w:rFonts w:ascii="Arial" w:hAnsi="Arial" w:cs="Arial"/>
                <w:sz w:val="18"/>
                <w:szCs w:val="18"/>
              </w:rPr>
            </w:pPr>
          </w:p>
          <w:p w14:paraId="15593B00" w14:textId="77777777" w:rsidR="004C3EE0" w:rsidRPr="00BF187C" w:rsidRDefault="004C3EE0" w:rsidP="00C9644F">
            <w:pPr>
              <w:pStyle w:val="Textodetabla"/>
              <w:jc w:val="both"/>
              <w:rPr>
                <w:rFonts w:ascii="Arial" w:hAnsi="Arial" w:cs="Arial"/>
                <w:color w:val="auto"/>
                <w:sz w:val="18"/>
                <w:szCs w:val="18"/>
              </w:rPr>
            </w:pPr>
          </w:p>
        </w:tc>
        <w:tc>
          <w:tcPr>
            <w:tcW w:w="2732" w:type="dxa"/>
            <w:vMerge/>
            <w:tcBorders>
              <w:left w:val="single" w:sz="4" w:space="0" w:color="000000"/>
              <w:bottom w:val="single" w:sz="4" w:space="0" w:color="auto"/>
              <w:right w:val="single" w:sz="4" w:space="0" w:color="000000"/>
            </w:tcBorders>
            <w:shd w:val="clear" w:color="auto" w:fill="auto"/>
            <w:vAlign w:val="center"/>
          </w:tcPr>
          <w:p w14:paraId="1B3937E8" w14:textId="77777777" w:rsidR="004C3EE0" w:rsidRPr="00BF187C" w:rsidRDefault="004C3EE0" w:rsidP="00C9644F">
            <w:pPr>
              <w:pStyle w:val="Textodetabla"/>
              <w:jc w:val="both"/>
              <w:rPr>
                <w:rFonts w:ascii="Arial" w:hAnsi="Arial" w:cs="Arial"/>
                <w:color w:val="auto"/>
                <w:sz w:val="18"/>
                <w:szCs w:val="18"/>
              </w:rPr>
            </w:pPr>
          </w:p>
        </w:tc>
        <w:tc>
          <w:tcPr>
            <w:tcW w:w="388" w:type="dxa"/>
            <w:vMerge/>
            <w:tcBorders>
              <w:left w:val="single" w:sz="4" w:space="0" w:color="000000"/>
              <w:bottom w:val="single" w:sz="4" w:space="0" w:color="000000"/>
              <w:right w:val="single" w:sz="4" w:space="0" w:color="000000"/>
            </w:tcBorders>
            <w:shd w:val="clear" w:color="auto" w:fill="auto"/>
            <w:vAlign w:val="center"/>
          </w:tcPr>
          <w:p w14:paraId="7D228F00" w14:textId="77777777" w:rsidR="004C3EE0" w:rsidRPr="00BF187C" w:rsidRDefault="004C3EE0" w:rsidP="00AA7F8A">
            <w:pPr>
              <w:pStyle w:val="Textopredeterminado"/>
              <w:jc w:val="center"/>
              <w:rPr>
                <w:rFonts w:ascii="Arial" w:hAnsi="Arial" w:cs="Arial"/>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31D4FD65" w14:textId="77777777" w:rsidR="004C3EE0" w:rsidRPr="00BF187C" w:rsidRDefault="004C3EE0" w:rsidP="00C9644F">
            <w:pPr>
              <w:pStyle w:val="Textopredeterminado"/>
              <w:jc w:val="both"/>
              <w:rPr>
                <w:rFonts w:ascii="Arial" w:hAnsi="Arial" w:cs="Arial"/>
                <w:color w:val="auto"/>
                <w:sz w:val="18"/>
                <w:szCs w:val="18"/>
              </w:rPr>
            </w:pPr>
          </w:p>
        </w:tc>
        <w:tc>
          <w:tcPr>
            <w:tcW w:w="27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09D20C" w14:textId="77777777" w:rsidR="004C3EE0" w:rsidRPr="00BF187C" w:rsidRDefault="004C3EE0" w:rsidP="00C9644F">
            <w:pPr>
              <w:pStyle w:val="Textopredeterminado"/>
              <w:jc w:val="both"/>
              <w:rPr>
                <w:rFonts w:ascii="Arial" w:hAnsi="Arial" w:cs="Arial"/>
                <w:color w:val="auto"/>
                <w:sz w:val="18"/>
                <w:szCs w:val="18"/>
              </w:rPr>
            </w:pPr>
            <w:r w:rsidRPr="00BF187C">
              <w:rPr>
                <w:rFonts w:ascii="Arial" w:hAnsi="Arial" w:cs="Arial"/>
                <w:sz w:val="18"/>
                <w:szCs w:val="18"/>
              </w:rPr>
              <w:t>Lineamientos establecidos</w:t>
            </w:r>
          </w:p>
        </w:tc>
        <w:tc>
          <w:tcPr>
            <w:tcW w:w="25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ACC05B4" w14:textId="77777777" w:rsidR="004C3EE0" w:rsidRPr="00BF187C" w:rsidRDefault="004C3EE0" w:rsidP="00C9644F">
            <w:pPr>
              <w:pStyle w:val="Textopredeterminado"/>
              <w:jc w:val="both"/>
              <w:rPr>
                <w:rFonts w:ascii="Arial" w:hAnsi="Arial" w:cs="Arial"/>
                <w:color w:val="auto"/>
                <w:sz w:val="18"/>
                <w:szCs w:val="18"/>
              </w:rPr>
            </w:pPr>
            <w:r w:rsidRPr="00BF187C">
              <w:rPr>
                <w:rFonts w:ascii="Arial" w:hAnsi="Arial" w:cs="Arial"/>
                <w:sz w:val="18"/>
                <w:szCs w:val="18"/>
              </w:rPr>
              <w:t>Proceso Técnico Servicios Públicos</w:t>
            </w:r>
          </w:p>
        </w:tc>
      </w:tr>
      <w:tr w:rsidR="00A372EB" w:rsidRPr="00BF187C" w14:paraId="73600CFE" w14:textId="77777777" w:rsidTr="008B5F54">
        <w:trPr>
          <w:trHeight w:val="1108"/>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478289" w14:textId="77777777" w:rsidR="00A372EB" w:rsidRPr="00BF187C" w:rsidRDefault="00A372EB" w:rsidP="00C9644F">
            <w:pPr>
              <w:pStyle w:val="Textodetabla"/>
              <w:jc w:val="both"/>
              <w:rPr>
                <w:rFonts w:ascii="Arial" w:hAnsi="Arial" w:cs="Arial"/>
                <w:sz w:val="18"/>
                <w:szCs w:val="18"/>
              </w:rPr>
            </w:pPr>
            <w:r w:rsidRPr="00BF187C">
              <w:rPr>
                <w:rFonts w:ascii="Arial" w:hAnsi="Arial" w:cs="Arial"/>
                <w:sz w:val="18"/>
                <w:szCs w:val="18"/>
              </w:rPr>
              <w:t>Superintendencia de Servicios Públicos</w:t>
            </w:r>
          </w:p>
        </w:tc>
        <w:tc>
          <w:tcPr>
            <w:tcW w:w="2732" w:type="dxa"/>
            <w:vMerge w:val="restart"/>
            <w:tcBorders>
              <w:left w:val="single" w:sz="4" w:space="0" w:color="000000"/>
              <w:right w:val="single" w:sz="4" w:space="0" w:color="000000"/>
            </w:tcBorders>
            <w:shd w:val="clear" w:color="auto" w:fill="auto"/>
            <w:vAlign w:val="center"/>
          </w:tcPr>
          <w:p w14:paraId="6067AECA" w14:textId="77777777" w:rsidR="00A372EB" w:rsidRPr="00BF187C" w:rsidRDefault="00A372EB" w:rsidP="00C9644F">
            <w:pPr>
              <w:pStyle w:val="Textodetabla"/>
              <w:jc w:val="both"/>
              <w:rPr>
                <w:rFonts w:ascii="Arial" w:hAnsi="Arial" w:cs="Arial"/>
                <w:color w:val="auto"/>
                <w:sz w:val="18"/>
                <w:szCs w:val="18"/>
              </w:rPr>
            </w:pPr>
            <w:r w:rsidRPr="00BF187C">
              <w:rPr>
                <w:rFonts w:ascii="Arial" w:hAnsi="Arial" w:cs="Arial"/>
                <w:sz w:val="18"/>
                <w:szCs w:val="18"/>
              </w:rPr>
              <w:t>Requerimientos legales</w:t>
            </w:r>
          </w:p>
        </w:tc>
        <w:tc>
          <w:tcPr>
            <w:tcW w:w="388" w:type="dxa"/>
            <w:vMerge w:val="restart"/>
            <w:tcBorders>
              <w:left w:val="single" w:sz="4" w:space="0" w:color="000000"/>
              <w:right w:val="single" w:sz="4" w:space="0" w:color="000000"/>
            </w:tcBorders>
            <w:shd w:val="clear" w:color="auto" w:fill="auto"/>
            <w:vAlign w:val="center"/>
          </w:tcPr>
          <w:p w14:paraId="04A9603E" w14:textId="77777777" w:rsidR="00A372EB" w:rsidRPr="00BF187C" w:rsidRDefault="00A372EB" w:rsidP="00AA7F8A">
            <w:pPr>
              <w:pStyle w:val="Textopredeterminado"/>
              <w:jc w:val="center"/>
              <w:rPr>
                <w:rFonts w:ascii="Arial" w:hAnsi="Arial" w:cs="Arial"/>
                <w:b/>
                <w:color w:val="auto"/>
                <w:sz w:val="18"/>
                <w:szCs w:val="18"/>
              </w:rPr>
            </w:pPr>
            <w:r w:rsidRPr="00BF187C">
              <w:rPr>
                <w:rFonts w:ascii="Arial" w:hAnsi="Arial" w:cs="Arial"/>
                <w:b/>
                <w:color w:val="auto"/>
                <w:sz w:val="18"/>
                <w:szCs w:val="18"/>
              </w:rPr>
              <w:t>H</w:t>
            </w:r>
          </w:p>
          <w:p w14:paraId="70DDCA5E" w14:textId="77777777" w:rsidR="00A372EB" w:rsidRPr="00BF187C" w:rsidRDefault="00A372EB" w:rsidP="00AA7F8A">
            <w:pPr>
              <w:pStyle w:val="Textopredeterminado"/>
              <w:jc w:val="center"/>
              <w:rPr>
                <w:rFonts w:ascii="Arial" w:hAnsi="Arial" w:cs="Arial"/>
                <w:b/>
                <w:color w:val="auto"/>
                <w:sz w:val="18"/>
                <w:szCs w:val="18"/>
              </w:rPr>
            </w:pPr>
          </w:p>
          <w:p w14:paraId="07A9598F" w14:textId="77777777" w:rsidR="00A372EB" w:rsidRPr="00BF187C" w:rsidRDefault="00A372EB" w:rsidP="00AA7F8A">
            <w:pPr>
              <w:pStyle w:val="Textopredeterminado"/>
              <w:jc w:val="center"/>
              <w:rPr>
                <w:rFonts w:ascii="Arial" w:hAnsi="Arial" w:cs="Arial"/>
                <w:b/>
                <w:color w:val="auto"/>
                <w:sz w:val="18"/>
                <w:szCs w:val="18"/>
              </w:rPr>
            </w:pPr>
          </w:p>
          <w:p w14:paraId="06DD7B86" w14:textId="77777777" w:rsidR="00A372EB" w:rsidRPr="00BF187C" w:rsidRDefault="00A372EB" w:rsidP="00AA7F8A">
            <w:pPr>
              <w:pStyle w:val="Textopredeterminado"/>
              <w:jc w:val="center"/>
              <w:rPr>
                <w:rFonts w:ascii="Arial" w:hAnsi="Arial" w:cs="Arial"/>
                <w:b/>
                <w:color w:val="auto"/>
                <w:sz w:val="18"/>
                <w:szCs w:val="18"/>
              </w:rPr>
            </w:pPr>
          </w:p>
          <w:p w14:paraId="79D87C79" w14:textId="77777777" w:rsidR="00A372EB" w:rsidRPr="00BF187C" w:rsidRDefault="00A372EB" w:rsidP="00AA7F8A">
            <w:pPr>
              <w:pStyle w:val="Textopredeterminado"/>
              <w:jc w:val="center"/>
              <w:rPr>
                <w:rFonts w:ascii="Arial" w:hAnsi="Arial" w:cs="Arial"/>
                <w:b/>
                <w:color w:val="auto"/>
                <w:sz w:val="18"/>
                <w:szCs w:val="18"/>
              </w:rPr>
            </w:pPr>
          </w:p>
          <w:p w14:paraId="012C2206" w14:textId="77777777" w:rsidR="00A372EB" w:rsidRPr="00BF187C" w:rsidRDefault="00A372EB" w:rsidP="00AA7F8A">
            <w:pPr>
              <w:pStyle w:val="Textopredeterminado"/>
              <w:jc w:val="center"/>
              <w:rPr>
                <w:rFonts w:ascii="Arial" w:hAnsi="Arial" w:cs="Arial"/>
                <w:b/>
                <w:color w:val="auto"/>
                <w:sz w:val="18"/>
                <w:szCs w:val="18"/>
              </w:rPr>
            </w:pPr>
          </w:p>
          <w:p w14:paraId="15220198" w14:textId="77777777" w:rsidR="00A372EB" w:rsidRPr="00BF187C" w:rsidRDefault="00A372EB" w:rsidP="00AA7F8A">
            <w:pPr>
              <w:pStyle w:val="Textopredeterminado"/>
              <w:jc w:val="center"/>
              <w:rPr>
                <w:rFonts w:ascii="Arial" w:hAnsi="Arial" w:cs="Arial"/>
                <w:b/>
                <w:color w:val="auto"/>
                <w:sz w:val="18"/>
                <w:szCs w:val="18"/>
              </w:rPr>
            </w:pPr>
          </w:p>
          <w:p w14:paraId="54A3EDA6" w14:textId="77777777" w:rsidR="00A372EB" w:rsidRPr="00BF187C" w:rsidRDefault="00A372EB" w:rsidP="00AA7F8A">
            <w:pPr>
              <w:pStyle w:val="Textopredeterminado"/>
              <w:jc w:val="center"/>
              <w:rPr>
                <w:rFonts w:ascii="Arial" w:hAnsi="Arial" w:cs="Arial"/>
                <w:b/>
                <w:color w:val="auto"/>
                <w:sz w:val="18"/>
                <w:szCs w:val="18"/>
              </w:rPr>
            </w:pPr>
          </w:p>
          <w:p w14:paraId="2FE0DEF2" w14:textId="77777777" w:rsidR="00A372EB" w:rsidRPr="00BF187C" w:rsidRDefault="00A372EB" w:rsidP="00AA7F8A">
            <w:pPr>
              <w:pStyle w:val="Textopredeterminado"/>
              <w:jc w:val="center"/>
              <w:rPr>
                <w:rFonts w:ascii="Arial" w:hAnsi="Arial" w:cs="Arial"/>
                <w:b/>
                <w:color w:val="auto"/>
                <w:sz w:val="18"/>
                <w:szCs w:val="18"/>
              </w:rPr>
            </w:pPr>
          </w:p>
          <w:p w14:paraId="60D5BFC8" w14:textId="77777777" w:rsidR="00A372EB" w:rsidRPr="00BF187C" w:rsidRDefault="00A372EB" w:rsidP="00AA7F8A">
            <w:pPr>
              <w:pStyle w:val="Textopredeterminado"/>
              <w:jc w:val="center"/>
              <w:rPr>
                <w:rFonts w:ascii="Arial" w:hAnsi="Arial" w:cs="Arial"/>
                <w:b/>
                <w:color w:val="auto"/>
                <w:sz w:val="18"/>
                <w:szCs w:val="18"/>
              </w:rPr>
            </w:pPr>
          </w:p>
          <w:p w14:paraId="032B3BA5" w14:textId="77777777" w:rsidR="00A372EB" w:rsidRPr="00BF187C" w:rsidRDefault="00A372EB" w:rsidP="00AA7F8A">
            <w:pPr>
              <w:pStyle w:val="Textopredeterminado"/>
              <w:jc w:val="center"/>
              <w:rPr>
                <w:rFonts w:ascii="Arial" w:hAnsi="Arial" w:cs="Arial"/>
                <w:b/>
                <w:color w:val="auto"/>
                <w:sz w:val="18"/>
                <w:szCs w:val="18"/>
              </w:rPr>
            </w:pPr>
          </w:p>
          <w:p w14:paraId="2C9BD035" w14:textId="77777777" w:rsidR="00A372EB" w:rsidRPr="00BF187C" w:rsidRDefault="00A372EB" w:rsidP="00AA7F8A">
            <w:pPr>
              <w:pStyle w:val="Textopredeterminado"/>
              <w:jc w:val="center"/>
              <w:rPr>
                <w:rFonts w:ascii="Arial" w:hAnsi="Arial" w:cs="Arial"/>
                <w:b/>
                <w:color w:val="auto"/>
                <w:sz w:val="18"/>
                <w:szCs w:val="18"/>
              </w:rPr>
            </w:pPr>
          </w:p>
          <w:p w14:paraId="708F3B9F" w14:textId="77777777" w:rsidR="00A372EB" w:rsidRPr="00BF187C" w:rsidRDefault="00A372EB" w:rsidP="00AA7F8A">
            <w:pPr>
              <w:pStyle w:val="Textopredeterminado"/>
              <w:jc w:val="center"/>
              <w:rPr>
                <w:rFonts w:ascii="Arial" w:hAnsi="Arial" w:cs="Arial"/>
                <w:b/>
                <w:color w:val="auto"/>
                <w:sz w:val="18"/>
                <w:szCs w:val="18"/>
              </w:rPr>
            </w:pPr>
          </w:p>
          <w:p w14:paraId="41EF46B6" w14:textId="77777777" w:rsidR="00A372EB" w:rsidRPr="00BF187C" w:rsidRDefault="00A372EB" w:rsidP="00AA7F8A">
            <w:pPr>
              <w:pStyle w:val="Textopredeterminado"/>
              <w:jc w:val="center"/>
              <w:rPr>
                <w:rFonts w:ascii="Arial" w:hAnsi="Arial" w:cs="Arial"/>
                <w:b/>
                <w:color w:val="auto"/>
                <w:sz w:val="18"/>
                <w:szCs w:val="18"/>
              </w:rPr>
            </w:pPr>
          </w:p>
          <w:p w14:paraId="13788904" w14:textId="77777777" w:rsidR="00A372EB" w:rsidRPr="00BF187C" w:rsidRDefault="00A372EB" w:rsidP="00AA7F8A">
            <w:pPr>
              <w:pStyle w:val="Textopredeterminado"/>
              <w:jc w:val="center"/>
              <w:rPr>
                <w:rFonts w:ascii="Arial" w:hAnsi="Arial" w:cs="Arial"/>
                <w:b/>
                <w:color w:val="auto"/>
                <w:sz w:val="18"/>
                <w:szCs w:val="18"/>
              </w:rPr>
            </w:pPr>
          </w:p>
          <w:p w14:paraId="122D0A37"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64ED9674"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val="restart"/>
            <w:tcBorders>
              <w:top w:val="single" w:sz="4" w:space="0" w:color="000000"/>
              <w:left w:val="single" w:sz="4" w:space="0" w:color="000000"/>
              <w:right w:val="single" w:sz="4" w:space="0" w:color="000000"/>
            </w:tcBorders>
            <w:shd w:val="clear" w:color="auto" w:fill="auto"/>
            <w:vAlign w:val="center"/>
          </w:tcPr>
          <w:p w14:paraId="09B1BC02" w14:textId="77777777" w:rsidR="00A372EB" w:rsidRPr="00BF187C" w:rsidRDefault="00A372EB" w:rsidP="00C9644F">
            <w:pPr>
              <w:pStyle w:val="Textopredeterminado"/>
              <w:jc w:val="both"/>
              <w:rPr>
                <w:rFonts w:ascii="Arial" w:hAnsi="Arial" w:cs="Arial"/>
                <w:sz w:val="18"/>
                <w:szCs w:val="18"/>
              </w:rPr>
            </w:pPr>
            <w:r w:rsidRPr="00BF187C">
              <w:rPr>
                <w:rFonts w:ascii="Arial" w:hAnsi="Arial" w:cs="Arial"/>
                <w:sz w:val="18"/>
                <w:szCs w:val="18"/>
              </w:rPr>
              <w:t>Información requerida y cargada en el SUI</w:t>
            </w:r>
          </w:p>
        </w:tc>
        <w:tc>
          <w:tcPr>
            <w:tcW w:w="25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286405E" w14:textId="77777777" w:rsidR="00A372EB" w:rsidRPr="00BF187C" w:rsidRDefault="00A372EB" w:rsidP="00C9644F">
            <w:pPr>
              <w:pStyle w:val="Textopredeterminado"/>
              <w:jc w:val="both"/>
              <w:rPr>
                <w:rFonts w:ascii="Arial" w:hAnsi="Arial" w:cs="Arial"/>
                <w:sz w:val="18"/>
                <w:szCs w:val="18"/>
              </w:rPr>
            </w:pPr>
            <w:r w:rsidRPr="00BF187C">
              <w:rPr>
                <w:rFonts w:ascii="Arial" w:hAnsi="Arial" w:cs="Arial"/>
                <w:sz w:val="18"/>
                <w:szCs w:val="18"/>
              </w:rPr>
              <w:t>Superintendencia de Servicios Públicos</w:t>
            </w:r>
          </w:p>
        </w:tc>
      </w:tr>
      <w:tr w:rsidR="00A372EB" w:rsidRPr="00BF187C" w14:paraId="1D095897" w14:textId="77777777" w:rsidTr="008B5F54">
        <w:trPr>
          <w:trHeight w:val="615"/>
          <w:jc w:val="center"/>
        </w:trPr>
        <w:tc>
          <w:tcPr>
            <w:tcW w:w="3396" w:type="dxa"/>
            <w:tcBorders>
              <w:top w:val="single" w:sz="4" w:space="0" w:color="auto"/>
              <w:left w:val="single" w:sz="4" w:space="0" w:color="000000"/>
              <w:bottom w:val="single" w:sz="4" w:space="0" w:color="auto"/>
              <w:right w:val="single" w:sz="4" w:space="0" w:color="000000"/>
            </w:tcBorders>
            <w:shd w:val="clear" w:color="auto" w:fill="auto"/>
            <w:vAlign w:val="center"/>
          </w:tcPr>
          <w:p w14:paraId="46DF6AFB" w14:textId="77777777" w:rsidR="00A372EB" w:rsidRPr="00BF187C" w:rsidRDefault="00A372EB" w:rsidP="00C9644F">
            <w:pPr>
              <w:pStyle w:val="Textodetabla"/>
              <w:jc w:val="both"/>
              <w:rPr>
                <w:rFonts w:ascii="Arial" w:hAnsi="Arial" w:cs="Arial"/>
                <w:color w:val="auto"/>
                <w:sz w:val="18"/>
                <w:szCs w:val="18"/>
              </w:rPr>
            </w:pPr>
          </w:p>
          <w:p w14:paraId="0417EF96" w14:textId="77777777" w:rsidR="00A372EB" w:rsidRPr="00BF187C" w:rsidRDefault="00A372EB" w:rsidP="00C9644F">
            <w:pPr>
              <w:pStyle w:val="Textodetabla"/>
              <w:jc w:val="both"/>
              <w:rPr>
                <w:rFonts w:ascii="Arial" w:hAnsi="Arial" w:cs="Arial"/>
                <w:color w:val="auto"/>
                <w:sz w:val="18"/>
                <w:szCs w:val="18"/>
              </w:rPr>
            </w:pPr>
            <w:r w:rsidRPr="00BF187C">
              <w:rPr>
                <w:rFonts w:ascii="Arial" w:hAnsi="Arial" w:cs="Arial"/>
                <w:sz w:val="18"/>
                <w:szCs w:val="18"/>
              </w:rPr>
              <w:t>Ministerio de Vivienda</w:t>
            </w:r>
          </w:p>
          <w:p w14:paraId="254EFD26" w14:textId="77777777" w:rsidR="00A372EB" w:rsidRPr="00BF187C" w:rsidRDefault="00A372EB" w:rsidP="00C9644F">
            <w:pPr>
              <w:pStyle w:val="Textodetabla"/>
              <w:jc w:val="both"/>
              <w:rPr>
                <w:rFonts w:ascii="Arial" w:hAnsi="Arial" w:cs="Arial"/>
                <w:color w:val="auto"/>
                <w:sz w:val="18"/>
                <w:szCs w:val="18"/>
              </w:rPr>
            </w:pPr>
          </w:p>
        </w:tc>
        <w:tc>
          <w:tcPr>
            <w:tcW w:w="2732" w:type="dxa"/>
            <w:vMerge/>
            <w:tcBorders>
              <w:left w:val="single" w:sz="4" w:space="0" w:color="000000"/>
              <w:right w:val="single" w:sz="4" w:space="0" w:color="000000"/>
            </w:tcBorders>
            <w:shd w:val="clear" w:color="auto" w:fill="auto"/>
            <w:vAlign w:val="center"/>
          </w:tcPr>
          <w:p w14:paraId="6252625C" w14:textId="77777777" w:rsidR="00A372EB" w:rsidRPr="00BF187C" w:rsidRDefault="00A372EB" w:rsidP="00C9644F">
            <w:pPr>
              <w:pStyle w:val="Textodetabla"/>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0D944F2C"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0DAE061B"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682CF958" w14:textId="77777777" w:rsidR="00A372EB" w:rsidRPr="00BF187C" w:rsidRDefault="00A372EB" w:rsidP="00C9644F">
            <w:pPr>
              <w:pStyle w:val="Textopredeterminado"/>
              <w:jc w:val="both"/>
              <w:rPr>
                <w:rFonts w:ascii="Arial" w:hAnsi="Arial" w:cs="Arial"/>
                <w:color w:val="auto"/>
                <w:sz w:val="18"/>
                <w:szCs w:val="18"/>
              </w:rPr>
            </w:pPr>
          </w:p>
        </w:tc>
        <w:tc>
          <w:tcPr>
            <w:tcW w:w="2534" w:type="dxa"/>
            <w:tcBorders>
              <w:top w:val="single" w:sz="4" w:space="0" w:color="auto"/>
              <w:left w:val="single" w:sz="4" w:space="0" w:color="000000"/>
              <w:bottom w:val="single" w:sz="4" w:space="0" w:color="auto"/>
              <w:right w:val="single" w:sz="4" w:space="0" w:color="000000"/>
            </w:tcBorders>
            <w:shd w:val="clear" w:color="auto" w:fill="auto"/>
            <w:vAlign w:val="center"/>
          </w:tcPr>
          <w:p w14:paraId="2066A65F"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Ministerio de Vivienda</w:t>
            </w:r>
          </w:p>
        </w:tc>
      </w:tr>
      <w:tr w:rsidR="00A372EB" w:rsidRPr="00BF187C" w14:paraId="301021DD" w14:textId="77777777" w:rsidTr="008B5F54">
        <w:trPr>
          <w:trHeight w:val="615"/>
          <w:jc w:val="center"/>
        </w:trPr>
        <w:tc>
          <w:tcPr>
            <w:tcW w:w="3396" w:type="dxa"/>
            <w:tcBorders>
              <w:top w:val="single" w:sz="4" w:space="0" w:color="auto"/>
              <w:left w:val="single" w:sz="4" w:space="0" w:color="000000"/>
              <w:bottom w:val="single" w:sz="4" w:space="0" w:color="auto"/>
              <w:right w:val="single" w:sz="4" w:space="0" w:color="000000"/>
            </w:tcBorders>
            <w:shd w:val="clear" w:color="auto" w:fill="auto"/>
            <w:vAlign w:val="center"/>
          </w:tcPr>
          <w:p w14:paraId="0A9856AD" w14:textId="77777777" w:rsidR="00A372EB" w:rsidRPr="00BF187C" w:rsidRDefault="00A372EB" w:rsidP="00C9644F">
            <w:pPr>
              <w:pStyle w:val="Textodetabla"/>
              <w:jc w:val="both"/>
              <w:rPr>
                <w:rFonts w:ascii="Arial" w:hAnsi="Arial" w:cs="Arial"/>
                <w:color w:val="auto"/>
                <w:sz w:val="18"/>
                <w:szCs w:val="18"/>
              </w:rPr>
            </w:pPr>
            <w:r w:rsidRPr="00BF187C">
              <w:rPr>
                <w:rFonts w:ascii="Arial" w:hAnsi="Arial" w:cs="Arial"/>
                <w:sz w:val="18"/>
                <w:szCs w:val="18"/>
              </w:rPr>
              <w:t>Procuraduría General de la Nación y Contraloría General de la Nación</w:t>
            </w:r>
          </w:p>
        </w:tc>
        <w:tc>
          <w:tcPr>
            <w:tcW w:w="2732" w:type="dxa"/>
            <w:vMerge/>
            <w:tcBorders>
              <w:left w:val="single" w:sz="4" w:space="0" w:color="000000"/>
              <w:bottom w:val="single" w:sz="4" w:space="0" w:color="auto"/>
              <w:right w:val="single" w:sz="4" w:space="0" w:color="000000"/>
            </w:tcBorders>
            <w:shd w:val="clear" w:color="auto" w:fill="auto"/>
            <w:vAlign w:val="center"/>
          </w:tcPr>
          <w:p w14:paraId="1141D8B5" w14:textId="77777777" w:rsidR="00A372EB" w:rsidRPr="00BF187C" w:rsidRDefault="00A372EB" w:rsidP="00C9644F">
            <w:pPr>
              <w:pStyle w:val="Textodetabla"/>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26235187"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33FB5D3E"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tcBorders>
              <w:left w:val="single" w:sz="4" w:space="0" w:color="000000"/>
              <w:bottom w:val="single" w:sz="4" w:space="0" w:color="auto"/>
              <w:right w:val="single" w:sz="4" w:space="0" w:color="000000"/>
            </w:tcBorders>
            <w:shd w:val="clear" w:color="auto" w:fill="auto"/>
            <w:vAlign w:val="center"/>
          </w:tcPr>
          <w:p w14:paraId="4D34EC03" w14:textId="77777777" w:rsidR="00A372EB" w:rsidRPr="00BF187C" w:rsidRDefault="00A372EB" w:rsidP="00C9644F">
            <w:pPr>
              <w:pStyle w:val="Textopredeterminado"/>
              <w:jc w:val="both"/>
              <w:rPr>
                <w:rFonts w:ascii="Arial" w:hAnsi="Arial" w:cs="Arial"/>
                <w:color w:val="auto"/>
                <w:sz w:val="18"/>
                <w:szCs w:val="18"/>
              </w:rPr>
            </w:pPr>
          </w:p>
        </w:tc>
        <w:tc>
          <w:tcPr>
            <w:tcW w:w="2534" w:type="dxa"/>
            <w:tcBorders>
              <w:top w:val="single" w:sz="4" w:space="0" w:color="auto"/>
              <w:left w:val="single" w:sz="4" w:space="0" w:color="000000"/>
              <w:bottom w:val="single" w:sz="4" w:space="0" w:color="auto"/>
              <w:right w:val="single" w:sz="4" w:space="0" w:color="000000"/>
            </w:tcBorders>
            <w:shd w:val="clear" w:color="auto" w:fill="auto"/>
            <w:vAlign w:val="center"/>
          </w:tcPr>
          <w:p w14:paraId="024F1CCA"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Procuraduría General de la Nación y Contraloría General de la Nación</w:t>
            </w:r>
          </w:p>
        </w:tc>
      </w:tr>
      <w:tr w:rsidR="00A372EB" w:rsidRPr="00BF187C" w14:paraId="22AE04D7" w14:textId="77777777" w:rsidTr="00DC6667">
        <w:trPr>
          <w:trHeight w:val="715"/>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5EFE2C4"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Ciudadanía</w:t>
            </w:r>
          </w:p>
        </w:tc>
        <w:tc>
          <w:tcPr>
            <w:tcW w:w="2732" w:type="dxa"/>
            <w:tcBorders>
              <w:top w:val="single" w:sz="4" w:space="0" w:color="000000"/>
              <w:left w:val="single" w:sz="4" w:space="0" w:color="000000"/>
              <w:bottom w:val="single" w:sz="4" w:space="0" w:color="auto"/>
              <w:right w:val="single" w:sz="4" w:space="0" w:color="000000"/>
            </w:tcBorders>
            <w:shd w:val="clear" w:color="auto" w:fill="auto"/>
            <w:vAlign w:val="center"/>
          </w:tcPr>
          <w:p w14:paraId="0EDB74FD"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Documentación (Peticiones, Requerimientos de ley)</w:t>
            </w:r>
          </w:p>
        </w:tc>
        <w:tc>
          <w:tcPr>
            <w:tcW w:w="388" w:type="dxa"/>
            <w:vMerge/>
            <w:tcBorders>
              <w:left w:val="single" w:sz="4" w:space="0" w:color="000000"/>
              <w:right w:val="single" w:sz="4" w:space="0" w:color="000000"/>
            </w:tcBorders>
            <w:shd w:val="clear" w:color="auto" w:fill="auto"/>
            <w:vAlign w:val="center"/>
          </w:tcPr>
          <w:p w14:paraId="1423C416"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val="restart"/>
            <w:tcBorders>
              <w:top w:val="single" w:sz="4" w:space="0" w:color="000000"/>
              <w:left w:val="single" w:sz="4" w:space="0" w:color="000000"/>
              <w:right w:val="single" w:sz="4" w:space="0" w:color="000000"/>
            </w:tcBorders>
            <w:shd w:val="clear" w:color="auto" w:fill="auto"/>
            <w:vAlign w:val="center"/>
          </w:tcPr>
          <w:p w14:paraId="3B263FFB" w14:textId="77777777" w:rsidR="00A372EB" w:rsidRPr="00BF187C" w:rsidRDefault="00A372EB" w:rsidP="00C9644F">
            <w:pPr>
              <w:pStyle w:val="Textopredeterminado"/>
              <w:jc w:val="both"/>
              <w:rPr>
                <w:rFonts w:ascii="Arial" w:hAnsi="Arial" w:cs="Arial"/>
                <w:color w:val="auto"/>
                <w:sz w:val="18"/>
                <w:szCs w:val="18"/>
              </w:rPr>
            </w:pPr>
          </w:p>
          <w:p w14:paraId="45715EAB" w14:textId="77777777" w:rsidR="00A372EB" w:rsidRPr="00BF187C" w:rsidRDefault="00A372EB" w:rsidP="00C9644F">
            <w:pPr>
              <w:pStyle w:val="Textopredeterminado"/>
              <w:jc w:val="both"/>
              <w:rPr>
                <w:rFonts w:ascii="Arial" w:hAnsi="Arial" w:cs="Arial"/>
                <w:sz w:val="18"/>
                <w:szCs w:val="18"/>
              </w:rPr>
            </w:pPr>
          </w:p>
          <w:p w14:paraId="2949A1D6" w14:textId="77777777" w:rsidR="00A372EB" w:rsidRPr="00BF187C" w:rsidRDefault="00A372EB" w:rsidP="00C9644F">
            <w:pPr>
              <w:pStyle w:val="Textopredeterminado"/>
              <w:jc w:val="both"/>
              <w:rPr>
                <w:rFonts w:ascii="Arial" w:hAnsi="Arial" w:cs="Arial"/>
                <w:sz w:val="18"/>
                <w:szCs w:val="18"/>
              </w:rPr>
            </w:pPr>
          </w:p>
          <w:p w14:paraId="08D24ECF" w14:textId="77777777" w:rsidR="00A372EB" w:rsidRPr="00BF187C" w:rsidRDefault="00A372EB" w:rsidP="00C9644F">
            <w:pPr>
              <w:pStyle w:val="Textopredeterminado"/>
              <w:jc w:val="both"/>
              <w:rPr>
                <w:rFonts w:ascii="Arial" w:hAnsi="Arial" w:cs="Arial"/>
                <w:sz w:val="18"/>
                <w:szCs w:val="18"/>
              </w:rPr>
            </w:pPr>
          </w:p>
          <w:p w14:paraId="07261A4B"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Radica y tramita solicitudes.</w:t>
            </w:r>
          </w:p>
          <w:p w14:paraId="5BCB6079" w14:textId="77777777" w:rsidR="00A372EB" w:rsidRPr="00BF187C" w:rsidRDefault="00A372EB" w:rsidP="00C9644F">
            <w:pPr>
              <w:pStyle w:val="Textopredeterminado"/>
              <w:jc w:val="both"/>
              <w:rPr>
                <w:rFonts w:ascii="Arial" w:hAnsi="Arial" w:cs="Arial"/>
                <w:color w:val="auto"/>
                <w:sz w:val="18"/>
                <w:szCs w:val="18"/>
              </w:rPr>
            </w:pPr>
          </w:p>
          <w:p w14:paraId="2440E8C3" w14:textId="77777777" w:rsidR="00A372EB" w:rsidRPr="00BF187C" w:rsidRDefault="00A372EB" w:rsidP="00C9644F">
            <w:pPr>
              <w:pStyle w:val="Textopredeterminado"/>
              <w:jc w:val="both"/>
              <w:rPr>
                <w:rFonts w:ascii="Arial" w:hAnsi="Arial" w:cs="Arial"/>
                <w:color w:val="auto"/>
                <w:sz w:val="18"/>
                <w:szCs w:val="18"/>
              </w:rPr>
            </w:pPr>
          </w:p>
          <w:p w14:paraId="692E3C68" w14:textId="77777777" w:rsidR="00A372EB" w:rsidRPr="00BF187C" w:rsidRDefault="00A372EB" w:rsidP="00C9644F">
            <w:pPr>
              <w:pStyle w:val="Textopredeterminado"/>
              <w:jc w:val="both"/>
              <w:rPr>
                <w:rFonts w:ascii="Arial" w:hAnsi="Arial" w:cs="Arial"/>
                <w:color w:val="auto"/>
                <w:sz w:val="18"/>
                <w:szCs w:val="18"/>
              </w:rPr>
            </w:pPr>
          </w:p>
          <w:p w14:paraId="2DD04B22" w14:textId="77777777" w:rsidR="00A372EB" w:rsidRPr="00BF187C" w:rsidRDefault="00A372EB" w:rsidP="00C9644F">
            <w:pPr>
              <w:pStyle w:val="Textopredeterminado"/>
              <w:jc w:val="both"/>
              <w:rPr>
                <w:rFonts w:ascii="Arial" w:hAnsi="Arial" w:cs="Arial"/>
                <w:color w:val="auto"/>
                <w:sz w:val="18"/>
                <w:szCs w:val="18"/>
              </w:rPr>
            </w:pPr>
          </w:p>
          <w:p w14:paraId="2ADF19AA" w14:textId="77777777" w:rsidR="00A372EB" w:rsidRPr="00BF187C" w:rsidRDefault="00A372EB" w:rsidP="00C9644F">
            <w:pPr>
              <w:pStyle w:val="Textopredeterminado"/>
              <w:jc w:val="both"/>
              <w:rPr>
                <w:rFonts w:ascii="Arial" w:hAnsi="Arial" w:cs="Arial"/>
                <w:color w:val="auto"/>
                <w:sz w:val="18"/>
                <w:szCs w:val="18"/>
              </w:rPr>
            </w:pPr>
          </w:p>
          <w:p w14:paraId="4BE85F15"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val="restart"/>
            <w:tcBorders>
              <w:top w:val="single" w:sz="4" w:space="0" w:color="000000"/>
              <w:left w:val="single" w:sz="4" w:space="0" w:color="000000"/>
              <w:right w:val="single" w:sz="4" w:space="0" w:color="000000"/>
            </w:tcBorders>
            <w:shd w:val="clear" w:color="auto" w:fill="auto"/>
            <w:vAlign w:val="center"/>
          </w:tcPr>
          <w:p w14:paraId="2C9477AE"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Solicitudes radicadas y tramitadas</w:t>
            </w:r>
          </w:p>
        </w:tc>
        <w:tc>
          <w:tcPr>
            <w:tcW w:w="2534" w:type="dxa"/>
            <w:tcBorders>
              <w:top w:val="single" w:sz="4" w:space="0" w:color="000000"/>
              <w:left w:val="single" w:sz="4" w:space="0" w:color="000000"/>
              <w:bottom w:val="single" w:sz="4" w:space="0" w:color="auto"/>
              <w:right w:val="single" w:sz="4" w:space="0" w:color="000000"/>
            </w:tcBorders>
            <w:shd w:val="clear" w:color="auto" w:fill="auto"/>
            <w:vAlign w:val="center"/>
          </w:tcPr>
          <w:p w14:paraId="56C019E3"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Ciudadanía</w:t>
            </w:r>
          </w:p>
        </w:tc>
      </w:tr>
      <w:tr w:rsidR="00A372EB" w:rsidRPr="00BF187C" w14:paraId="219E44D0" w14:textId="77777777" w:rsidTr="00DC6667">
        <w:trPr>
          <w:trHeight w:val="715"/>
          <w:jc w:val="center"/>
        </w:trPr>
        <w:tc>
          <w:tcPr>
            <w:tcW w:w="3396" w:type="dxa"/>
            <w:vMerge w:val="restart"/>
            <w:tcBorders>
              <w:top w:val="single" w:sz="4" w:space="0" w:color="000000"/>
              <w:left w:val="single" w:sz="4" w:space="0" w:color="000000"/>
              <w:right w:val="single" w:sz="4" w:space="0" w:color="000000"/>
            </w:tcBorders>
            <w:shd w:val="clear" w:color="auto" w:fill="auto"/>
            <w:vAlign w:val="center"/>
          </w:tcPr>
          <w:p w14:paraId="08FC6AC0"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Entidades Gubernamentales de Orden Nacional y Departamental</w:t>
            </w:r>
          </w:p>
        </w:tc>
        <w:tc>
          <w:tcPr>
            <w:tcW w:w="273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97F588"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Información requerida por Superintendencia de Servicios Públicos</w:t>
            </w:r>
          </w:p>
        </w:tc>
        <w:tc>
          <w:tcPr>
            <w:tcW w:w="388" w:type="dxa"/>
            <w:vMerge/>
            <w:tcBorders>
              <w:left w:val="single" w:sz="4" w:space="0" w:color="000000"/>
              <w:right w:val="single" w:sz="4" w:space="0" w:color="000000"/>
            </w:tcBorders>
            <w:shd w:val="clear" w:color="auto" w:fill="auto"/>
            <w:vAlign w:val="center"/>
          </w:tcPr>
          <w:p w14:paraId="1EB33B93"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5D012FB9"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1190A453" w14:textId="77777777" w:rsidR="00A372EB" w:rsidRPr="00BF187C" w:rsidRDefault="00A372EB" w:rsidP="00C9644F">
            <w:pPr>
              <w:pStyle w:val="Textopredeterminado"/>
              <w:jc w:val="both"/>
              <w:rPr>
                <w:rFonts w:ascii="Arial" w:hAnsi="Arial" w:cs="Arial"/>
                <w:color w:val="auto"/>
                <w:sz w:val="18"/>
                <w:szCs w:val="18"/>
              </w:rPr>
            </w:pPr>
          </w:p>
        </w:tc>
        <w:tc>
          <w:tcPr>
            <w:tcW w:w="2534" w:type="dxa"/>
            <w:tcBorders>
              <w:top w:val="single" w:sz="4" w:space="0" w:color="000000"/>
              <w:left w:val="single" w:sz="4" w:space="0" w:color="000000"/>
              <w:bottom w:val="single" w:sz="4" w:space="0" w:color="auto"/>
              <w:right w:val="single" w:sz="4" w:space="0" w:color="000000"/>
            </w:tcBorders>
            <w:shd w:val="clear" w:color="auto" w:fill="auto"/>
            <w:vAlign w:val="center"/>
          </w:tcPr>
          <w:p w14:paraId="74FCCF01"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Entidades gubernamentales del Orden Nacional y Departamental</w:t>
            </w:r>
          </w:p>
        </w:tc>
      </w:tr>
      <w:tr w:rsidR="00A372EB" w:rsidRPr="00BF187C" w14:paraId="3C90FA1D" w14:textId="77777777" w:rsidTr="00B310E9">
        <w:trPr>
          <w:trHeight w:val="715"/>
          <w:jc w:val="center"/>
        </w:trPr>
        <w:tc>
          <w:tcPr>
            <w:tcW w:w="3396" w:type="dxa"/>
            <w:vMerge/>
            <w:tcBorders>
              <w:left w:val="single" w:sz="4" w:space="0" w:color="000000"/>
              <w:bottom w:val="single" w:sz="4" w:space="0" w:color="auto"/>
              <w:right w:val="single" w:sz="4" w:space="0" w:color="000000"/>
            </w:tcBorders>
            <w:shd w:val="clear" w:color="auto" w:fill="auto"/>
            <w:vAlign w:val="center"/>
          </w:tcPr>
          <w:p w14:paraId="4FC2A552" w14:textId="77777777" w:rsidR="00A372EB" w:rsidRPr="00BF187C" w:rsidRDefault="00A372EB" w:rsidP="00C9644F">
            <w:pPr>
              <w:pStyle w:val="Textopredeterminado"/>
              <w:jc w:val="both"/>
              <w:rPr>
                <w:rFonts w:ascii="Arial" w:hAnsi="Arial" w:cs="Arial"/>
                <w:color w:val="auto"/>
                <w:sz w:val="18"/>
                <w:szCs w:val="18"/>
              </w:rPr>
            </w:pPr>
          </w:p>
        </w:tc>
        <w:tc>
          <w:tcPr>
            <w:tcW w:w="2732" w:type="dxa"/>
            <w:vMerge w:val="restart"/>
            <w:tcBorders>
              <w:top w:val="single" w:sz="4" w:space="0" w:color="000000"/>
              <w:left w:val="single" w:sz="4" w:space="0" w:color="000000"/>
              <w:right w:val="single" w:sz="4" w:space="0" w:color="000000"/>
            </w:tcBorders>
            <w:shd w:val="clear" w:color="auto" w:fill="auto"/>
            <w:vAlign w:val="center"/>
          </w:tcPr>
          <w:p w14:paraId="794D18BF"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Derechos y deberes de los ciudadanos</w:t>
            </w:r>
          </w:p>
        </w:tc>
        <w:tc>
          <w:tcPr>
            <w:tcW w:w="388" w:type="dxa"/>
            <w:vMerge/>
            <w:tcBorders>
              <w:left w:val="single" w:sz="4" w:space="0" w:color="000000"/>
              <w:right w:val="single" w:sz="4" w:space="0" w:color="000000"/>
            </w:tcBorders>
            <w:shd w:val="clear" w:color="auto" w:fill="auto"/>
            <w:vAlign w:val="center"/>
          </w:tcPr>
          <w:p w14:paraId="1DBB4F0D"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35D45C59"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2EE785C5" w14:textId="77777777" w:rsidR="00A372EB" w:rsidRPr="00BF187C" w:rsidRDefault="00A372EB" w:rsidP="00C9644F">
            <w:pPr>
              <w:pStyle w:val="Textopredeterminado"/>
              <w:jc w:val="both"/>
              <w:rPr>
                <w:rFonts w:ascii="Arial" w:hAnsi="Arial" w:cs="Arial"/>
                <w:color w:val="auto"/>
                <w:sz w:val="18"/>
                <w:szCs w:val="18"/>
              </w:rPr>
            </w:pPr>
          </w:p>
        </w:tc>
        <w:tc>
          <w:tcPr>
            <w:tcW w:w="2534" w:type="dxa"/>
            <w:vMerge w:val="restart"/>
            <w:tcBorders>
              <w:top w:val="single" w:sz="4" w:space="0" w:color="000000"/>
              <w:left w:val="single" w:sz="4" w:space="0" w:color="000000"/>
              <w:right w:val="single" w:sz="4" w:space="0" w:color="000000"/>
            </w:tcBorders>
            <w:shd w:val="clear" w:color="auto" w:fill="auto"/>
            <w:vAlign w:val="center"/>
          </w:tcPr>
          <w:p w14:paraId="06F02417" w14:textId="77777777" w:rsidR="00A372EB" w:rsidRPr="001172CA" w:rsidRDefault="00A372EB" w:rsidP="00C9644F">
            <w:pPr>
              <w:pStyle w:val="Textopredeterminado"/>
              <w:jc w:val="both"/>
              <w:rPr>
                <w:rFonts w:ascii="Arial" w:hAnsi="Arial" w:cs="Arial"/>
                <w:sz w:val="18"/>
                <w:szCs w:val="18"/>
              </w:rPr>
            </w:pPr>
            <w:r w:rsidRPr="001172CA">
              <w:rPr>
                <w:rFonts w:ascii="Arial" w:hAnsi="Arial" w:cs="Arial"/>
                <w:sz w:val="18"/>
                <w:szCs w:val="18"/>
              </w:rPr>
              <w:t>Proceso Técnico de Servicios Públicos</w:t>
            </w:r>
          </w:p>
          <w:p w14:paraId="6D4F8191" w14:textId="77777777" w:rsidR="00FD7406" w:rsidRPr="001172CA" w:rsidRDefault="00FD7406" w:rsidP="00C9644F">
            <w:pPr>
              <w:pStyle w:val="Textopredeterminado"/>
              <w:jc w:val="both"/>
              <w:rPr>
                <w:rFonts w:ascii="Arial" w:hAnsi="Arial" w:cs="Arial"/>
                <w:sz w:val="18"/>
                <w:szCs w:val="18"/>
              </w:rPr>
            </w:pPr>
          </w:p>
          <w:p w14:paraId="03039C54" w14:textId="1E2A933C" w:rsidR="00FD7406" w:rsidRPr="001172CA" w:rsidRDefault="00FD7406" w:rsidP="00C9644F">
            <w:pPr>
              <w:pStyle w:val="Textopredeterminado"/>
              <w:jc w:val="both"/>
              <w:rPr>
                <w:rFonts w:ascii="Arial" w:hAnsi="Arial" w:cs="Arial"/>
                <w:color w:val="auto"/>
                <w:sz w:val="18"/>
                <w:szCs w:val="18"/>
              </w:rPr>
            </w:pPr>
            <w:r w:rsidRPr="001172CA">
              <w:rPr>
                <w:rFonts w:ascii="Arial" w:hAnsi="Arial" w:cs="Arial"/>
                <w:sz w:val="18"/>
                <w:szCs w:val="18"/>
              </w:rPr>
              <w:t>Prestadores de servicios públicos</w:t>
            </w:r>
          </w:p>
        </w:tc>
      </w:tr>
      <w:tr w:rsidR="00A372EB" w:rsidRPr="00BF187C" w14:paraId="2DBE204B" w14:textId="77777777" w:rsidTr="00B310E9">
        <w:trPr>
          <w:trHeight w:val="630"/>
          <w:jc w:val="center"/>
        </w:trPr>
        <w:tc>
          <w:tcPr>
            <w:tcW w:w="3396" w:type="dxa"/>
            <w:tcBorders>
              <w:top w:val="single" w:sz="4" w:space="0" w:color="auto"/>
              <w:left w:val="single" w:sz="4" w:space="0" w:color="000000"/>
              <w:bottom w:val="single" w:sz="4" w:space="0" w:color="auto"/>
              <w:right w:val="single" w:sz="4" w:space="0" w:color="000000"/>
            </w:tcBorders>
            <w:shd w:val="clear" w:color="auto" w:fill="auto"/>
            <w:vAlign w:val="center"/>
          </w:tcPr>
          <w:p w14:paraId="20D7FBD6" w14:textId="77777777" w:rsidR="00A372EB" w:rsidRPr="00BF187C" w:rsidRDefault="00A372EB" w:rsidP="00C9644F">
            <w:pPr>
              <w:pStyle w:val="Textopredeterminado"/>
              <w:jc w:val="both"/>
              <w:rPr>
                <w:rFonts w:ascii="Arial" w:hAnsi="Arial" w:cs="Arial"/>
                <w:color w:val="auto"/>
                <w:sz w:val="18"/>
                <w:szCs w:val="18"/>
              </w:rPr>
            </w:pPr>
            <w:r w:rsidRPr="00BF187C">
              <w:rPr>
                <w:rFonts w:ascii="Arial" w:hAnsi="Arial" w:cs="Arial"/>
                <w:sz w:val="18"/>
                <w:szCs w:val="18"/>
              </w:rPr>
              <w:t>Proceso Técnico de Servicios Públicos</w:t>
            </w:r>
          </w:p>
        </w:tc>
        <w:tc>
          <w:tcPr>
            <w:tcW w:w="2732" w:type="dxa"/>
            <w:vMerge/>
            <w:tcBorders>
              <w:left w:val="single" w:sz="4" w:space="0" w:color="000000"/>
              <w:bottom w:val="single" w:sz="4" w:space="0" w:color="auto"/>
              <w:right w:val="single" w:sz="4" w:space="0" w:color="000000"/>
            </w:tcBorders>
            <w:shd w:val="clear" w:color="auto" w:fill="auto"/>
            <w:vAlign w:val="center"/>
          </w:tcPr>
          <w:p w14:paraId="18E50E4C" w14:textId="77777777" w:rsidR="00A372EB" w:rsidRPr="00BF187C" w:rsidRDefault="00A372EB"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26622D03" w14:textId="77777777" w:rsidR="00A372EB" w:rsidRPr="00BF187C" w:rsidRDefault="00A372E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1F6596CC" w14:textId="77777777" w:rsidR="00A372EB" w:rsidRPr="00BF187C" w:rsidRDefault="00A372EB" w:rsidP="00C9644F">
            <w:pPr>
              <w:pStyle w:val="Textopredeterminado"/>
              <w:jc w:val="both"/>
              <w:rPr>
                <w:rFonts w:ascii="Arial" w:hAnsi="Arial" w:cs="Arial"/>
                <w:color w:val="auto"/>
                <w:sz w:val="18"/>
                <w:szCs w:val="18"/>
              </w:rPr>
            </w:pPr>
          </w:p>
        </w:tc>
        <w:tc>
          <w:tcPr>
            <w:tcW w:w="2790" w:type="dxa"/>
            <w:vMerge/>
            <w:tcBorders>
              <w:left w:val="single" w:sz="4" w:space="0" w:color="000000"/>
              <w:bottom w:val="single" w:sz="4" w:space="0" w:color="auto"/>
              <w:right w:val="single" w:sz="4" w:space="0" w:color="000000"/>
            </w:tcBorders>
            <w:shd w:val="clear" w:color="auto" w:fill="auto"/>
            <w:vAlign w:val="center"/>
          </w:tcPr>
          <w:p w14:paraId="1756C742" w14:textId="77777777" w:rsidR="00A372EB" w:rsidRPr="00BF187C" w:rsidRDefault="00A372EB" w:rsidP="00C9644F">
            <w:pPr>
              <w:pStyle w:val="Textopredeterminado"/>
              <w:jc w:val="both"/>
              <w:rPr>
                <w:rFonts w:ascii="Arial" w:hAnsi="Arial" w:cs="Arial"/>
                <w:color w:val="auto"/>
                <w:sz w:val="18"/>
                <w:szCs w:val="18"/>
              </w:rPr>
            </w:pPr>
          </w:p>
        </w:tc>
        <w:tc>
          <w:tcPr>
            <w:tcW w:w="2534" w:type="dxa"/>
            <w:vMerge/>
            <w:tcBorders>
              <w:left w:val="single" w:sz="4" w:space="0" w:color="000000"/>
              <w:bottom w:val="single" w:sz="4" w:space="0" w:color="auto"/>
              <w:right w:val="single" w:sz="4" w:space="0" w:color="000000"/>
            </w:tcBorders>
            <w:shd w:val="clear" w:color="auto" w:fill="auto"/>
            <w:vAlign w:val="center"/>
          </w:tcPr>
          <w:p w14:paraId="7726FCD3" w14:textId="77777777" w:rsidR="00A372EB" w:rsidRPr="001172CA" w:rsidRDefault="00A372EB" w:rsidP="00C9644F">
            <w:pPr>
              <w:pStyle w:val="Textopredeterminado"/>
              <w:jc w:val="both"/>
              <w:rPr>
                <w:rFonts w:ascii="Arial" w:hAnsi="Arial" w:cs="Arial"/>
                <w:color w:val="auto"/>
                <w:sz w:val="18"/>
                <w:szCs w:val="18"/>
              </w:rPr>
            </w:pPr>
          </w:p>
        </w:tc>
      </w:tr>
      <w:tr w:rsidR="001172CA" w:rsidRPr="00BF187C" w14:paraId="52990B0A" w14:textId="77777777" w:rsidTr="00D97A1D">
        <w:trPr>
          <w:trHeight w:val="620"/>
          <w:jc w:val="center"/>
        </w:trPr>
        <w:tc>
          <w:tcPr>
            <w:tcW w:w="3396" w:type="dxa"/>
            <w:tcBorders>
              <w:top w:val="single" w:sz="4" w:space="0" w:color="auto"/>
              <w:left w:val="single" w:sz="4" w:space="0" w:color="000000"/>
              <w:bottom w:val="single" w:sz="4" w:space="0" w:color="000000"/>
              <w:right w:val="single" w:sz="4" w:space="0" w:color="000000"/>
            </w:tcBorders>
            <w:shd w:val="clear" w:color="auto" w:fill="auto"/>
            <w:vAlign w:val="center"/>
          </w:tcPr>
          <w:p w14:paraId="71E9979D"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Ciudadanía</w:t>
            </w:r>
          </w:p>
        </w:tc>
        <w:tc>
          <w:tcPr>
            <w:tcW w:w="2732" w:type="dxa"/>
            <w:vMerge w:val="restart"/>
            <w:tcBorders>
              <w:top w:val="single" w:sz="4" w:space="0" w:color="auto"/>
              <w:left w:val="single" w:sz="4" w:space="0" w:color="000000"/>
              <w:right w:val="single" w:sz="4" w:space="0" w:color="000000"/>
            </w:tcBorders>
            <w:shd w:val="clear" w:color="auto" w:fill="auto"/>
            <w:vAlign w:val="center"/>
          </w:tcPr>
          <w:p w14:paraId="296A4EFC" w14:textId="6C214F58"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Requerimiento de ley para la creación y/o renovación de Comités de Desarrollo de Control Social</w:t>
            </w:r>
            <w:r>
              <w:rPr>
                <w:rFonts w:ascii="Arial" w:hAnsi="Arial" w:cs="Arial"/>
                <w:sz w:val="18"/>
                <w:szCs w:val="18"/>
              </w:rPr>
              <w:t>-</w:t>
            </w:r>
            <w:r w:rsidRPr="00BF187C">
              <w:rPr>
                <w:rFonts w:ascii="Arial" w:hAnsi="Arial" w:cs="Arial"/>
                <w:sz w:val="18"/>
                <w:szCs w:val="18"/>
              </w:rPr>
              <w:t xml:space="preserve"> CDCS</w:t>
            </w:r>
          </w:p>
        </w:tc>
        <w:tc>
          <w:tcPr>
            <w:tcW w:w="388" w:type="dxa"/>
            <w:vMerge/>
            <w:tcBorders>
              <w:left w:val="single" w:sz="4" w:space="0" w:color="000000"/>
              <w:right w:val="single" w:sz="4" w:space="0" w:color="000000"/>
            </w:tcBorders>
            <w:shd w:val="clear" w:color="auto" w:fill="auto"/>
            <w:vAlign w:val="center"/>
          </w:tcPr>
          <w:p w14:paraId="6E64D137" w14:textId="77777777" w:rsidR="001172CA" w:rsidRPr="00BF187C" w:rsidRDefault="001172CA" w:rsidP="00AA7F8A">
            <w:pPr>
              <w:pStyle w:val="Textopredeterminado"/>
              <w:jc w:val="center"/>
              <w:rPr>
                <w:rFonts w:ascii="Arial" w:hAnsi="Arial" w:cs="Arial"/>
                <w:b/>
                <w:color w:val="auto"/>
                <w:sz w:val="18"/>
                <w:szCs w:val="18"/>
              </w:rPr>
            </w:pPr>
          </w:p>
        </w:tc>
        <w:tc>
          <w:tcPr>
            <w:tcW w:w="3543" w:type="dxa"/>
            <w:gridSpan w:val="2"/>
            <w:vMerge w:val="restart"/>
            <w:tcBorders>
              <w:left w:val="single" w:sz="4" w:space="0" w:color="000000"/>
              <w:right w:val="single" w:sz="4" w:space="0" w:color="000000"/>
            </w:tcBorders>
            <w:shd w:val="clear" w:color="auto" w:fill="auto"/>
            <w:vAlign w:val="center"/>
          </w:tcPr>
          <w:p w14:paraId="1FECC098"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Asesoría para la creación y/o renovación de los comités de desarrollo y control social</w:t>
            </w:r>
          </w:p>
          <w:p w14:paraId="2CBB299C" w14:textId="58A55764" w:rsidR="001172CA" w:rsidRPr="00BF187C" w:rsidRDefault="001172CA" w:rsidP="00C9644F">
            <w:pPr>
              <w:pStyle w:val="Textodetabla"/>
              <w:jc w:val="both"/>
              <w:rPr>
                <w:rFonts w:ascii="Arial" w:hAnsi="Arial" w:cs="Arial"/>
                <w:color w:val="auto"/>
                <w:sz w:val="18"/>
                <w:szCs w:val="18"/>
              </w:rPr>
            </w:pPr>
            <w:r w:rsidRPr="00BF187C">
              <w:rPr>
                <w:rFonts w:ascii="Arial" w:hAnsi="Arial" w:cs="Arial"/>
                <w:color w:val="auto"/>
                <w:sz w:val="18"/>
                <w:szCs w:val="18"/>
              </w:rPr>
              <w:t xml:space="preserve"> </w:t>
            </w:r>
          </w:p>
        </w:tc>
        <w:tc>
          <w:tcPr>
            <w:tcW w:w="2790" w:type="dxa"/>
            <w:vMerge w:val="restart"/>
            <w:tcBorders>
              <w:top w:val="single" w:sz="4" w:space="0" w:color="auto"/>
              <w:left w:val="single" w:sz="4" w:space="0" w:color="000000"/>
              <w:right w:val="single" w:sz="4" w:space="0" w:color="000000"/>
            </w:tcBorders>
            <w:shd w:val="clear" w:color="auto" w:fill="auto"/>
            <w:vAlign w:val="center"/>
          </w:tcPr>
          <w:p w14:paraId="23381E9D"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Resolución expedida de inscripción y reconocimiento de la creación y/o renovación del CDCS</w:t>
            </w:r>
          </w:p>
        </w:tc>
        <w:tc>
          <w:tcPr>
            <w:tcW w:w="25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A9DB1DC" w14:textId="77777777" w:rsidR="001172CA" w:rsidRPr="001172CA" w:rsidRDefault="001172CA" w:rsidP="00C9644F">
            <w:pPr>
              <w:pStyle w:val="Textopredeterminado"/>
              <w:jc w:val="both"/>
              <w:rPr>
                <w:rFonts w:ascii="Arial" w:hAnsi="Arial" w:cs="Arial"/>
                <w:sz w:val="18"/>
                <w:szCs w:val="18"/>
              </w:rPr>
            </w:pPr>
            <w:r w:rsidRPr="001172CA">
              <w:rPr>
                <w:rFonts w:ascii="Arial" w:hAnsi="Arial" w:cs="Arial"/>
                <w:sz w:val="18"/>
                <w:szCs w:val="18"/>
              </w:rPr>
              <w:t>Usuarios de los servicios públicos domiciliarios</w:t>
            </w:r>
          </w:p>
          <w:p w14:paraId="69772351" w14:textId="77777777" w:rsidR="001172CA" w:rsidRPr="001172CA" w:rsidRDefault="001172CA" w:rsidP="00C9644F">
            <w:pPr>
              <w:pStyle w:val="Textopredeterminado"/>
              <w:jc w:val="both"/>
              <w:rPr>
                <w:rFonts w:ascii="Arial" w:hAnsi="Arial" w:cs="Arial"/>
                <w:sz w:val="18"/>
                <w:szCs w:val="18"/>
              </w:rPr>
            </w:pPr>
          </w:p>
          <w:p w14:paraId="3AFB37D0" w14:textId="4610B089" w:rsidR="001172CA" w:rsidRPr="001172CA" w:rsidRDefault="001172CA" w:rsidP="00C9644F">
            <w:pPr>
              <w:pStyle w:val="Textopredeterminado"/>
              <w:jc w:val="both"/>
              <w:rPr>
                <w:rFonts w:ascii="Arial" w:hAnsi="Arial" w:cs="Arial"/>
                <w:color w:val="auto"/>
                <w:sz w:val="18"/>
                <w:szCs w:val="18"/>
              </w:rPr>
            </w:pPr>
            <w:r w:rsidRPr="001172CA">
              <w:rPr>
                <w:rFonts w:ascii="Arial" w:hAnsi="Arial" w:cs="Arial"/>
                <w:sz w:val="18"/>
                <w:szCs w:val="18"/>
              </w:rPr>
              <w:t>Prestadores de servicios públicos</w:t>
            </w:r>
          </w:p>
        </w:tc>
      </w:tr>
      <w:tr w:rsidR="001172CA" w:rsidRPr="00BF187C" w14:paraId="1B1553D4" w14:textId="77777777" w:rsidTr="00D97A1D">
        <w:trPr>
          <w:trHeight w:val="603"/>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54496EBA"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Entidades gubernamentales del Orden Nacional y Departamental</w:t>
            </w:r>
          </w:p>
        </w:tc>
        <w:tc>
          <w:tcPr>
            <w:tcW w:w="2732" w:type="dxa"/>
            <w:vMerge/>
            <w:tcBorders>
              <w:left w:val="single" w:sz="4" w:space="0" w:color="000000"/>
              <w:right w:val="single" w:sz="4" w:space="0" w:color="000000"/>
            </w:tcBorders>
            <w:shd w:val="clear" w:color="auto" w:fill="auto"/>
            <w:vAlign w:val="center"/>
          </w:tcPr>
          <w:p w14:paraId="2029A539" w14:textId="77777777" w:rsidR="001172CA" w:rsidRPr="00BF187C" w:rsidRDefault="001172CA"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78B43267" w14:textId="77777777" w:rsidR="001172CA" w:rsidRPr="00BF187C" w:rsidRDefault="001172CA"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33FE8A30" w14:textId="17D6A10A" w:rsidR="001172CA" w:rsidRPr="00BF187C" w:rsidRDefault="001172CA" w:rsidP="00C9644F">
            <w:pPr>
              <w:pStyle w:val="Textodetabla"/>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47081526" w14:textId="77777777" w:rsidR="001172CA" w:rsidRPr="00BF187C" w:rsidRDefault="001172CA" w:rsidP="00C9644F">
            <w:pPr>
              <w:pStyle w:val="Textodetabla"/>
              <w:jc w:val="both"/>
              <w:rPr>
                <w:rFonts w:ascii="Arial" w:hAnsi="Arial" w:cs="Arial"/>
                <w:color w:val="auto"/>
                <w:sz w:val="18"/>
                <w:szCs w:val="18"/>
              </w:rPr>
            </w:pPr>
          </w:p>
        </w:tc>
        <w:tc>
          <w:tcPr>
            <w:tcW w:w="2534" w:type="dxa"/>
            <w:tcBorders>
              <w:top w:val="single" w:sz="4" w:space="0" w:color="000000"/>
              <w:left w:val="single" w:sz="4" w:space="0" w:color="000000"/>
              <w:right w:val="single" w:sz="4" w:space="0" w:color="000000"/>
            </w:tcBorders>
            <w:shd w:val="clear" w:color="auto" w:fill="auto"/>
            <w:vAlign w:val="center"/>
          </w:tcPr>
          <w:p w14:paraId="1C20381C"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Entidades gubernamentales del Orden Nacional y Departamental</w:t>
            </w:r>
          </w:p>
        </w:tc>
      </w:tr>
      <w:tr w:rsidR="001172CA" w:rsidRPr="00BF187C" w14:paraId="53D46743" w14:textId="77777777" w:rsidTr="002966C8">
        <w:trPr>
          <w:trHeight w:val="603"/>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3DB4B3"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Proceso Técnico de Servicios Públicos</w:t>
            </w:r>
          </w:p>
        </w:tc>
        <w:tc>
          <w:tcPr>
            <w:tcW w:w="2732" w:type="dxa"/>
            <w:vMerge/>
            <w:tcBorders>
              <w:left w:val="single" w:sz="4" w:space="0" w:color="000000"/>
              <w:bottom w:val="single" w:sz="4" w:space="0" w:color="auto"/>
              <w:right w:val="single" w:sz="4" w:space="0" w:color="000000"/>
            </w:tcBorders>
            <w:shd w:val="clear" w:color="auto" w:fill="auto"/>
            <w:vAlign w:val="center"/>
          </w:tcPr>
          <w:p w14:paraId="0649F1DA" w14:textId="77777777" w:rsidR="001172CA" w:rsidRPr="00BF187C" w:rsidRDefault="001172CA"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5DCFDBDC" w14:textId="77777777" w:rsidR="001172CA" w:rsidRPr="00BF187C" w:rsidRDefault="001172CA"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0A327273" w14:textId="77777777" w:rsidR="001172CA" w:rsidRPr="00BF187C" w:rsidRDefault="001172CA" w:rsidP="00C9644F">
            <w:pPr>
              <w:pStyle w:val="Textodetabla"/>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4C5D4BFE" w14:textId="77777777" w:rsidR="001172CA" w:rsidRPr="00BF187C" w:rsidRDefault="001172CA" w:rsidP="00C9644F">
            <w:pPr>
              <w:pStyle w:val="Textodetabla"/>
              <w:jc w:val="both"/>
              <w:rPr>
                <w:rFonts w:ascii="Arial" w:hAnsi="Arial" w:cs="Arial"/>
                <w:color w:val="auto"/>
                <w:sz w:val="18"/>
                <w:szCs w:val="18"/>
              </w:rPr>
            </w:pPr>
          </w:p>
        </w:tc>
        <w:tc>
          <w:tcPr>
            <w:tcW w:w="2534" w:type="dxa"/>
            <w:tcBorders>
              <w:top w:val="single" w:sz="4" w:space="0" w:color="000000"/>
              <w:left w:val="single" w:sz="4" w:space="0" w:color="000000"/>
              <w:right w:val="single" w:sz="4" w:space="0" w:color="000000"/>
            </w:tcBorders>
            <w:shd w:val="clear" w:color="auto" w:fill="auto"/>
            <w:vAlign w:val="center"/>
          </w:tcPr>
          <w:p w14:paraId="32391B2D" w14:textId="77777777" w:rsidR="001172CA" w:rsidRPr="00BF187C" w:rsidRDefault="001172CA" w:rsidP="00C9644F">
            <w:pPr>
              <w:pStyle w:val="Textopredeterminado"/>
              <w:jc w:val="both"/>
              <w:rPr>
                <w:rFonts w:ascii="Arial" w:hAnsi="Arial" w:cs="Arial"/>
                <w:color w:val="auto"/>
                <w:sz w:val="18"/>
                <w:szCs w:val="18"/>
              </w:rPr>
            </w:pPr>
            <w:r w:rsidRPr="00BF187C">
              <w:rPr>
                <w:rFonts w:ascii="Arial" w:hAnsi="Arial" w:cs="Arial"/>
                <w:sz w:val="18"/>
                <w:szCs w:val="18"/>
              </w:rPr>
              <w:t>Proceso Técnico de Servicios Públicos</w:t>
            </w:r>
          </w:p>
        </w:tc>
      </w:tr>
      <w:tr w:rsidR="00B2756B" w:rsidRPr="00BF187C" w14:paraId="59442144" w14:textId="77777777" w:rsidTr="00FB2F8D">
        <w:trPr>
          <w:trHeight w:val="603"/>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168A4DFC"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t>Proceso de Planeación Estratégica</w:t>
            </w:r>
          </w:p>
        </w:tc>
        <w:tc>
          <w:tcPr>
            <w:tcW w:w="2732" w:type="dxa"/>
            <w:vMerge w:val="restart"/>
            <w:tcBorders>
              <w:top w:val="single" w:sz="4" w:space="0" w:color="000000"/>
              <w:left w:val="single" w:sz="4" w:space="0" w:color="000000"/>
              <w:right w:val="single" w:sz="4" w:space="0" w:color="000000"/>
            </w:tcBorders>
            <w:shd w:val="clear" w:color="auto" w:fill="auto"/>
            <w:vAlign w:val="center"/>
          </w:tcPr>
          <w:p w14:paraId="52DE6B73" w14:textId="77777777" w:rsidR="00B2756B" w:rsidRPr="00BF187C" w:rsidRDefault="00B2756B" w:rsidP="00B2756B">
            <w:pPr>
              <w:pStyle w:val="Textopredeterminado"/>
              <w:jc w:val="both"/>
              <w:rPr>
                <w:rFonts w:ascii="Arial" w:hAnsi="Arial" w:cs="Arial"/>
                <w:color w:val="auto"/>
                <w:sz w:val="18"/>
                <w:szCs w:val="18"/>
              </w:rPr>
            </w:pPr>
            <w:r w:rsidRPr="00BF187C">
              <w:rPr>
                <w:rFonts w:ascii="Arial" w:hAnsi="Arial" w:cs="Arial"/>
                <w:sz w:val="18"/>
                <w:szCs w:val="18"/>
              </w:rPr>
              <w:t>Solicitudes atendidas y tratadas Informe evaluación de satisfacción del servicio</w:t>
            </w:r>
          </w:p>
        </w:tc>
        <w:tc>
          <w:tcPr>
            <w:tcW w:w="388" w:type="dxa"/>
            <w:vMerge w:val="restart"/>
            <w:tcBorders>
              <w:top w:val="single" w:sz="4" w:space="0" w:color="000000"/>
              <w:left w:val="single" w:sz="4" w:space="0" w:color="000000"/>
              <w:right w:val="single" w:sz="4" w:space="0" w:color="000000"/>
            </w:tcBorders>
            <w:shd w:val="clear" w:color="auto" w:fill="auto"/>
            <w:vAlign w:val="center"/>
          </w:tcPr>
          <w:p w14:paraId="39CD0FBE" w14:textId="77777777" w:rsidR="00B2756B" w:rsidRPr="00BF187C" w:rsidRDefault="00B2756B" w:rsidP="00AA7F8A">
            <w:pPr>
              <w:pStyle w:val="Textopredeterminado"/>
              <w:jc w:val="center"/>
              <w:rPr>
                <w:rFonts w:ascii="Arial" w:hAnsi="Arial" w:cs="Arial"/>
                <w:b/>
                <w:color w:val="auto"/>
                <w:sz w:val="18"/>
                <w:szCs w:val="18"/>
              </w:rPr>
            </w:pPr>
            <w:r w:rsidRPr="00BF187C">
              <w:rPr>
                <w:rFonts w:ascii="Arial" w:hAnsi="Arial" w:cs="Arial"/>
                <w:b/>
                <w:color w:val="auto"/>
                <w:sz w:val="18"/>
                <w:szCs w:val="18"/>
              </w:rPr>
              <w:t>V</w:t>
            </w:r>
          </w:p>
        </w:tc>
        <w:tc>
          <w:tcPr>
            <w:tcW w:w="3543" w:type="dxa"/>
            <w:gridSpan w:val="2"/>
            <w:tcBorders>
              <w:top w:val="single" w:sz="4" w:space="0" w:color="000000"/>
              <w:left w:val="single" w:sz="4" w:space="0" w:color="000000"/>
              <w:right w:val="single" w:sz="4" w:space="0" w:color="000000"/>
            </w:tcBorders>
            <w:shd w:val="clear" w:color="auto" w:fill="auto"/>
            <w:vAlign w:val="center"/>
          </w:tcPr>
          <w:p w14:paraId="0AE1B442" w14:textId="77777777" w:rsidR="00B2756B" w:rsidRPr="00BF187C" w:rsidRDefault="00B2756B" w:rsidP="00C9644F">
            <w:pPr>
              <w:pStyle w:val="Textodetabla"/>
              <w:jc w:val="both"/>
              <w:rPr>
                <w:rFonts w:ascii="Arial" w:hAnsi="Arial" w:cs="Arial"/>
                <w:color w:val="auto"/>
                <w:sz w:val="18"/>
                <w:szCs w:val="18"/>
              </w:rPr>
            </w:pPr>
            <w:r w:rsidRPr="00BF187C">
              <w:rPr>
                <w:rFonts w:ascii="Arial" w:hAnsi="Arial" w:cs="Arial"/>
                <w:sz w:val="18"/>
                <w:szCs w:val="18"/>
              </w:rPr>
              <w:t>Verifica el cargue de información a SUI y las evidencias de las asesorías para la creación y renovación de los Comités de Desarrollo y Control Social</w:t>
            </w:r>
          </w:p>
        </w:tc>
        <w:tc>
          <w:tcPr>
            <w:tcW w:w="2790" w:type="dxa"/>
            <w:tcBorders>
              <w:top w:val="single" w:sz="4" w:space="0" w:color="000000"/>
              <w:left w:val="single" w:sz="4" w:space="0" w:color="000000"/>
              <w:right w:val="single" w:sz="4" w:space="0" w:color="000000"/>
            </w:tcBorders>
            <w:shd w:val="clear" w:color="auto" w:fill="auto"/>
            <w:vAlign w:val="center"/>
          </w:tcPr>
          <w:p w14:paraId="0FCCFF5A" w14:textId="77777777" w:rsidR="00B2756B" w:rsidRPr="00BF187C" w:rsidRDefault="00B2756B" w:rsidP="00C9644F">
            <w:pPr>
              <w:pStyle w:val="Textodetabla"/>
              <w:jc w:val="both"/>
              <w:rPr>
                <w:rFonts w:ascii="Arial" w:hAnsi="Arial" w:cs="Arial"/>
                <w:color w:val="auto"/>
                <w:sz w:val="18"/>
                <w:szCs w:val="18"/>
              </w:rPr>
            </w:pPr>
            <w:r w:rsidRPr="00BF187C">
              <w:rPr>
                <w:rFonts w:ascii="Arial" w:hAnsi="Arial" w:cs="Arial"/>
                <w:sz w:val="18"/>
                <w:szCs w:val="18"/>
              </w:rPr>
              <w:t>Informes de revisión por procesos</w:t>
            </w:r>
          </w:p>
        </w:tc>
        <w:tc>
          <w:tcPr>
            <w:tcW w:w="2534" w:type="dxa"/>
            <w:tcBorders>
              <w:top w:val="single" w:sz="4" w:space="0" w:color="000000"/>
              <w:left w:val="single" w:sz="4" w:space="0" w:color="000000"/>
              <w:right w:val="single" w:sz="4" w:space="0" w:color="000000"/>
            </w:tcBorders>
            <w:shd w:val="clear" w:color="auto" w:fill="auto"/>
            <w:vAlign w:val="center"/>
          </w:tcPr>
          <w:p w14:paraId="20AFD0FE" w14:textId="0C3AF2CF" w:rsidR="00B2756B" w:rsidRDefault="00B2756B" w:rsidP="00C9644F">
            <w:pPr>
              <w:pStyle w:val="Textopredeterminado"/>
              <w:jc w:val="both"/>
              <w:rPr>
                <w:rFonts w:ascii="Arial" w:hAnsi="Arial" w:cs="Arial"/>
                <w:sz w:val="18"/>
                <w:szCs w:val="18"/>
              </w:rPr>
            </w:pPr>
            <w:r w:rsidRPr="00BF187C">
              <w:rPr>
                <w:rFonts w:ascii="Arial" w:hAnsi="Arial" w:cs="Arial"/>
                <w:sz w:val="18"/>
                <w:szCs w:val="18"/>
              </w:rPr>
              <w:t>Proceso Técnico de Servicios Públicos</w:t>
            </w:r>
          </w:p>
          <w:p w14:paraId="4C819603" w14:textId="77777777" w:rsidR="00EC64EC" w:rsidRDefault="00EC64EC" w:rsidP="00C9644F">
            <w:pPr>
              <w:pStyle w:val="Textopredeterminado"/>
              <w:jc w:val="both"/>
              <w:rPr>
                <w:rFonts w:ascii="Arial" w:hAnsi="Arial" w:cs="Arial"/>
                <w:sz w:val="18"/>
                <w:szCs w:val="18"/>
              </w:rPr>
            </w:pPr>
          </w:p>
          <w:p w14:paraId="466CDC16" w14:textId="13F15DB8" w:rsidR="00587B11" w:rsidRPr="00BF187C" w:rsidRDefault="00587B11" w:rsidP="00C9644F">
            <w:pPr>
              <w:pStyle w:val="Textopredeterminado"/>
              <w:jc w:val="both"/>
              <w:rPr>
                <w:rFonts w:ascii="Arial" w:hAnsi="Arial" w:cs="Arial"/>
                <w:color w:val="auto"/>
                <w:sz w:val="18"/>
                <w:szCs w:val="18"/>
              </w:rPr>
            </w:pPr>
            <w:r w:rsidRPr="00BF187C">
              <w:rPr>
                <w:rFonts w:ascii="Arial" w:hAnsi="Arial" w:cs="Arial"/>
                <w:sz w:val="18"/>
                <w:szCs w:val="18"/>
              </w:rPr>
              <w:t>Superintendencia de Servicios Públicos</w:t>
            </w:r>
          </w:p>
        </w:tc>
      </w:tr>
      <w:tr w:rsidR="00B2756B" w:rsidRPr="00BF187C" w14:paraId="1C23851D" w14:textId="77777777" w:rsidTr="00F47429">
        <w:trPr>
          <w:trHeight w:val="603"/>
          <w:jc w:val="center"/>
        </w:trPr>
        <w:tc>
          <w:tcPr>
            <w:tcW w:w="3396" w:type="dxa"/>
            <w:vMerge w:val="restart"/>
            <w:tcBorders>
              <w:top w:val="single" w:sz="4" w:space="0" w:color="000000"/>
              <w:left w:val="single" w:sz="4" w:space="0" w:color="000000"/>
              <w:right w:val="single" w:sz="4" w:space="0" w:color="000000"/>
            </w:tcBorders>
            <w:shd w:val="clear" w:color="auto" w:fill="auto"/>
            <w:vAlign w:val="center"/>
          </w:tcPr>
          <w:p w14:paraId="25BD0F69"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lastRenderedPageBreak/>
              <w:t>Proceso Técnico de Servicios Públicos</w:t>
            </w:r>
          </w:p>
        </w:tc>
        <w:tc>
          <w:tcPr>
            <w:tcW w:w="2732" w:type="dxa"/>
            <w:vMerge/>
            <w:tcBorders>
              <w:left w:val="single" w:sz="4" w:space="0" w:color="000000"/>
              <w:right w:val="single" w:sz="4" w:space="0" w:color="000000"/>
            </w:tcBorders>
            <w:shd w:val="clear" w:color="auto" w:fill="auto"/>
            <w:vAlign w:val="center"/>
          </w:tcPr>
          <w:p w14:paraId="61050396" w14:textId="77777777" w:rsidR="00B2756B" w:rsidRPr="00BF187C" w:rsidRDefault="00B2756B"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18678688" w14:textId="77777777" w:rsidR="00B2756B" w:rsidRPr="00BF187C" w:rsidRDefault="00B2756B" w:rsidP="00AA7F8A">
            <w:pPr>
              <w:pStyle w:val="Textopredeterminado"/>
              <w:jc w:val="center"/>
              <w:rPr>
                <w:rFonts w:ascii="Arial" w:hAnsi="Arial" w:cs="Arial"/>
                <w:b/>
                <w:color w:val="auto"/>
                <w:sz w:val="18"/>
                <w:szCs w:val="18"/>
              </w:rPr>
            </w:pPr>
          </w:p>
        </w:tc>
        <w:tc>
          <w:tcPr>
            <w:tcW w:w="3543" w:type="dxa"/>
            <w:gridSpan w:val="2"/>
            <w:vMerge w:val="restart"/>
            <w:tcBorders>
              <w:top w:val="single" w:sz="4" w:space="0" w:color="000000"/>
              <w:left w:val="single" w:sz="4" w:space="0" w:color="000000"/>
              <w:right w:val="single" w:sz="4" w:space="0" w:color="000000"/>
            </w:tcBorders>
            <w:shd w:val="clear" w:color="auto" w:fill="auto"/>
            <w:vAlign w:val="center"/>
          </w:tcPr>
          <w:p w14:paraId="56A0DE9B" w14:textId="77777777" w:rsidR="00B2756B" w:rsidRPr="00BF187C" w:rsidRDefault="00B2756B" w:rsidP="00C9644F">
            <w:pPr>
              <w:pStyle w:val="Textodetabla"/>
              <w:jc w:val="both"/>
              <w:rPr>
                <w:rFonts w:ascii="Arial" w:hAnsi="Arial" w:cs="Arial"/>
                <w:color w:val="auto"/>
                <w:sz w:val="18"/>
                <w:szCs w:val="18"/>
              </w:rPr>
            </w:pPr>
            <w:r w:rsidRPr="00BF187C">
              <w:rPr>
                <w:rFonts w:ascii="Arial" w:hAnsi="Arial" w:cs="Arial"/>
                <w:sz w:val="18"/>
                <w:szCs w:val="18"/>
              </w:rPr>
              <w:t>Verifica resultados del nivel de satisfacción del servicio</w:t>
            </w:r>
          </w:p>
        </w:tc>
        <w:tc>
          <w:tcPr>
            <w:tcW w:w="2790" w:type="dxa"/>
            <w:tcBorders>
              <w:top w:val="single" w:sz="4" w:space="0" w:color="000000"/>
              <w:left w:val="single" w:sz="4" w:space="0" w:color="000000"/>
              <w:right w:val="single" w:sz="4" w:space="0" w:color="000000"/>
            </w:tcBorders>
            <w:shd w:val="clear" w:color="auto" w:fill="auto"/>
            <w:vAlign w:val="center"/>
          </w:tcPr>
          <w:p w14:paraId="7488B9EC" w14:textId="77777777" w:rsidR="00B2756B" w:rsidRPr="00BF187C" w:rsidRDefault="00B2756B" w:rsidP="00C9644F">
            <w:pPr>
              <w:pStyle w:val="Textodetabla"/>
              <w:jc w:val="both"/>
              <w:rPr>
                <w:rFonts w:ascii="Arial" w:hAnsi="Arial" w:cs="Arial"/>
                <w:color w:val="auto"/>
                <w:sz w:val="18"/>
                <w:szCs w:val="18"/>
              </w:rPr>
            </w:pPr>
            <w:r w:rsidRPr="00BF187C">
              <w:rPr>
                <w:rFonts w:ascii="Arial" w:hAnsi="Arial" w:cs="Arial"/>
                <w:sz w:val="18"/>
                <w:szCs w:val="18"/>
              </w:rPr>
              <w:t>Informes entes de control</w:t>
            </w:r>
          </w:p>
        </w:tc>
        <w:tc>
          <w:tcPr>
            <w:tcW w:w="2534" w:type="dxa"/>
            <w:tcBorders>
              <w:top w:val="single" w:sz="4" w:space="0" w:color="000000"/>
              <w:left w:val="single" w:sz="4" w:space="0" w:color="000000"/>
              <w:right w:val="single" w:sz="4" w:space="0" w:color="000000"/>
            </w:tcBorders>
            <w:shd w:val="clear" w:color="auto" w:fill="auto"/>
            <w:vAlign w:val="center"/>
          </w:tcPr>
          <w:p w14:paraId="3C5175DD"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t>Proceso de Mejoramiento Continuo</w:t>
            </w:r>
          </w:p>
        </w:tc>
      </w:tr>
      <w:tr w:rsidR="00B2756B" w:rsidRPr="00BF187C" w14:paraId="234C7A9F" w14:textId="77777777" w:rsidTr="002E61B0">
        <w:trPr>
          <w:trHeight w:val="569"/>
          <w:jc w:val="center"/>
        </w:trPr>
        <w:tc>
          <w:tcPr>
            <w:tcW w:w="3396" w:type="dxa"/>
            <w:vMerge/>
            <w:tcBorders>
              <w:left w:val="single" w:sz="4" w:space="0" w:color="000000"/>
              <w:bottom w:val="single" w:sz="4" w:space="0" w:color="auto"/>
              <w:right w:val="single" w:sz="4" w:space="0" w:color="000000"/>
            </w:tcBorders>
            <w:shd w:val="clear" w:color="auto" w:fill="auto"/>
            <w:vAlign w:val="center"/>
          </w:tcPr>
          <w:p w14:paraId="19B67D9B" w14:textId="77777777" w:rsidR="00B2756B" w:rsidRPr="00BF187C" w:rsidRDefault="00B2756B" w:rsidP="00C9644F">
            <w:pPr>
              <w:pStyle w:val="Textopredeterminado"/>
              <w:jc w:val="both"/>
              <w:rPr>
                <w:rFonts w:ascii="Arial" w:hAnsi="Arial" w:cs="Arial"/>
                <w:color w:val="auto"/>
                <w:sz w:val="18"/>
                <w:szCs w:val="18"/>
              </w:rPr>
            </w:pPr>
          </w:p>
        </w:tc>
        <w:tc>
          <w:tcPr>
            <w:tcW w:w="2732" w:type="dxa"/>
            <w:vMerge/>
            <w:tcBorders>
              <w:left w:val="single" w:sz="4" w:space="0" w:color="000000"/>
              <w:right w:val="single" w:sz="4" w:space="0" w:color="000000"/>
            </w:tcBorders>
            <w:shd w:val="clear" w:color="auto" w:fill="auto"/>
            <w:vAlign w:val="center"/>
          </w:tcPr>
          <w:p w14:paraId="08FD7582" w14:textId="77777777" w:rsidR="00B2756B" w:rsidRPr="00BF187C" w:rsidRDefault="00B2756B"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7E91B9AA" w14:textId="77777777" w:rsidR="00B2756B" w:rsidRPr="00BF187C" w:rsidRDefault="00B2756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378CACDD" w14:textId="77777777" w:rsidR="00B2756B" w:rsidRPr="00BF187C" w:rsidRDefault="00B2756B" w:rsidP="00C9644F">
            <w:pPr>
              <w:pStyle w:val="Textodetabla"/>
              <w:jc w:val="both"/>
              <w:rPr>
                <w:rFonts w:ascii="Arial" w:hAnsi="Arial" w:cs="Arial"/>
                <w:color w:val="auto"/>
                <w:sz w:val="18"/>
                <w:szCs w:val="18"/>
              </w:rPr>
            </w:pPr>
          </w:p>
        </w:tc>
        <w:tc>
          <w:tcPr>
            <w:tcW w:w="2790" w:type="dxa"/>
            <w:vMerge w:val="restart"/>
            <w:tcBorders>
              <w:top w:val="single" w:sz="4" w:space="0" w:color="000000"/>
              <w:left w:val="single" w:sz="4" w:space="0" w:color="000000"/>
              <w:right w:val="single" w:sz="4" w:space="0" w:color="000000"/>
            </w:tcBorders>
            <w:shd w:val="clear" w:color="auto" w:fill="auto"/>
            <w:vAlign w:val="center"/>
          </w:tcPr>
          <w:p w14:paraId="2AD068BD" w14:textId="77777777" w:rsidR="00B2756B" w:rsidRPr="00BF187C" w:rsidRDefault="00B2756B" w:rsidP="00C9644F">
            <w:pPr>
              <w:pStyle w:val="Textodetabla"/>
              <w:jc w:val="both"/>
              <w:rPr>
                <w:rFonts w:ascii="Arial" w:hAnsi="Arial" w:cs="Arial"/>
                <w:color w:val="auto"/>
                <w:sz w:val="18"/>
                <w:szCs w:val="18"/>
              </w:rPr>
            </w:pPr>
            <w:r w:rsidRPr="00BF187C">
              <w:rPr>
                <w:rFonts w:ascii="Arial" w:hAnsi="Arial" w:cs="Arial"/>
                <w:sz w:val="18"/>
                <w:szCs w:val="18"/>
              </w:rPr>
              <w:t>Informe general de hallazgos generados en la prestación del servicio</w:t>
            </w:r>
          </w:p>
        </w:tc>
        <w:tc>
          <w:tcPr>
            <w:tcW w:w="2534" w:type="dxa"/>
            <w:tcBorders>
              <w:top w:val="single" w:sz="4" w:space="0" w:color="000000"/>
              <w:left w:val="single" w:sz="4" w:space="0" w:color="000000"/>
              <w:right w:val="single" w:sz="4" w:space="0" w:color="000000"/>
            </w:tcBorders>
            <w:shd w:val="clear" w:color="auto" w:fill="auto"/>
            <w:vAlign w:val="center"/>
          </w:tcPr>
          <w:p w14:paraId="184ED4F5"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t>Concejo Municipal , Oficina de Control Interno de Gestión)</w:t>
            </w:r>
          </w:p>
        </w:tc>
      </w:tr>
      <w:tr w:rsidR="00B2756B" w:rsidRPr="00BF187C" w14:paraId="45B8A00A" w14:textId="77777777" w:rsidTr="00233C9D">
        <w:trPr>
          <w:trHeight w:val="569"/>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4808E168"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t>Todos los procesos</w:t>
            </w:r>
          </w:p>
        </w:tc>
        <w:tc>
          <w:tcPr>
            <w:tcW w:w="2732" w:type="dxa"/>
            <w:vMerge/>
            <w:tcBorders>
              <w:left w:val="single" w:sz="4" w:space="0" w:color="000000"/>
              <w:bottom w:val="single" w:sz="4" w:space="0" w:color="auto"/>
              <w:right w:val="single" w:sz="4" w:space="0" w:color="000000"/>
            </w:tcBorders>
            <w:shd w:val="clear" w:color="auto" w:fill="auto"/>
            <w:vAlign w:val="center"/>
          </w:tcPr>
          <w:p w14:paraId="17BC1CBD" w14:textId="77777777" w:rsidR="00B2756B" w:rsidRPr="00BF187C" w:rsidRDefault="00B2756B" w:rsidP="00C9644F">
            <w:pPr>
              <w:pStyle w:val="Textopredeterminado"/>
              <w:jc w:val="both"/>
              <w:rPr>
                <w:rFonts w:ascii="Arial" w:hAnsi="Arial" w:cs="Arial"/>
                <w:color w:val="auto"/>
                <w:sz w:val="18"/>
                <w:szCs w:val="18"/>
              </w:rPr>
            </w:pPr>
          </w:p>
        </w:tc>
        <w:tc>
          <w:tcPr>
            <w:tcW w:w="388" w:type="dxa"/>
            <w:vMerge/>
            <w:tcBorders>
              <w:left w:val="single" w:sz="4" w:space="0" w:color="000000"/>
              <w:right w:val="single" w:sz="4" w:space="0" w:color="000000"/>
            </w:tcBorders>
            <w:shd w:val="clear" w:color="auto" w:fill="auto"/>
            <w:vAlign w:val="center"/>
          </w:tcPr>
          <w:p w14:paraId="26A73CDA" w14:textId="77777777" w:rsidR="00B2756B" w:rsidRPr="00BF187C" w:rsidRDefault="00B2756B" w:rsidP="00AA7F8A">
            <w:pPr>
              <w:pStyle w:val="Textopredeterminado"/>
              <w:jc w:val="center"/>
              <w:rPr>
                <w:rFonts w:ascii="Arial" w:hAnsi="Arial" w:cs="Arial"/>
                <w:b/>
                <w:color w:val="auto"/>
                <w:sz w:val="18"/>
                <w:szCs w:val="18"/>
              </w:rPr>
            </w:pPr>
          </w:p>
        </w:tc>
        <w:tc>
          <w:tcPr>
            <w:tcW w:w="3543" w:type="dxa"/>
            <w:gridSpan w:val="2"/>
            <w:vMerge/>
            <w:tcBorders>
              <w:left w:val="single" w:sz="4" w:space="0" w:color="000000"/>
              <w:right w:val="single" w:sz="4" w:space="0" w:color="000000"/>
            </w:tcBorders>
            <w:shd w:val="clear" w:color="auto" w:fill="auto"/>
            <w:vAlign w:val="center"/>
          </w:tcPr>
          <w:p w14:paraId="78D647E4" w14:textId="77777777" w:rsidR="00B2756B" w:rsidRPr="00BF187C" w:rsidRDefault="00B2756B" w:rsidP="00C9644F">
            <w:pPr>
              <w:pStyle w:val="Textodetabla"/>
              <w:jc w:val="both"/>
              <w:rPr>
                <w:rFonts w:ascii="Arial" w:hAnsi="Arial" w:cs="Arial"/>
                <w:color w:val="auto"/>
                <w:sz w:val="18"/>
                <w:szCs w:val="18"/>
              </w:rPr>
            </w:pPr>
          </w:p>
        </w:tc>
        <w:tc>
          <w:tcPr>
            <w:tcW w:w="2790" w:type="dxa"/>
            <w:vMerge/>
            <w:tcBorders>
              <w:left w:val="single" w:sz="4" w:space="0" w:color="000000"/>
              <w:right w:val="single" w:sz="4" w:space="0" w:color="000000"/>
            </w:tcBorders>
            <w:shd w:val="clear" w:color="auto" w:fill="auto"/>
            <w:vAlign w:val="center"/>
          </w:tcPr>
          <w:p w14:paraId="4F90E7B8" w14:textId="77777777" w:rsidR="00B2756B" w:rsidRPr="00BF187C" w:rsidRDefault="00B2756B" w:rsidP="00C9644F">
            <w:pPr>
              <w:pStyle w:val="Textodetabla"/>
              <w:jc w:val="both"/>
              <w:rPr>
                <w:rFonts w:ascii="Arial" w:hAnsi="Arial" w:cs="Arial"/>
                <w:color w:val="auto"/>
                <w:sz w:val="18"/>
                <w:szCs w:val="18"/>
              </w:rPr>
            </w:pPr>
          </w:p>
        </w:tc>
        <w:tc>
          <w:tcPr>
            <w:tcW w:w="2534" w:type="dxa"/>
            <w:tcBorders>
              <w:top w:val="single" w:sz="4" w:space="0" w:color="000000"/>
              <w:left w:val="single" w:sz="4" w:space="0" w:color="000000"/>
              <w:right w:val="single" w:sz="4" w:space="0" w:color="000000"/>
            </w:tcBorders>
            <w:shd w:val="clear" w:color="auto" w:fill="auto"/>
            <w:vAlign w:val="center"/>
          </w:tcPr>
          <w:p w14:paraId="05165B49" w14:textId="77777777" w:rsidR="00B2756B" w:rsidRPr="00BF187C" w:rsidRDefault="00B2756B" w:rsidP="00C9644F">
            <w:pPr>
              <w:pStyle w:val="Textopredeterminado"/>
              <w:jc w:val="both"/>
              <w:rPr>
                <w:rFonts w:ascii="Arial" w:hAnsi="Arial" w:cs="Arial"/>
                <w:color w:val="auto"/>
                <w:sz w:val="18"/>
                <w:szCs w:val="18"/>
              </w:rPr>
            </w:pPr>
            <w:r w:rsidRPr="00BF187C">
              <w:rPr>
                <w:rFonts w:ascii="Arial" w:hAnsi="Arial" w:cs="Arial"/>
                <w:sz w:val="18"/>
                <w:szCs w:val="18"/>
              </w:rPr>
              <w:t>Entidades gubernamentales del Orden Nacional y Departamental Ciudadanía</w:t>
            </w:r>
          </w:p>
        </w:tc>
      </w:tr>
      <w:tr w:rsidR="004C3EE0" w:rsidRPr="00BF187C" w14:paraId="79B9612F" w14:textId="77777777" w:rsidTr="00AE4BDB">
        <w:trPr>
          <w:trHeight w:val="569"/>
          <w:jc w:val="center"/>
        </w:trPr>
        <w:tc>
          <w:tcPr>
            <w:tcW w:w="3396" w:type="dxa"/>
            <w:tcBorders>
              <w:top w:val="single" w:sz="4" w:space="0" w:color="000000"/>
              <w:left w:val="single" w:sz="4" w:space="0" w:color="000000"/>
              <w:bottom w:val="single" w:sz="4" w:space="0" w:color="auto"/>
              <w:right w:val="single" w:sz="4" w:space="0" w:color="000000"/>
            </w:tcBorders>
            <w:shd w:val="clear" w:color="auto" w:fill="auto"/>
            <w:vAlign w:val="center"/>
          </w:tcPr>
          <w:p w14:paraId="56E07307" w14:textId="77777777" w:rsidR="004C3EE0" w:rsidRPr="00BF187C" w:rsidRDefault="00951A4D" w:rsidP="00C9644F">
            <w:pPr>
              <w:pStyle w:val="Textopredeterminado"/>
              <w:jc w:val="both"/>
              <w:rPr>
                <w:rFonts w:ascii="Arial" w:hAnsi="Arial" w:cs="Arial"/>
                <w:color w:val="auto"/>
                <w:sz w:val="18"/>
                <w:szCs w:val="18"/>
              </w:rPr>
            </w:pPr>
            <w:r w:rsidRPr="00BF187C">
              <w:rPr>
                <w:rFonts w:ascii="Arial" w:hAnsi="Arial" w:cs="Arial"/>
                <w:sz w:val="18"/>
                <w:szCs w:val="18"/>
              </w:rPr>
              <w:t>Proceso Técnico de Servicios Públicos Proceso Control Interno de Gestión Proceso Mejoramiento Continuo Entes de Control</w:t>
            </w:r>
          </w:p>
        </w:tc>
        <w:tc>
          <w:tcPr>
            <w:tcW w:w="2732" w:type="dxa"/>
            <w:tcBorders>
              <w:top w:val="single" w:sz="4" w:space="0" w:color="000000"/>
              <w:left w:val="single" w:sz="4" w:space="0" w:color="000000"/>
              <w:bottom w:val="single" w:sz="4" w:space="0" w:color="auto"/>
              <w:right w:val="single" w:sz="4" w:space="0" w:color="000000"/>
            </w:tcBorders>
            <w:shd w:val="clear" w:color="auto" w:fill="auto"/>
            <w:vAlign w:val="center"/>
          </w:tcPr>
          <w:p w14:paraId="7BA9B3BF" w14:textId="77777777" w:rsidR="004C3EE0" w:rsidRPr="00BF187C" w:rsidRDefault="00951A4D" w:rsidP="00C9644F">
            <w:pPr>
              <w:pStyle w:val="Textopredeterminado"/>
              <w:jc w:val="both"/>
              <w:rPr>
                <w:rFonts w:ascii="Arial" w:hAnsi="Arial" w:cs="Arial"/>
                <w:sz w:val="18"/>
                <w:szCs w:val="18"/>
              </w:rPr>
            </w:pPr>
            <w:r w:rsidRPr="00BF187C">
              <w:rPr>
                <w:rFonts w:ascii="Arial" w:hAnsi="Arial" w:cs="Arial"/>
                <w:sz w:val="18"/>
                <w:szCs w:val="18"/>
              </w:rPr>
              <w:t xml:space="preserve">Hallazgos generados por: </w:t>
            </w:r>
            <w:r w:rsidRPr="00BF187C">
              <w:rPr>
                <w:rFonts w:ascii="Arial" w:hAnsi="Arial" w:cs="Arial"/>
                <w:sz w:val="18"/>
                <w:szCs w:val="18"/>
              </w:rPr>
              <w:sym w:font="Symbol" w:char="F0B7"/>
            </w:r>
            <w:r w:rsidRPr="00BF187C">
              <w:rPr>
                <w:rFonts w:ascii="Arial" w:hAnsi="Arial" w:cs="Arial"/>
                <w:sz w:val="18"/>
                <w:szCs w:val="18"/>
              </w:rPr>
              <w:t xml:space="preserve"> Indicadores del proceso medidos y analizados. </w:t>
            </w:r>
            <w:r w:rsidRPr="00BF187C">
              <w:rPr>
                <w:rFonts w:ascii="Arial" w:hAnsi="Arial" w:cs="Arial"/>
                <w:sz w:val="18"/>
                <w:szCs w:val="18"/>
              </w:rPr>
              <w:sym w:font="Symbol" w:char="F0B7"/>
            </w:r>
            <w:r w:rsidRPr="00BF187C">
              <w:rPr>
                <w:rFonts w:ascii="Arial" w:hAnsi="Arial" w:cs="Arial"/>
                <w:sz w:val="18"/>
                <w:szCs w:val="18"/>
              </w:rPr>
              <w:t xml:space="preserve"> Uso de documentación del SIGC. </w:t>
            </w:r>
            <w:r w:rsidRPr="00BF187C">
              <w:rPr>
                <w:rFonts w:ascii="Arial" w:hAnsi="Arial" w:cs="Arial"/>
                <w:sz w:val="18"/>
                <w:szCs w:val="18"/>
              </w:rPr>
              <w:sym w:font="Symbol" w:char="F0B7"/>
            </w:r>
            <w:r w:rsidRPr="00BF187C">
              <w:rPr>
                <w:rFonts w:ascii="Arial" w:hAnsi="Arial" w:cs="Arial"/>
                <w:sz w:val="18"/>
                <w:szCs w:val="18"/>
              </w:rPr>
              <w:t xml:space="preserve"> Servicios no conformes tratados. </w:t>
            </w:r>
            <w:r w:rsidRPr="00BF187C">
              <w:rPr>
                <w:rFonts w:ascii="Arial" w:hAnsi="Arial" w:cs="Arial"/>
                <w:sz w:val="18"/>
                <w:szCs w:val="18"/>
              </w:rPr>
              <w:sym w:font="Symbol" w:char="F0B7"/>
            </w:r>
            <w:r w:rsidRPr="00BF187C">
              <w:rPr>
                <w:rFonts w:ascii="Arial" w:hAnsi="Arial" w:cs="Arial"/>
                <w:sz w:val="18"/>
                <w:szCs w:val="18"/>
              </w:rPr>
              <w:t xml:space="preserve"> Desempeño de indicadores </w:t>
            </w:r>
            <w:r w:rsidRPr="00BF187C">
              <w:rPr>
                <w:rFonts w:ascii="Arial" w:hAnsi="Arial" w:cs="Arial"/>
                <w:sz w:val="18"/>
                <w:szCs w:val="18"/>
              </w:rPr>
              <w:sym w:font="Symbol" w:char="F0B7"/>
            </w:r>
            <w:r w:rsidRPr="00BF187C">
              <w:rPr>
                <w:rFonts w:ascii="Arial" w:hAnsi="Arial" w:cs="Arial"/>
                <w:sz w:val="18"/>
                <w:szCs w:val="18"/>
              </w:rPr>
              <w:t xml:space="preserve"> Informe de Revisión por proceso </w:t>
            </w:r>
            <w:r w:rsidRPr="00BF187C">
              <w:rPr>
                <w:rFonts w:ascii="Arial" w:hAnsi="Arial" w:cs="Arial"/>
                <w:sz w:val="18"/>
                <w:szCs w:val="18"/>
              </w:rPr>
              <w:sym w:font="Symbol" w:char="F0B7"/>
            </w:r>
            <w:r w:rsidRPr="00BF187C">
              <w:rPr>
                <w:rFonts w:ascii="Arial" w:hAnsi="Arial" w:cs="Arial"/>
                <w:sz w:val="18"/>
                <w:szCs w:val="18"/>
              </w:rPr>
              <w:t xml:space="preserve"> Informes de auditoría internas/externas del SIGC. </w:t>
            </w:r>
            <w:r w:rsidRPr="00BF187C">
              <w:rPr>
                <w:rFonts w:ascii="Arial" w:hAnsi="Arial" w:cs="Arial"/>
                <w:sz w:val="18"/>
                <w:szCs w:val="18"/>
              </w:rPr>
              <w:sym w:font="Symbol" w:char="F0B7"/>
            </w:r>
            <w:r w:rsidRPr="00BF187C">
              <w:rPr>
                <w:rFonts w:ascii="Arial" w:hAnsi="Arial" w:cs="Arial"/>
                <w:sz w:val="18"/>
                <w:szCs w:val="18"/>
              </w:rPr>
              <w:t xml:space="preserve"> Informes de auditorías de control interno y entes de control. </w:t>
            </w:r>
            <w:r w:rsidRPr="00BF187C">
              <w:rPr>
                <w:rFonts w:ascii="Arial" w:hAnsi="Arial" w:cs="Arial"/>
                <w:sz w:val="18"/>
                <w:szCs w:val="18"/>
              </w:rPr>
              <w:sym w:font="Symbol" w:char="F0B7"/>
            </w:r>
            <w:r w:rsidRPr="00BF187C">
              <w:rPr>
                <w:rFonts w:ascii="Arial" w:hAnsi="Arial" w:cs="Arial"/>
                <w:sz w:val="18"/>
                <w:szCs w:val="18"/>
              </w:rPr>
              <w:t xml:space="preserve"> Resultado evaluación de</w:t>
            </w:r>
          </w:p>
          <w:p w14:paraId="3861AF48" w14:textId="77777777" w:rsidR="00C7168C" w:rsidRPr="00BF187C" w:rsidRDefault="00C7168C" w:rsidP="00C9644F">
            <w:pPr>
              <w:pStyle w:val="Textopredeterminado"/>
              <w:jc w:val="both"/>
              <w:rPr>
                <w:rFonts w:ascii="Arial" w:hAnsi="Arial" w:cs="Arial"/>
                <w:color w:val="auto"/>
                <w:sz w:val="18"/>
                <w:szCs w:val="18"/>
              </w:rPr>
            </w:pPr>
            <w:r w:rsidRPr="00BF187C">
              <w:rPr>
                <w:rFonts w:ascii="Arial" w:hAnsi="Arial" w:cs="Arial"/>
                <w:sz w:val="18"/>
                <w:szCs w:val="18"/>
              </w:rPr>
              <w:t xml:space="preserve">Desempeño por dependencia. </w:t>
            </w:r>
            <w:r w:rsidRPr="00BF187C">
              <w:rPr>
                <w:rFonts w:ascii="Arial" w:hAnsi="Arial" w:cs="Arial"/>
                <w:sz w:val="18"/>
                <w:szCs w:val="18"/>
              </w:rPr>
              <w:sym w:font="Symbol" w:char="F0B7"/>
            </w:r>
            <w:r w:rsidRPr="00BF187C">
              <w:rPr>
                <w:rFonts w:ascii="Arial" w:hAnsi="Arial" w:cs="Arial"/>
                <w:sz w:val="18"/>
                <w:szCs w:val="18"/>
              </w:rPr>
              <w:t xml:space="preserve"> Informes de revisión por la dirección. </w:t>
            </w:r>
            <w:r w:rsidRPr="00BF187C">
              <w:rPr>
                <w:rFonts w:ascii="Arial" w:hAnsi="Arial" w:cs="Arial"/>
                <w:sz w:val="18"/>
                <w:szCs w:val="18"/>
              </w:rPr>
              <w:sym w:font="Symbol" w:char="F0B7"/>
            </w:r>
            <w:r w:rsidRPr="00BF187C">
              <w:rPr>
                <w:rFonts w:ascii="Arial" w:hAnsi="Arial" w:cs="Arial"/>
                <w:sz w:val="18"/>
                <w:szCs w:val="18"/>
              </w:rPr>
              <w:t xml:space="preserve"> Informe de Encuesta de Satisfacción.</w:t>
            </w:r>
          </w:p>
        </w:tc>
        <w:tc>
          <w:tcPr>
            <w:tcW w:w="388" w:type="dxa"/>
            <w:tcBorders>
              <w:left w:val="single" w:sz="4" w:space="0" w:color="000000"/>
              <w:right w:val="single" w:sz="4" w:space="0" w:color="000000"/>
            </w:tcBorders>
            <w:shd w:val="clear" w:color="auto" w:fill="auto"/>
            <w:vAlign w:val="center"/>
          </w:tcPr>
          <w:p w14:paraId="168E319A" w14:textId="77777777" w:rsidR="00951A4D" w:rsidRPr="00BF187C" w:rsidRDefault="00951A4D" w:rsidP="00AA7F8A">
            <w:pPr>
              <w:pStyle w:val="Textopredeterminado"/>
              <w:jc w:val="center"/>
              <w:rPr>
                <w:rFonts w:ascii="Arial" w:hAnsi="Arial" w:cs="Arial"/>
                <w:b/>
                <w:color w:val="auto"/>
                <w:sz w:val="18"/>
                <w:szCs w:val="18"/>
              </w:rPr>
            </w:pPr>
          </w:p>
          <w:p w14:paraId="6811AF9E" w14:textId="77777777" w:rsidR="00951A4D" w:rsidRPr="00BF187C" w:rsidRDefault="00951A4D" w:rsidP="00AA7F8A">
            <w:pPr>
              <w:pStyle w:val="Textopredeterminado"/>
              <w:jc w:val="center"/>
              <w:rPr>
                <w:rFonts w:ascii="Arial" w:hAnsi="Arial" w:cs="Arial"/>
                <w:b/>
                <w:color w:val="auto"/>
                <w:sz w:val="18"/>
                <w:szCs w:val="18"/>
              </w:rPr>
            </w:pPr>
          </w:p>
          <w:p w14:paraId="098B35F7" w14:textId="77777777" w:rsidR="00951A4D" w:rsidRPr="00BF187C" w:rsidRDefault="00951A4D" w:rsidP="00AA7F8A">
            <w:pPr>
              <w:pStyle w:val="Textopredeterminado"/>
              <w:jc w:val="center"/>
              <w:rPr>
                <w:rFonts w:ascii="Arial" w:hAnsi="Arial" w:cs="Arial"/>
                <w:b/>
                <w:color w:val="auto"/>
                <w:sz w:val="18"/>
                <w:szCs w:val="18"/>
              </w:rPr>
            </w:pPr>
          </w:p>
          <w:p w14:paraId="3CA1F7FB" w14:textId="77777777" w:rsidR="00951A4D" w:rsidRPr="00BF187C" w:rsidRDefault="00951A4D" w:rsidP="00AA7F8A">
            <w:pPr>
              <w:pStyle w:val="Textopredeterminado"/>
              <w:jc w:val="center"/>
              <w:rPr>
                <w:rFonts w:ascii="Arial" w:hAnsi="Arial" w:cs="Arial"/>
                <w:b/>
                <w:color w:val="auto"/>
                <w:sz w:val="18"/>
                <w:szCs w:val="18"/>
              </w:rPr>
            </w:pPr>
          </w:p>
          <w:p w14:paraId="2CB33B51" w14:textId="77777777" w:rsidR="00951A4D" w:rsidRPr="00BF187C" w:rsidRDefault="00951A4D" w:rsidP="00AA7F8A">
            <w:pPr>
              <w:pStyle w:val="Textopredeterminado"/>
              <w:jc w:val="center"/>
              <w:rPr>
                <w:rFonts w:ascii="Arial" w:hAnsi="Arial" w:cs="Arial"/>
                <w:b/>
                <w:color w:val="auto"/>
                <w:sz w:val="18"/>
                <w:szCs w:val="18"/>
              </w:rPr>
            </w:pPr>
          </w:p>
          <w:p w14:paraId="72F751D0" w14:textId="77777777" w:rsidR="00951A4D" w:rsidRPr="00BF187C" w:rsidRDefault="00951A4D" w:rsidP="00AA7F8A">
            <w:pPr>
              <w:pStyle w:val="Textopredeterminado"/>
              <w:jc w:val="center"/>
              <w:rPr>
                <w:rFonts w:ascii="Arial" w:hAnsi="Arial" w:cs="Arial"/>
                <w:b/>
                <w:color w:val="auto"/>
                <w:sz w:val="18"/>
                <w:szCs w:val="18"/>
              </w:rPr>
            </w:pPr>
          </w:p>
          <w:p w14:paraId="150A8C08" w14:textId="77777777" w:rsidR="00951A4D" w:rsidRPr="00BF187C" w:rsidRDefault="00951A4D" w:rsidP="00AA7F8A">
            <w:pPr>
              <w:pStyle w:val="Textopredeterminado"/>
              <w:jc w:val="center"/>
              <w:rPr>
                <w:rFonts w:ascii="Arial" w:hAnsi="Arial" w:cs="Arial"/>
                <w:b/>
                <w:color w:val="auto"/>
                <w:sz w:val="18"/>
                <w:szCs w:val="18"/>
              </w:rPr>
            </w:pPr>
          </w:p>
          <w:p w14:paraId="50AABEEF" w14:textId="77777777" w:rsidR="00951A4D" w:rsidRPr="00BF187C" w:rsidRDefault="00951A4D" w:rsidP="00AA7F8A">
            <w:pPr>
              <w:pStyle w:val="Textopredeterminado"/>
              <w:jc w:val="center"/>
              <w:rPr>
                <w:rFonts w:ascii="Arial" w:hAnsi="Arial" w:cs="Arial"/>
                <w:b/>
                <w:color w:val="auto"/>
                <w:sz w:val="18"/>
                <w:szCs w:val="18"/>
              </w:rPr>
            </w:pPr>
          </w:p>
          <w:p w14:paraId="416BC139" w14:textId="77777777" w:rsidR="00951A4D" w:rsidRPr="00BF187C" w:rsidRDefault="00951A4D" w:rsidP="00AA7F8A">
            <w:pPr>
              <w:pStyle w:val="Textopredeterminado"/>
              <w:jc w:val="center"/>
              <w:rPr>
                <w:rFonts w:ascii="Arial" w:hAnsi="Arial" w:cs="Arial"/>
                <w:b/>
                <w:color w:val="auto"/>
                <w:sz w:val="18"/>
                <w:szCs w:val="18"/>
              </w:rPr>
            </w:pPr>
          </w:p>
          <w:p w14:paraId="5DE07ED9" w14:textId="77777777" w:rsidR="00951A4D" w:rsidRPr="00BF187C" w:rsidRDefault="00951A4D" w:rsidP="00AA7F8A">
            <w:pPr>
              <w:pStyle w:val="Textopredeterminado"/>
              <w:jc w:val="center"/>
              <w:rPr>
                <w:rFonts w:ascii="Arial" w:hAnsi="Arial" w:cs="Arial"/>
                <w:b/>
                <w:color w:val="auto"/>
                <w:sz w:val="18"/>
                <w:szCs w:val="18"/>
              </w:rPr>
            </w:pPr>
          </w:p>
          <w:p w14:paraId="086F2E31" w14:textId="77777777" w:rsidR="00951A4D" w:rsidRPr="00BF187C" w:rsidRDefault="00951A4D" w:rsidP="00AA7F8A">
            <w:pPr>
              <w:pStyle w:val="Textopredeterminado"/>
              <w:jc w:val="center"/>
              <w:rPr>
                <w:rFonts w:ascii="Arial" w:hAnsi="Arial" w:cs="Arial"/>
                <w:b/>
                <w:color w:val="auto"/>
                <w:sz w:val="18"/>
                <w:szCs w:val="18"/>
              </w:rPr>
            </w:pPr>
          </w:p>
          <w:p w14:paraId="2C4BBBBC" w14:textId="77777777" w:rsidR="00951A4D" w:rsidRPr="00BF187C" w:rsidRDefault="00951A4D" w:rsidP="00AA7F8A">
            <w:pPr>
              <w:pStyle w:val="Textopredeterminado"/>
              <w:jc w:val="center"/>
              <w:rPr>
                <w:rFonts w:ascii="Arial" w:hAnsi="Arial" w:cs="Arial"/>
                <w:b/>
                <w:color w:val="auto"/>
                <w:sz w:val="18"/>
                <w:szCs w:val="18"/>
              </w:rPr>
            </w:pPr>
          </w:p>
          <w:p w14:paraId="706DDC08" w14:textId="77777777" w:rsidR="00951A4D" w:rsidRPr="00BF187C" w:rsidRDefault="00951A4D" w:rsidP="00AA7F8A">
            <w:pPr>
              <w:pStyle w:val="Textopredeterminado"/>
              <w:jc w:val="center"/>
              <w:rPr>
                <w:rFonts w:ascii="Arial" w:hAnsi="Arial" w:cs="Arial"/>
                <w:b/>
                <w:color w:val="auto"/>
                <w:sz w:val="18"/>
                <w:szCs w:val="18"/>
              </w:rPr>
            </w:pPr>
          </w:p>
          <w:p w14:paraId="419F1CB6" w14:textId="77777777" w:rsidR="00951A4D" w:rsidRPr="00BF187C" w:rsidRDefault="00951A4D" w:rsidP="00AA7F8A">
            <w:pPr>
              <w:pStyle w:val="Textopredeterminado"/>
              <w:jc w:val="center"/>
              <w:rPr>
                <w:rFonts w:ascii="Arial" w:hAnsi="Arial" w:cs="Arial"/>
                <w:b/>
                <w:color w:val="auto"/>
                <w:sz w:val="18"/>
                <w:szCs w:val="18"/>
              </w:rPr>
            </w:pPr>
          </w:p>
          <w:p w14:paraId="101D4B0F" w14:textId="77777777" w:rsidR="00951A4D" w:rsidRPr="00BF187C" w:rsidRDefault="00951A4D" w:rsidP="00AA7F8A">
            <w:pPr>
              <w:pStyle w:val="Textopredeterminado"/>
              <w:jc w:val="center"/>
              <w:rPr>
                <w:rFonts w:ascii="Arial" w:hAnsi="Arial" w:cs="Arial"/>
                <w:b/>
                <w:color w:val="auto"/>
                <w:sz w:val="18"/>
                <w:szCs w:val="18"/>
              </w:rPr>
            </w:pPr>
          </w:p>
          <w:p w14:paraId="4ED5493A" w14:textId="77777777" w:rsidR="00951A4D" w:rsidRPr="00BF187C" w:rsidRDefault="00951A4D" w:rsidP="00AA7F8A">
            <w:pPr>
              <w:pStyle w:val="Textopredeterminado"/>
              <w:jc w:val="center"/>
              <w:rPr>
                <w:rFonts w:ascii="Arial" w:hAnsi="Arial" w:cs="Arial"/>
                <w:b/>
                <w:color w:val="auto"/>
                <w:sz w:val="18"/>
                <w:szCs w:val="18"/>
              </w:rPr>
            </w:pPr>
          </w:p>
          <w:p w14:paraId="67671A8C" w14:textId="77777777" w:rsidR="004C3EE0" w:rsidRPr="00BF187C" w:rsidRDefault="00951A4D" w:rsidP="00AA7F8A">
            <w:pPr>
              <w:pStyle w:val="Textopredeterminado"/>
              <w:jc w:val="center"/>
              <w:rPr>
                <w:rFonts w:ascii="Arial" w:hAnsi="Arial" w:cs="Arial"/>
                <w:b/>
                <w:color w:val="auto"/>
                <w:sz w:val="18"/>
                <w:szCs w:val="18"/>
              </w:rPr>
            </w:pPr>
            <w:r w:rsidRPr="00BF187C">
              <w:rPr>
                <w:rFonts w:ascii="Arial" w:hAnsi="Arial" w:cs="Arial"/>
                <w:b/>
                <w:color w:val="auto"/>
                <w:sz w:val="18"/>
                <w:szCs w:val="18"/>
              </w:rPr>
              <w:t>A</w:t>
            </w:r>
          </w:p>
        </w:tc>
        <w:tc>
          <w:tcPr>
            <w:tcW w:w="3543" w:type="dxa"/>
            <w:gridSpan w:val="2"/>
            <w:tcBorders>
              <w:left w:val="single" w:sz="4" w:space="0" w:color="000000"/>
              <w:right w:val="single" w:sz="4" w:space="0" w:color="000000"/>
            </w:tcBorders>
            <w:shd w:val="clear" w:color="auto" w:fill="auto"/>
            <w:vAlign w:val="center"/>
          </w:tcPr>
          <w:p w14:paraId="79725CF3" w14:textId="77777777" w:rsidR="004C3EE0" w:rsidRPr="00BF187C" w:rsidRDefault="00C7168C" w:rsidP="00C9644F">
            <w:pPr>
              <w:pStyle w:val="Textodetabla"/>
              <w:jc w:val="both"/>
              <w:rPr>
                <w:rFonts w:ascii="Arial" w:hAnsi="Arial" w:cs="Arial"/>
                <w:color w:val="auto"/>
                <w:sz w:val="18"/>
                <w:szCs w:val="18"/>
              </w:rPr>
            </w:pPr>
            <w:r w:rsidRPr="00BF187C">
              <w:rPr>
                <w:rFonts w:ascii="Arial" w:hAnsi="Arial" w:cs="Arial"/>
                <w:sz w:val="18"/>
                <w:szCs w:val="18"/>
              </w:rPr>
              <w:t>Realiza tratamiento a las Acciones Correctivas, Preventivas y de Mejora Realiza tratamiento de producto no conforme</w:t>
            </w:r>
          </w:p>
        </w:tc>
        <w:tc>
          <w:tcPr>
            <w:tcW w:w="2790" w:type="dxa"/>
            <w:tcBorders>
              <w:top w:val="single" w:sz="4" w:space="0" w:color="000000"/>
              <w:left w:val="single" w:sz="4" w:space="0" w:color="000000"/>
              <w:right w:val="single" w:sz="4" w:space="0" w:color="000000"/>
            </w:tcBorders>
            <w:shd w:val="clear" w:color="auto" w:fill="auto"/>
            <w:vAlign w:val="center"/>
          </w:tcPr>
          <w:p w14:paraId="3364CC4A" w14:textId="77777777" w:rsidR="004C3EE0" w:rsidRPr="00BF187C" w:rsidRDefault="00C7168C" w:rsidP="00C9644F">
            <w:pPr>
              <w:pStyle w:val="Textodetabla"/>
              <w:jc w:val="both"/>
              <w:rPr>
                <w:rFonts w:ascii="Arial" w:hAnsi="Arial" w:cs="Arial"/>
                <w:color w:val="auto"/>
                <w:sz w:val="18"/>
                <w:szCs w:val="18"/>
              </w:rPr>
            </w:pPr>
            <w:r w:rsidRPr="00BF187C">
              <w:rPr>
                <w:rFonts w:ascii="Arial" w:hAnsi="Arial" w:cs="Arial"/>
                <w:sz w:val="18"/>
                <w:szCs w:val="18"/>
              </w:rPr>
              <w:t>Acciones correctivas, preventivas y de mejora tratadas efectivamente. Productos/servicios no conformes tratados efectivamente. Planes de Mejoramiento Planes de mejoramiento planteados y/o actualizados.</w:t>
            </w:r>
          </w:p>
        </w:tc>
        <w:tc>
          <w:tcPr>
            <w:tcW w:w="2534" w:type="dxa"/>
            <w:tcBorders>
              <w:top w:val="single" w:sz="4" w:space="0" w:color="000000"/>
              <w:left w:val="single" w:sz="4" w:space="0" w:color="000000"/>
              <w:right w:val="single" w:sz="4" w:space="0" w:color="000000"/>
            </w:tcBorders>
            <w:shd w:val="clear" w:color="auto" w:fill="auto"/>
            <w:vAlign w:val="center"/>
          </w:tcPr>
          <w:p w14:paraId="3CFE1005" w14:textId="77777777" w:rsidR="004C3EE0" w:rsidRPr="00BF187C" w:rsidRDefault="00C7168C" w:rsidP="00C9644F">
            <w:pPr>
              <w:pStyle w:val="Textopredeterminado"/>
              <w:jc w:val="both"/>
              <w:rPr>
                <w:rFonts w:ascii="Arial" w:hAnsi="Arial" w:cs="Arial"/>
                <w:color w:val="auto"/>
                <w:sz w:val="18"/>
                <w:szCs w:val="18"/>
              </w:rPr>
            </w:pPr>
            <w:r w:rsidRPr="00BF187C">
              <w:rPr>
                <w:rFonts w:ascii="Arial" w:hAnsi="Arial" w:cs="Arial"/>
                <w:sz w:val="18"/>
                <w:szCs w:val="18"/>
              </w:rPr>
              <w:t>Proceso Mejoramiento Continuo Proceso Técnico de Servicios Públicos Procesos de Control Interno de Gestión. Entidades Externas y/o Entes de Control.</w:t>
            </w:r>
          </w:p>
        </w:tc>
      </w:tr>
      <w:tr w:rsidR="00AA7F8A" w:rsidRPr="00BF187C" w14:paraId="647D820C" w14:textId="77777777" w:rsidTr="00B04F15">
        <w:trPr>
          <w:trHeight w:val="293"/>
          <w:jc w:val="center"/>
        </w:trPr>
        <w:tc>
          <w:tcPr>
            <w:tcW w:w="6128"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7D25251" w14:textId="77777777" w:rsidR="00AA7F8A" w:rsidRPr="00BF187C" w:rsidRDefault="00AA7F8A" w:rsidP="00F766DA">
            <w:pPr>
              <w:pStyle w:val="Textopredeterminado"/>
              <w:jc w:val="center"/>
              <w:rPr>
                <w:rFonts w:ascii="Arial" w:hAnsi="Arial" w:cs="Arial"/>
                <w:color w:val="auto"/>
                <w:sz w:val="18"/>
                <w:szCs w:val="18"/>
              </w:rPr>
            </w:pPr>
            <w:r w:rsidRPr="00BF187C">
              <w:rPr>
                <w:rFonts w:ascii="Arial" w:hAnsi="Arial" w:cs="Arial"/>
                <w:b/>
                <w:color w:val="auto"/>
                <w:sz w:val="18"/>
                <w:szCs w:val="18"/>
              </w:rPr>
              <w:t>REQUISITOS LEGALES, REGLAMENTARIOS Y NORMATIVOS</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AACCC36" w14:textId="77777777" w:rsidR="00AA7F8A" w:rsidRPr="00BF187C" w:rsidRDefault="00AA7F8A" w:rsidP="00F766DA">
            <w:pPr>
              <w:pStyle w:val="Textopredeterminado"/>
              <w:jc w:val="center"/>
              <w:rPr>
                <w:rFonts w:ascii="Arial" w:hAnsi="Arial" w:cs="Arial"/>
                <w:color w:val="auto"/>
                <w:sz w:val="18"/>
                <w:szCs w:val="18"/>
              </w:rPr>
            </w:pPr>
            <w:r w:rsidRPr="00BF187C">
              <w:rPr>
                <w:rFonts w:ascii="Arial" w:hAnsi="Arial" w:cs="Arial"/>
                <w:b/>
                <w:color w:val="auto"/>
                <w:sz w:val="18"/>
                <w:szCs w:val="18"/>
              </w:rPr>
              <w:t>REQUISITOS NORMA ISO 9001: 2015</w:t>
            </w:r>
          </w:p>
        </w:tc>
        <w:tc>
          <w:tcPr>
            <w:tcW w:w="5324"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22304D8" w14:textId="77777777" w:rsidR="00AA7F8A" w:rsidRPr="00BF187C" w:rsidRDefault="00AA7F8A" w:rsidP="00F766DA">
            <w:pPr>
              <w:pStyle w:val="Textopredeterminado"/>
              <w:jc w:val="center"/>
              <w:rPr>
                <w:rFonts w:ascii="Arial" w:hAnsi="Arial" w:cs="Arial"/>
                <w:color w:val="auto"/>
                <w:sz w:val="18"/>
                <w:szCs w:val="18"/>
              </w:rPr>
            </w:pPr>
            <w:r w:rsidRPr="00BF187C">
              <w:rPr>
                <w:rFonts w:ascii="Arial" w:hAnsi="Arial" w:cs="Arial"/>
                <w:b/>
                <w:color w:val="auto"/>
                <w:sz w:val="18"/>
                <w:szCs w:val="18"/>
              </w:rPr>
              <w:t>REQUISITO</w:t>
            </w:r>
            <w:r w:rsidR="00460040" w:rsidRPr="00BF187C">
              <w:rPr>
                <w:rFonts w:ascii="Arial" w:hAnsi="Arial" w:cs="Arial"/>
                <w:b/>
                <w:color w:val="auto"/>
                <w:sz w:val="18"/>
                <w:szCs w:val="18"/>
              </w:rPr>
              <w:t>S</w:t>
            </w:r>
            <w:r w:rsidRPr="00BF187C">
              <w:rPr>
                <w:rFonts w:ascii="Arial" w:hAnsi="Arial" w:cs="Arial"/>
                <w:b/>
                <w:color w:val="auto"/>
                <w:sz w:val="18"/>
                <w:szCs w:val="18"/>
              </w:rPr>
              <w:t xml:space="preserve"> MECI</w:t>
            </w:r>
          </w:p>
        </w:tc>
      </w:tr>
      <w:tr w:rsidR="00AA7F8A" w:rsidRPr="00BF187C" w14:paraId="2A8B20DB" w14:textId="77777777" w:rsidTr="00B04F15">
        <w:trPr>
          <w:trHeight w:val="293"/>
          <w:jc w:val="center"/>
        </w:trPr>
        <w:tc>
          <w:tcPr>
            <w:tcW w:w="6128" w:type="dxa"/>
            <w:gridSpan w:val="2"/>
            <w:tcBorders>
              <w:top w:val="single" w:sz="4" w:space="0" w:color="000000"/>
              <w:left w:val="single" w:sz="4" w:space="0" w:color="000000"/>
              <w:bottom w:val="single" w:sz="4" w:space="0" w:color="000000"/>
              <w:right w:val="single" w:sz="4" w:space="0" w:color="000000"/>
            </w:tcBorders>
          </w:tcPr>
          <w:p w14:paraId="3DF2ED50" w14:textId="77777777" w:rsidR="007126B1" w:rsidRPr="00BF187C" w:rsidRDefault="007126B1" w:rsidP="00C9644F">
            <w:pPr>
              <w:pStyle w:val="Textopredeterminado"/>
              <w:jc w:val="both"/>
              <w:rPr>
                <w:rFonts w:ascii="Arial" w:hAnsi="Arial" w:cs="Arial"/>
                <w:sz w:val="18"/>
                <w:szCs w:val="18"/>
              </w:rPr>
            </w:pPr>
          </w:p>
          <w:p w14:paraId="3A474815" w14:textId="1A00CF3E" w:rsidR="00AA7F8A" w:rsidRPr="00BF187C" w:rsidRDefault="00C7168C" w:rsidP="00C9644F">
            <w:pPr>
              <w:pStyle w:val="Textopredeterminado"/>
              <w:jc w:val="both"/>
              <w:rPr>
                <w:rFonts w:ascii="Arial" w:hAnsi="Arial" w:cs="Arial"/>
                <w:color w:val="auto"/>
                <w:sz w:val="18"/>
                <w:szCs w:val="18"/>
              </w:rPr>
            </w:pPr>
            <w:r w:rsidRPr="00BF187C">
              <w:rPr>
                <w:rFonts w:ascii="Arial" w:hAnsi="Arial" w:cs="Arial"/>
                <w:sz w:val="18"/>
                <w:szCs w:val="18"/>
              </w:rPr>
              <w:t>V</w:t>
            </w:r>
            <w:r w:rsidR="00484234">
              <w:rPr>
                <w:rFonts w:ascii="Arial" w:hAnsi="Arial" w:cs="Arial"/>
                <w:sz w:val="18"/>
                <w:szCs w:val="18"/>
              </w:rPr>
              <w:t>er</w:t>
            </w:r>
            <w:r w:rsidRPr="00BF187C">
              <w:rPr>
                <w:rFonts w:ascii="Arial" w:hAnsi="Arial" w:cs="Arial"/>
                <w:sz w:val="18"/>
                <w:szCs w:val="18"/>
              </w:rPr>
              <w:t xml:space="preserve"> Normograma F-MC-1000-238,37-020</w:t>
            </w:r>
            <w:r w:rsidR="00B1236A">
              <w:rPr>
                <w:rFonts w:ascii="Arial" w:hAnsi="Arial" w:cs="Arial"/>
                <w:sz w:val="18"/>
                <w:szCs w:val="18"/>
              </w:rPr>
              <w:t xml:space="preserve"> del proceso.</w:t>
            </w:r>
          </w:p>
        </w:tc>
        <w:tc>
          <w:tcPr>
            <w:tcW w:w="3931" w:type="dxa"/>
            <w:gridSpan w:val="3"/>
            <w:tcBorders>
              <w:top w:val="single" w:sz="4" w:space="0" w:color="000000"/>
              <w:left w:val="single" w:sz="4" w:space="0" w:color="000000"/>
              <w:bottom w:val="single" w:sz="4" w:space="0" w:color="000000"/>
              <w:right w:val="single" w:sz="4" w:space="0" w:color="000000"/>
            </w:tcBorders>
          </w:tcPr>
          <w:p w14:paraId="5BA516FB" w14:textId="77777777" w:rsidR="00BF187C" w:rsidRDefault="00BF187C" w:rsidP="00BF187C">
            <w:pPr>
              <w:pStyle w:val="Textodetabla"/>
              <w:jc w:val="left"/>
              <w:rPr>
                <w:rFonts w:ascii="Arial" w:hAnsi="Arial" w:cs="Arial"/>
                <w:color w:val="auto"/>
                <w:sz w:val="18"/>
              </w:rPr>
            </w:pPr>
            <w:r w:rsidRPr="002858BD">
              <w:rPr>
                <w:rFonts w:ascii="Arial" w:hAnsi="Arial" w:cs="Arial"/>
                <w:color w:val="auto"/>
                <w:sz w:val="18"/>
              </w:rPr>
              <w:t>8. O</w:t>
            </w:r>
            <w:r>
              <w:rPr>
                <w:rFonts w:ascii="Arial" w:hAnsi="Arial" w:cs="Arial"/>
                <w:color w:val="auto"/>
                <w:sz w:val="18"/>
              </w:rPr>
              <w:t>peración</w:t>
            </w:r>
          </w:p>
          <w:p w14:paraId="676F94B7" w14:textId="77777777" w:rsidR="00BF187C" w:rsidRDefault="00BF187C" w:rsidP="00BF187C">
            <w:pPr>
              <w:pStyle w:val="Textodetabla"/>
              <w:jc w:val="left"/>
              <w:rPr>
                <w:rFonts w:ascii="Arial" w:hAnsi="Arial" w:cs="Arial"/>
                <w:color w:val="auto"/>
                <w:sz w:val="18"/>
              </w:rPr>
            </w:pPr>
            <w:r w:rsidRPr="002858BD">
              <w:rPr>
                <w:rFonts w:ascii="Arial" w:hAnsi="Arial" w:cs="Arial"/>
                <w:color w:val="auto"/>
                <w:sz w:val="18"/>
              </w:rPr>
              <w:t>8.1 P</w:t>
            </w:r>
            <w:r>
              <w:rPr>
                <w:rFonts w:ascii="Arial" w:hAnsi="Arial" w:cs="Arial"/>
                <w:color w:val="auto"/>
                <w:sz w:val="18"/>
              </w:rPr>
              <w:t xml:space="preserve">lanificación y Control Operacional </w:t>
            </w:r>
          </w:p>
          <w:p w14:paraId="3EA92226" w14:textId="77777777" w:rsidR="00AA7F8A" w:rsidRPr="00BF187C" w:rsidRDefault="00BF187C" w:rsidP="00BF187C">
            <w:pPr>
              <w:pStyle w:val="Textodetabla"/>
              <w:jc w:val="left"/>
              <w:rPr>
                <w:rFonts w:ascii="Arial" w:hAnsi="Arial" w:cs="Arial"/>
                <w:sz w:val="18"/>
                <w:szCs w:val="18"/>
              </w:rPr>
            </w:pPr>
            <w:r w:rsidRPr="005C1EB4">
              <w:rPr>
                <w:rFonts w:ascii="Arial" w:hAnsi="Arial" w:cs="Arial"/>
                <w:color w:val="auto"/>
                <w:sz w:val="18"/>
              </w:rPr>
              <w:t>8.2  Requisitos para los productos y servicios</w:t>
            </w:r>
            <w:r w:rsidRPr="00BF187C">
              <w:rPr>
                <w:rFonts w:ascii="Arial" w:hAnsi="Arial" w:cs="Arial"/>
                <w:sz w:val="18"/>
                <w:szCs w:val="18"/>
              </w:rPr>
              <w:t xml:space="preserve"> </w:t>
            </w:r>
            <w:r w:rsidR="00C7168C" w:rsidRPr="00BF187C">
              <w:rPr>
                <w:rFonts w:ascii="Arial" w:hAnsi="Arial" w:cs="Arial"/>
                <w:sz w:val="18"/>
                <w:szCs w:val="18"/>
              </w:rPr>
              <w:t>8.5 Producción y prestación del servicio.</w:t>
            </w:r>
          </w:p>
        </w:tc>
        <w:tc>
          <w:tcPr>
            <w:tcW w:w="5324" w:type="dxa"/>
            <w:gridSpan w:val="2"/>
            <w:tcBorders>
              <w:top w:val="single" w:sz="4" w:space="0" w:color="000000"/>
              <w:left w:val="single" w:sz="4" w:space="0" w:color="000000"/>
              <w:bottom w:val="single" w:sz="4" w:space="0" w:color="000000"/>
              <w:right w:val="single" w:sz="4" w:space="0" w:color="000000"/>
            </w:tcBorders>
          </w:tcPr>
          <w:p w14:paraId="798FD455" w14:textId="77777777" w:rsidR="00B1236A" w:rsidRDefault="00B1236A" w:rsidP="00B1236A">
            <w:pPr>
              <w:pStyle w:val="Textodetabla"/>
              <w:jc w:val="left"/>
              <w:rPr>
                <w:rFonts w:ascii="Arial" w:hAnsi="Arial" w:cs="Arial"/>
                <w:sz w:val="18"/>
              </w:rPr>
            </w:pPr>
            <w:r>
              <w:rPr>
                <w:rFonts w:ascii="Arial" w:hAnsi="Arial" w:cs="Arial"/>
                <w:sz w:val="18"/>
              </w:rPr>
              <w:t>1.2.1 Planes, programas y proyectos</w:t>
            </w:r>
          </w:p>
          <w:p w14:paraId="1DD1BA7D" w14:textId="77777777" w:rsidR="00B1236A" w:rsidRPr="008C4588" w:rsidRDefault="00B1236A" w:rsidP="00B1236A">
            <w:pPr>
              <w:pStyle w:val="Textodetabla"/>
              <w:jc w:val="left"/>
              <w:rPr>
                <w:rFonts w:ascii="Arial" w:hAnsi="Arial" w:cs="Arial"/>
                <w:sz w:val="18"/>
              </w:rPr>
            </w:pPr>
            <w:r w:rsidRPr="008C4588">
              <w:rPr>
                <w:rFonts w:ascii="Arial" w:hAnsi="Arial" w:cs="Arial"/>
                <w:sz w:val="18"/>
              </w:rPr>
              <w:t>1.2.2 Modelo de operación po</w:t>
            </w:r>
            <w:r>
              <w:rPr>
                <w:rFonts w:ascii="Arial" w:hAnsi="Arial" w:cs="Arial"/>
                <w:sz w:val="18"/>
              </w:rPr>
              <w:t>r</w:t>
            </w:r>
            <w:r w:rsidRPr="008C4588">
              <w:rPr>
                <w:rFonts w:ascii="Arial" w:hAnsi="Arial" w:cs="Arial"/>
                <w:sz w:val="18"/>
              </w:rPr>
              <w:t xml:space="preserve"> procesos</w:t>
            </w:r>
          </w:p>
          <w:p w14:paraId="11EC1FC2" w14:textId="77777777" w:rsidR="00AA7F8A" w:rsidRPr="00BF187C" w:rsidRDefault="00B1236A" w:rsidP="00B1236A">
            <w:pPr>
              <w:pStyle w:val="Textodetabla"/>
              <w:jc w:val="left"/>
              <w:rPr>
                <w:rFonts w:ascii="Arial" w:hAnsi="Arial" w:cs="Arial"/>
                <w:color w:val="auto"/>
                <w:sz w:val="18"/>
                <w:szCs w:val="18"/>
              </w:rPr>
            </w:pPr>
            <w:r w:rsidRPr="008C4588">
              <w:rPr>
                <w:rFonts w:ascii="Arial" w:hAnsi="Arial" w:cs="Arial"/>
                <w:sz w:val="18"/>
              </w:rPr>
              <w:t>1.2.5 Políticas de Operación</w:t>
            </w:r>
            <w:r w:rsidRPr="00BF187C">
              <w:rPr>
                <w:rFonts w:ascii="Arial" w:hAnsi="Arial" w:cs="Arial"/>
                <w:color w:val="auto"/>
                <w:sz w:val="18"/>
                <w:szCs w:val="18"/>
              </w:rPr>
              <w:t xml:space="preserve"> </w:t>
            </w:r>
          </w:p>
        </w:tc>
      </w:tr>
      <w:tr w:rsidR="00AA7F8A" w:rsidRPr="00BF187C" w14:paraId="3716F90D" w14:textId="77777777" w:rsidTr="00B04F15">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78410F" w14:textId="77777777" w:rsidR="00AA7F8A" w:rsidRPr="00BF187C" w:rsidRDefault="00AA7F8A" w:rsidP="00F766DA">
            <w:pPr>
              <w:pStyle w:val="Textopredeterminado"/>
              <w:jc w:val="both"/>
              <w:rPr>
                <w:rFonts w:ascii="Arial" w:hAnsi="Arial" w:cs="Arial"/>
                <w:color w:val="auto"/>
                <w:sz w:val="18"/>
                <w:szCs w:val="18"/>
              </w:rPr>
            </w:pPr>
            <w:r w:rsidRPr="00BF187C">
              <w:rPr>
                <w:rFonts w:ascii="Arial" w:hAnsi="Arial" w:cs="Arial"/>
                <w:b/>
                <w:color w:val="auto"/>
                <w:sz w:val="18"/>
                <w:szCs w:val="18"/>
              </w:rPr>
              <w:t>RIESGOS DEL PROCESO</w:t>
            </w:r>
          </w:p>
        </w:tc>
        <w:tc>
          <w:tcPr>
            <w:tcW w:w="11987" w:type="dxa"/>
            <w:gridSpan w:val="6"/>
            <w:tcBorders>
              <w:top w:val="single" w:sz="4" w:space="0" w:color="000000"/>
              <w:left w:val="single" w:sz="4" w:space="0" w:color="000000"/>
              <w:bottom w:val="single" w:sz="4" w:space="0" w:color="000000"/>
              <w:right w:val="single" w:sz="4" w:space="0" w:color="000000"/>
            </w:tcBorders>
          </w:tcPr>
          <w:p w14:paraId="3E64AB93" w14:textId="19351D2F" w:rsidR="00AA7F8A" w:rsidRPr="00BF187C" w:rsidRDefault="007126B1" w:rsidP="00C9644F">
            <w:pPr>
              <w:pStyle w:val="Textopredeterminado"/>
              <w:rPr>
                <w:rFonts w:ascii="Arial" w:hAnsi="Arial" w:cs="Arial"/>
                <w:color w:val="auto"/>
                <w:sz w:val="18"/>
                <w:szCs w:val="18"/>
              </w:rPr>
            </w:pPr>
            <w:r w:rsidRPr="00BF187C">
              <w:rPr>
                <w:rFonts w:ascii="Arial" w:hAnsi="Arial" w:cs="Arial"/>
                <w:sz w:val="18"/>
                <w:szCs w:val="18"/>
              </w:rPr>
              <w:t>V</w:t>
            </w:r>
            <w:r w:rsidR="00484234">
              <w:rPr>
                <w:rFonts w:ascii="Arial" w:hAnsi="Arial" w:cs="Arial"/>
                <w:sz w:val="18"/>
                <w:szCs w:val="18"/>
              </w:rPr>
              <w:t>er</w:t>
            </w:r>
            <w:r w:rsidRPr="00BF187C">
              <w:rPr>
                <w:rFonts w:ascii="Arial" w:hAnsi="Arial" w:cs="Arial"/>
                <w:sz w:val="18"/>
                <w:szCs w:val="18"/>
              </w:rPr>
              <w:t xml:space="preserve"> Mapa de Riesgos de Gestión F-DPM-1210-238,37-013 MAPA RIESGOS y Plan Anticorrupción y Atención al Ciudadano. Mapa de Riesgos de corrupción (página web www.bucaramanga.gov.co).</w:t>
            </w:r>
          </w:p>
        </w:tc>
      </w:tr>
      <w:tr w:rsidR="00AA7F8A" w:rsidRPr="00BF187C" w14:paraId="5F057BDF" w14:textId="77777777" w:rsidTr="00B04F15">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5D289D" w14:textId="77777777" w:rsidR="00AA7F8A" w:rsidRPr="00BF187C" w:rsidRDefault="00AA7F8A" w:rsidP="00F766DA">
            <w:pPr>
              <w:pStyle w:val="Textopredeterminado"/>
              <w:jc w:val="both"/>
              <w:rPr>
                <w:rFonts w:ascii="Arial" w:hAnsi="Arial" w:cs="Arial"/>
                <w:color w:val="auto"/>
                <w:sz w:val="18"/>
                <w:szCs w:val="18"/>
              </w:rPr>
            </w:pPr>
            <w:r w:rsidRPr="00BF187C">
              <w:rPr>
                <w:rFonts w:ascii="Arial" w:hAnsi="Arial" w:cs="Arial"/>
                <w:b/>
                <w:color w:val="auto"/>
                <w:sz w:val="18"/>
                <w:szCs w:val="18"/>
              </w:rPr>
              <w:lastRenderedPageBreak/>
              <w:t>RECURSOS REQUERIDOS PARA EL PROCESO</w:t>
            </w:r>
          </w:p>
        </w:tc>
        <w:tc>
          <w:tcPr>
            <w:tcW w:w="11987" w:type="dxa"/>
            <w:gridSpan w:val="6"/>
            <w:tcBorders>
              <w:top w:val="single" w:sz="4" w:space="0" w:color="000000"/>
              <w:left w:val="single" w:sz="4" w:space="0" w:color="000000"/>
              <w:bottom w:val="single" w:sz="4" w:space="0" w:color="000000"/>
              <w:right w:val="single" w:sz="4" w:space="0" w:color="000000"/>
            </w:tcBorders>
          </w:tcPr>
          <w:p w14:paraId="1BEBCE0D" w14:textId="77777777" w:rsidR="007126B1" w:rsidRPr="00BF187C" w:rsidRDefault="007126B1" w:rsidP="00C9644F">
            <w:pPr>
              <w:pStyle w:val="Textodetabla"/>
              <w:jc w:val="left"/>
              <w:rPr>
                <w:rFonts w:ascii="Arial" w:hAnsi="Arial" w:cs="Arial"/>
                <w:b/>
                <w:sz w:val="18"/>
                <w:szCs w:val="18"/>
              </w:rPr>
            </w:pPr>
          </w:p>
          <w:p w14:paraId="404C9959" w14:textId="77777777" w:rsidR="007126B1" w:rsidRPr="00BF187C" w:rsidRDefault="007126B1" w:rsidP="00C9644F">
            <w:pPr>
              <w:pStyle w:val="Textodetabla"/>
              <w:jc w:val="left"/>
              <w:rPr>
                <w:rFonts w:ascii="Arial" w:hAnsi="Arial" w:cs="Arial"/>
                <w:sz w:val="18"/>
                <w:szCs w:val="18"/>
              </w:rPr>
            </w:pPr>
            <w:r w:rsidRPr="00BF187C">
              <w:rPr>
                <w:rFonts w:ascii="Arial" w:hAnsi="Arial" w:cs="Arial"/>
                <w:b/>
                <w:sz w:val="18"/>
                <w:szCs w:val="18"/>
              </w:rPr>
              <w:t>Técnicos:</w:t>
            </w:r>
            <w:r w:rsidRPr="00BF187C">
              <w:rPr>
                <w:rFonts w:ascii="Arial" w:hAnsi="Arial" w:cs="Arial"/>
                <w:sz w:val="18"/>
                <w:szCs w:val="18"/>
              </w:rPr>
              <w:t xml:space="preserve"> Equipos de Oficina, Computadores, impresoras y demás elementos de oficina. </w:t>
            </w:r>
          </w:p>
          <w:p w14:paraId="55A3AFE4" w14:textId="77777777" w:rsidR="007126B1" w:rsidRPr="00BF187C" w:rsidRDefault="007126B1" w:rsidP="00C9644F">
            <w:pPr>
              <w:pStyle w:val="Textodetabla"/>
              <w:jc w:val="left"/>
              <w:rPr>
                <w:rFonts w:ascii="Arial" w:hAnsi="Arial" w:cs="Arial"/>
                <w:sz w:val="18"/>
                <w:szCs w:val="18"/>
              </w:rPr>
            </w:pPr>
            <w:r w:rsidRPr="00BF187C">
              <w:rPr>
                <w:rFonts w:ascii="Arial" w:hAnsi="Arial" w:cs="Arial"/>
                <w:b/>
                <w:sz w:val="18"/>
                <w:szCs w:val="18"/>
              </w:rPr>
              <w:t>Humanos:</w:t>
            </w:r>
            <w:r w:rsidRPr="00BF187C">
              <w:rPr>
                <w:rFonts w:ascii="Arial" w:hAnsi="Arial" w:cs="Arial"/>
                <w:sz w:val="18"/>
                <w:szCs w:val="18"/>
              </w:rPr>
              <w:t xml:space="preserve"> Jefe de Oficina, administrativo, auxiliar administrativo y contratista (Profesional universitario). </w:t>
            </w:r>
          </w:p>
          <w:p w14:paraId="039F9F64" w14:textId="77777777" w:rsidR="00AA7F8A" w:rsidRPr="00BF187C" w:rsidRDefault="007126B1" w:rsidP="00C9644F">
            <w:pPr>
              <w:pStyle w:val="Textodetabla"/>
              <w:jc w:val="left"/>
              <w:rPr>
                <w:rFonts w:ascii="Arial" w:hAnsi="Arial" w:cs="Arial"/>
                <w:sz w:val="18"/>
                <w:szCs w:val="18"/>
              </w:rPr>
            </w:pPr>
            <w:r w:rsidRPr="00BF187C">
              <w:rPr>
                <w:rFonts w:ascii="Arial" w:hAnsi="Arial" w:cs="Arial"/>
                <w:b/>
                <w:sz w:val="18"/>
                <w:szCs w:val="18"/>
              </w:rPr>
              <w:t>Anexo 1:</w:t>
            </w:r>
            <w:r w:rsidRPr="00BF187C">
              <w:rPr>
                <w:rFonts w:ascii="Arial" w:hAnsi="Arial" w:cs="Arial"/>
                <w:sz w:val="18"/>
                <w:szCs w:val="18"/>
              </w:rPr>
              <w:t xml:space="preserve"> Mapa detallado de proceso Gestión del servicio a la ciudadanía.</w:t>
            </w:r>
          </w:p>
          <w:p w14:paraId="1DB25F7A" w14:textId="77777777" w:rsidR="007126B1" w:rsidRPr="00BF187C" w:rsidRDefault="007126B1" w:rsidP="00C9644F">
            <w:pPr>
              <w:pStyle w:val="Textodetabla"/>
              <w:jc w:val="left"/>
              <w:rPr>
                <w:rFonts w:ascii="Arial" w:hAnsi="Arial" w:cs="Arial"/>
                <w:color w:val="auto"/>
                <w:sz w:val="18"/>
                <w:szCs w:val="18"/>
              </w:rPr>
            </w:pPr>
          </w:p>
        </w:tc>
      </w:tr>
      <w:tr w:rsidR="00AA7F8A" w:rsidRPr="00BF187C" w14:paraId="0DDBDDD4" w14:textId="77777777" w:rsidTr="00B04F15">
        <w:trPr>
          <w:trHeight w:val="293"/>
          <w:jc w:val="center"/>
        </w:trPr>
        <w:tc>
          <w:tcPr>
            <w:tcW w:w="8238" w:type="dxa"/>
            <w:gridSpan w:val="4"/>
            <w:tcBorders>
              <w:top w:val="single" w:sz="4" w:space="0" w:color="000000"/>
              <w:left w:val="single" w:sz="4" w:space="0" w:color="000000"/>
              <w:bottom w:val="single" w:sz="4" w:space="0" w:color="000000"/>
              <w:right w:val="single" w:sz="4" w:space="0" w:color="000000"/>
            </w:tcBorders>
            <w:shd w:val="clear" w:color="auto" w:fill="DEEAF6"/>
          </w:tcPr>
          <w:p w14:paraId="706E0ED3" w14:textId="77777777" w:rsidR="00AA7F8A" w:rsidRPr="00BF187C" w:rsidRDefault="00AA7F8A" w:rsidP="00C9644F">
            <w:pPr>
              <w:pStyle w:val="Textopredeterminado"/>
              <w:jc w:val="center"/>
              <w:rPr>
                <w:rFonts w:ascii="Arial" w:hAnsi="Arial" w:cs="Arial"/>
                <w:color w:val="auto"/>
                <w:sz w:val="18"/>
                <w:szCs w:val="18"/>
              </w:rPr>
            </w:pPr>
            <w:r w:rsidRPr="00BF187C">
              <w:rPr>
                <w:rFonts w:ascii="Arial" w:hAnsi="Arial" w:cs="Arial"/>
                <w:b/>
                <w:color w:val="auto"/>
                <w:sz w:val="18"/>
                <w:szCs w:val="18"/>
              </w:rPr>
              <w:t>CONTROL DE DOCUMENTOS Y REGISTROS</w:t>
            </w:r>
          </w:p>
        </w:tc>
        <w:tc>
          <w:tcPr>
            <w:tcW w:w="71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93B954F" w14:textId="77777777" w:rsidR="00AA7F8A" w:rsidRPr="00BF187C" w:rsidRDefault="00AA7F8A" w:rsidP="00C9644F">
            <w:pPr>
              <w:pStyle w:val="Textopredeterminado"/>
              <w:jc w:val="center"/>
              <w:rPr>
                <w:rFonts w:ascii="Arial" w:hAnsi="Arial" w:cs="Arial"/>
                <w:color w:val="auto"/>
                <w:sz w:val="18"/>
                <w:szCs w:val="18"/>
              </w:rPr>
            </w:pPr>
            <w:r w:rsidRPr="00BF187C">
              <w:rPr>
                <w:rFonts w:ascii="Arial" w:hAnsi="Arial" w:cs="Arial"/>
                <w:b/>
                <w:color w:val="auto"/>
                <w:sz w:val="18"/>
                <w:szCs w:val="18"/>
              </w:rPr>
              <w:t>SEGUIMIENTO Y MEDICIÓN</w:t>
            </w:r>
          </w:p>
        </w:tc>
      </w:tr>
      <w:tr w:rsidR="00AA7F8A" w:rsidRPr="00BF187C" w14:paraId="0762DEE2" w14:textId="77777777" w:rsidTr="00B04F15">
        <w:trPr>
          <w:trHeight w:val="293"/>
          <w:jc w:val="center"/>
        </w:trPr>
        <w:tc>
          <w:tcPr>
            <w:tcW w:w="8238" w:type="dxa"/>
            <w:gridSpan w:val="4"/>
            <w:tcBorders>
              <w:top w:val="single" w:sz="4" w:space="0" w:color="000000"/>
              <w:left w:val="single" w:sz="4" w:space="0" w:color="000000"/>
              <w:bottom w:val="single" w:sz="4" w:space="0" w:color="000000"/>
              <w:right w:val="single" w:sz="4" w:space="0" w:color="000000"/>
            </w:tcBorders>
          </w:tcPr>
          <w:p w14:paraId="46D9D798" w14:textId="4D4B9580" w:rsidR="00AA7F8A" w:rsidRPr="00BF187C" w:rsidRDefault="00AA7F8A" w:rsidP="00C9644F">
            <w:pPr>
              <w:pStyle w:val="Textopredeterminado"/>
              <w:jc w:val="both"/>
              <w:rPr>
                <w:rFonts w:ascii="Arial" w:hAnsi="Arial" w:cs="Arial"/>
                <w:color w:val="auto"/>
                <w:sz w:val="18"/>
                <w:szCs w:val="18"/>
              </w:rPr>
            </w:pPr>
            <w:r w:rsidRPr="00BF187C">
              <w:rPr>
                <w:rFonts w:ascii="Arial" w:hAnsi="Arial" w:cs="Arial"/>
                <w:color w:val="auto"/>
                <w:sz w:val="18"/>
                <w:szCs w:val="18"/>
              </w:rPr>
              <w:t xml:space="preserve"> </w:t>
            </w:r>
            <w:r w:rsidR="007126B1" w:rsidRPr="00BF187C">
              <w:rPr>
                <w:rFonts w:ascii="Arial" w:hAnsi="Arial" w:cs="Arial"/>
                <w:sz w:val="18"/>
                <w:szCs w:val="18"/>
              </w:rPr>
              <w:t>V</w:t>
            </w:r>
            <w:r w:rsidR="00484234">
              <w:rPr>
                <w:rFonts w:ascii="Arial" w:hAnsi="Arial" w:cs="Arial"/>
                <w:sz w:val="18"/>
                <w:szCs w:val="18"/>
              </w:rPr>
              <w:t>er</w:t>
            </w:r>
            <w:r w:rsidR="007126B1" w:rsidRPr="00BF187C">
              <w:rPr>
                <w:rFonts w:ascii="Arial" w:hAnsi="Arial" w:cs="Arial"/>
                <w:sz w:val="18"/>
                <w:szCs w:val="18"/>
              </w:rPr>
              <w:t xml:space="preserve"> Listado maestro de documen</w:t>
            </w:r>
            <w:r w:rsidR="007461CF" w:rsidRPr="00BF187C">
              <w:rPr>
                <w:rFonts w:ascii="Arial" w:hAnsi="Arial" w:cs="Arial"/>
                <w:sz w:val="18"/>
                <w:szCs w:val="18"/>
              </w:rPr>
              <w:t>tos código F-MC-1000-238,37-043 del Proceso.</w:t>
            </w:r>
          </w:p>
        </w:tc>
        <w:tc>
          <w:tcPr>
            <w:tcW w:w="7145" w:type="dxa"/>
            <w:gridSpan w:val="3"/>
            <w:tcBorders>
              <w:top w:val="single" w:sz="4" w:space="0" w:color="000000"/>
              <w:left w:val="single" w:sz="4" w:space="0" w:color="000000"/>
              <w:bottom w:val="single" w:sz="4" w:space="0" w:color="000000"/>
              <w:right w:val="single" w:sz="4" w:space="0" w:color="000000"/>
            </w:tcBorders>
          </w:tcPr>
          <w:p w14:paraId="2E30CA4C" w14:textId="3587E42C" w:rsidR="00AA7F8A" w:rsidRPr="00BF187C" w:rsidRDefault="00AA7F8A" w:rsidP="00C9644F">
            <w:pPr>
              <w:pStyle w:val="Textopredeterminado"/>
              <w:jc w:val="both"/>
              <w:rPr>
                <w:rFonts w:ascii="Arial" w:hAnsi="Arial" w:cs="Arial"/>
                <w:b/>
                <w:color w:val="auto"/>
                <w:sz w:val="18"/>
                <w:szCs w:val="18"/>
              </w:rPr>
            </w:pPr>
            <w:r w:rsidRPr="00BF187C">
              <w:rPr>
                <w:rFonts w:ascii="Arial" w:hAnsi="Arial" w:cs="Arial"/>
                <w:b/>
                <w:color w:val="auto"/>
                <w:sz w:val="18"/>
                <w:szCs w:val="18"/>
              </w:rPr>
              <w:t>INDICADORES</w:t>
            </w:r>
            <w:r w:rsidR="007126B1" w:rsidRPr="00BF187C">
              <w:rPr>
                <w:rFonts w:ascii="Arial" w:hAnsi="Arial" w:cs="Arial"/>
                <w:b/>
                <w:color w:val="auto"/>
                <w:sz w:val="18"/>
                <w:szCs w:val="18"/>
              </w:rPr>
              <w:t xml:space="preserve">: </w:t>
            </w:r>
            <w:r w:rsidR="00460040" w:rsidRPr="00BF187C">
              <w:rPr>
                <w:rFonts w:ascii="Arial" w:hAnsi="Arial" w:cs="Arial"/>
                <w:sz w:val="18"/>
                <w:szCs w:val="18"/>
              </w:rPr>
              <w:t>V</w:t>
            </w:r>
            <w:r w:rsidR="00484234">
              <w:rPr>
                <w:rFonts w:ascii="Arial" w:hAnsi="Arial" w:cs="Arial"/>
                <w:sz w:val="18"/>
                <w:szCs w:val="18"/>
              </w:rPr>
              <w:t>er</w:t>
            </w:r>
            <w:r w:rsidR="00460040" w:rsidRPr="00BF187C">
              <w:rPr>
                <w:rFonts w:ascii="Arial" w:hAnsi="Arial" w:cs="Arial"/>
                <w:sz w:val="18"/>
                <w:szCs w:val="18"/>
              </w:rPr>
              <w:t xml:space="preserve"> tablero de Indicadores</w:t>
            </w:r>
            <w:r w:rsidR="00460040" w:rsidRPr="00BF187C">
              <w:rPr>
                <w:rFonts w:ascii="Arial" w:hAnsi="Arial" w:cs="Arial"/>
                <w:color w:val="auto"/>
                <w:sz w:val="18"/>
                <w:szCs w:val="18"/>
                <w:lang w:val="es-ES" w:eastAsia="es-ES"/>
              </w:rPr>
              <w:t xml:space="preserve"> F-MC-1000-238,37-045</w:t>
            </w:r>
            <w:r w:rsidR="007461CF" w:rsidRPr="00BF187C">
              <w:rPr>
                <w:rFonts w:ascii="Arial" w:hAnsi="Arial" w:cs="Arial"/>
                <w:color w:val="auto"/>
                <w:sz w:val="18"/>
                <w:szCs w:val="18"/>
                <w:lang w:val="es-ES" w:eastAsia="es-ES"/>
              </w:rPr>
              <w:t xml:space="preserve"> del Proceso.</w:t>
            </w:r>
          </w:p>
          <w:p w14:paraId="20CD848D" w14:textId="77777777" w:rsidR="00AA7F8A" w:rsidRPr="00BF187C" w:rsidRDefault="00AA7F8A" w:rsidP="00C9644F">
            <w:pPr>
              <w:pStyle w:val="Textodetabla"/>
              <w:jc w:val="left"/>
              <w:rPr>
                <w:rFonts w:ascii="Arial" w:hAnsi="Arial" w:cs="Arial"/>
                <w:color w:val="auto"/>
                <w:sz w:val="18"/>
                <w:szCs w:val="18"/>
              </w:rPr>
            </w:pPr>
          </w:p>
        </w:tc>
      </w:tr>
      <w:tr w:rsidR="00AA7F8A" w:rsidRPr="00BF187C" w14:paraId="4E87B80D" w14:textId="77777777" w:rsidTr="00B04F15">
        <w:trPr>
          <w:trHeight w:val="293"/>
          <w:jc w:val="center"/>
        </w:trPr>
        <w:tc>
          <w:tcPr>
            <w:tcW w:w="15383" w:type="dxa"/>
            <w:gridSpan w:val="7"/>
            <w:tcBorders>
              <w:top w:val="single" w:sz="4" w:space="0" w:color="000000"/>
              <w:left w:val="single" w:sz="4" w:space="0" w:color="000000"/>
              <w:bottom w:val="single" w:sz="4" w:space="0" w:color="000000"/>
              <w:right w:val="single" w:sz="4" w:space="0" w:color="000000"/>
            </w:tcBorders>
            <w:shd w:val="clear" w:color="auto" w:fill="DEEAF6"/>
          </w:tcPr>
          <w:p w14:paraId="770D266A" w14:textId="77777777" w:rsidR="00AA7F8A" w:rsidRPr="00BF187C" w:rsidRDefault="00AA7F8A" w:rsidP="00C9644F">
            <w:pPr>
              <w:pStyle w:val="Textopredeterminado"/>
              <w:jc w:val="center"/>
              <w:rPr>
                <w:rFonts w:ascii="Arial" w:hAnsi="Arial" w:cs="Arial"/>
                <w:color w:val="auto"/>
                <w:sz w:val="18"/>
                <w:szCs w:val="18"/>
              </w:rPr>
            </w:pPr>
            <w:r w:rsidRPr="00BF187C">
              <w:rPr>
                <w:rFonts w:ascii="Arial" w:hAnsi="Arial" w:cs="Arial"/>
                <w:b/>
                <w:color w:val="auto"/>
                <w:sz w:val="18"/>
                <w:szCs w:val="18"/>
              </w:rPr>
              <w:t>CONTROL DE CAMBIOS</w:t>
            </w:r>
          </w:p>
        </w:tc>
      </w:tr>
      <w:tr w:rsidR="00AA7F8A" w:rsidRPr="00BF187C" w14:paraId="463AA9B2" w14:textId="77777777" w:rsidTr="00B04F15">
        <w:trPr>
          <w:trHeight w:val="29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7ACBB31" w14:textId="77777777" w:rsidR="00AA7F8A" w:rsidRPr="00BF187C" w:rsidRDefault="00AA7F8A" w:rsidP="00F766DA">
            <w:pPr>
              <w:pStyle w:val="Textodetabla"/>
              <w:jc w:val="center"/>
              <w:rPr>
                <w:rFonts w:ascii="Arial" w:hAnsi="Arial" w:cs="Arial"/>
                <w:color w:val="auto"/>
                <w:sz w:val="18"/>
                <w:szCs w:val="18"/>
              </w:rPr>
            </w:pPr>
            <w:r w:rsidRPr="00BF187C">
              <w:rPr>
                <w:rFonts w:ascii="Arial" w:hAnsi="Arial" w:cs="Arial"/>
                <w:b/>
                <w:color w:val="auto"/>
                <w:sz w:val="18"/>
                <w:szCs w:val="18"/>
              </w:rPr>
              <w:t>FECHA</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489612ED" w14:textId="77777777" w:rsidR="00AA7F8A" w:rsidRPr="00BF187C" w:rsidRDefault="00AA7F8A" w:rsidP="00F766DA">
            <w:pPr>
              <w:pStyle w:val="Textodetabla"/>
              <w:jc w:val="center"/>
              <w:rPr>
                <w:rFonts w:ascii="Arial" w:hAnsi="Arial" w:cs="Arial"/>
                <w:color w:val="auto"/>
                <w:sz w:val="18"/>
                <w:szCs w:val="18"/>
              </w:rPr>
            </w:pPr>
            <w:r w:rsidRPr="00BF187C">
              <w:rPr>
                <w:rFonts w:ascii="Arial" w:hAnsi="Arial" w:cs="Arial"/>
                <w:b/>
                <w:color w:val="auto"/>
                <w:sz w:val="18"/>
                <w:szCs w:val="18"/>
              </w:rPr>
              <w:t>OBSERVACIONES DEL CAMBIO</w:t>
            </w:r>
          </w:p>
        </w:tc>
        <w:tc>
          <w:tcPr>
            <w:tcW w:w="279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60FCEB" w14:textId="77777777" w:rsidR="00AA7F8A" w:rsidRPr="00BF187C" w:rsidRDefault="00AA7F8A" w:rsidP="00F766DA">
            <w:pPr>
              <w:pStyle w:val="Textodetabla"/>
              <w:jc w:val="center"/>
              <w:rPr>
                <w:rFonts w:ascii="Arial" w:hAnsi="Arial" w:cs="Arial"/>
                <w:color w:val="auto"/>
                <w:sz w:val="18"/>
                <w:szCs w:val="18"/>
              </w:rPr>
            </w:pPr>
            <w:r w:rsidRPr="00BF187C">
              <w:rPr>
                <w:rFonts w:ascii="Arial" w:hAnsi="Arial" w:cs="Arial"/>
                <w:b/>
                <w:color w:val="auto"/>
                <w:sz w:val="18"/>
                <w:szCs w:val="18"/>
              </w:rPr>
              <w:t>REVISADO POR</w:t>
            </w:r>
          </w:p>
        </w:tc>
        <w:tc>
          <w:tcPr>
            <w:tcW w:w="25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D38FA5" w14:textId="77777777" w:rsidR="00AA7F8A" w:rsidRPr="00BF187C" w:rsidRDefault="00AA7F8A" w:rsidP="00F766DA">
            <w:pPr>
              <w:pStyle w:val="Textodetabla"/>
              <w:jc w:val="center"/>
              <w:rPr>
                <w:rFonts w:ascii="Arial" w:hAnsi="Arial" w:cs="Arial"/>
                <w:color w:val="auto"/>
                <w:sz w:val="18"/>
                <w:szCs w:val="18"/>
              </w:rPr>
            </w:pPr>
            <w:r w:rsidRPr="00BF187C">
              <w:rPr>
                <w:rFonts w:ascii="Arial" w:hAnsi="Arial" w:cs="Arial"/>
                <w:b/>
                <w:color w:val="auto"/>
                <w:sz w:val="18"/>
                <w:szCs w:val="18"/>
              </w:rPr>
              <w:t>VERSIÓN</w:t>
            </w:r>
          </w:p>
        </w:tc>
      </w:tr>
      <w:tr w:rsidR="00AA7F8A" w:rsidRPr="00BF187C" w14:paraId="676B19DF" w14:textId="77777777" w:rsidTr="00B04F15">
        <w:trPr>
          <w:trHeight w:val="293"/>
          <w:jc w:val="center"/>
        </w:trPr>
        <w:tc>
          <w:tcPr>
            <w:tcW w:w="3396" w:type="dxa"/>
            <w:tcBorders>
              <w:top w:val="single" w:sz="4" w:space="0" w:color="000000"/>
              <w:left w:val="single" w:sz="4" w:space="0" w:color="000000"/>
              <w:bottom w:val="single" w:sz="4" w:space="0" w:color="000000"/>
              <w:right w:val="single" w:sz="4" w:space="0" w:color="000000"/>
            </w:tcBorders>
            <w:vAlign w:val="center"/>
          </w:tcPr>
          <w:p w14:paraId="538CFC10" w14:textId="77777777" w:rsidR="00AA7F8A" w:rsidRPr="00BF187C" w:rsidRDefault="007126B1" w:rsidP="00C9644F">
            <w:pPr>
              <w:pStyle w:val="Textopredeterminado"/>
              <w:jc w:val="center"/>
              <w:rPr>
                <w:rFonts w:ascii="Arial" w:hAnsi="Arial" w:cs="Arial"/>
                <w:color w:val="auto"/>
                <w:sz w:val="18"/>
                <w:szCs w:val="18"/>
              </w:rPr>
            </w:pPr>
            <w:r w:rsidRPr="00BF187C">
              <w:rPr>
                <w:rFonts w:ascii="Arial" w:hAnsi="Arial" w:cs="Arial"/>
                <w:sz w:val="18"/>
                <w:szCs w:val="18"/>
              </w:rPr>
              <w:t>08/06/17</w:t>
            </w:r>
          </w:p>
        </w:tc>
        <w:tc>
          <w:tcPr>
            <w:tcW w:w="6663" w:type="dxa"/>
            <w:gridSpan w:val="4"/>
            <w:tcBorders>
              <w:top w:val="single" w:sz="4" w:space="0" w:color="000000"/>
              <w:left w:val="single" w:sz="4" w:space="0" w:color="000000"/>
              <w:bottom w:val="single" w:sz="4" w:space="0" w:color="000000"/>
              <w:right w:val="single" w:sz="4" w:space="0" w:color="000000"/>
            </w:tcBorders>
          </w:tcPr>
          <w:p w14:paraId="62AEC8F4" w14:textId="77777777" w:rsidR="00460040" w:rsidRPr="00BF187C" w:rsidRDefault="00460040" w:rsidP="00C9644F">
            <w:pPr>
              <w:pStyle w:val="Textodetabla"/>
              <w:jc w:val="center"/>
              <w:rPr>
                <w:rFonts w:ascii="Arial" w:hAnsi="Arial" w:cs="Arial"/>
                <w:sz w:val="18"/>
                <w:szCs w:val="18"/>
              </w:rPr>
            </w:pPr>
          </w:p>
          <w:p w14:paraId="66601BFE" w14:textId="77777777" w:rsidR="00AA7F8A" w:rsidRPr="00BF187C" w:rsidRDefault="00460040" w:rsidP="00460040">
            <w:pPr>
              <w:pStyle w:val="Textodetabla"/>
              <w:jc w:val="center"/>
              <w:rPr>
                <w:rFonts w:ascii="Arial" w:hAnsi="Arial" w:cs="Arial"/>
                <w:color w:val="auto"/>
                <w:sz w:val="18"/>
                <w:szCs w:val="18"/>
              </w:rPr>
            </w:pPr>
            <w:r w:rsidRPr="00BF187C">
              <w:rPr>
                <w:rFonts w:ascii="Arial" w:hAnsi="Arial" w:cs="Arial"/>
                <w:sz w:val="18"/>
                <w:szCs w:val="18"/>
              </w:rPr>
              <w:t>C</w:t>
            </w:r>
            <w:r w:rsidR="007126B1" w:rsidRPr="00BF187C">
              <w:rPr>
                <w:rFonts w:ascii="Arial" w:hAnsi="Arial" w:cs="Arial"/>
                <w:sz w:val="18"/>
                <w:szCs w:val="18"/>
              </w:rPr>
              <w:t>reación</w:t>
            </w:r>
          </w:p>
        </w:tc>
        <w:tc>
          <w:tcPr>
            <w:tcW w:w="2790" w:type="dxa"/>
            <w:tcBorders>
              <w:top w:val="single" w:sz="4" w:space="0" w:color="000000"/>
              <w:left w:val="single" w:sz="4" w:space="0" w:color="000000"/>
              <w:bottom w:val="single" w:sz="4" w:space="0" w:color="000000"/>
              <w:right w:val="single" w:sz="4" w:space="0" w:color="000000"/>
            </w:tcBorders>
          </w:tcPr>
          <w:p w14:paraId="101ED9EF" w14:textId="77777777" w:rsidR="007126B1" w:rsidRPr="00BF187C" w:rsidRDefault="007126B1" w:rsidP="00C9644F">
            <w:pPr>
              <w:pStyle w:val="Textodetabla"/>
              <w:jc w:val="left"/>
              <w:rPr>
                <w:rFonts w:ascii="Arial" w:hAnsi="Arial" w:cs="Arial"/>
                <w:sz w:val="18"/>
                <w:szCs w:val="18"/>
              </w:rPr>
            </w:pPr>
            <w:r w:rsidRPr="00BF187C">
              <w:rPr>
                <w:rFonts w:ascii="Arial" w:hAnsi="Arial" w:cs="Arial"/>
                <w:sz w:val="18"/>
                <w:szCs w:val="18"/>
              </w:rPr>
              <w:t>Líder del proceso.</w:t>
            </w:r>
          </w:p>
          <w:p w14:paraId="0A9B6691" w14:textId="77777777" w:rsidR="007126B1" w:rsidRPr="00BF187C" w:rsidRDefault="007126B1" w:rsidP="00C9644F">
            <w:pPr>
              <w:pStyle w:val="Textodetabla"/>
              <w:jc w:val="left"/>
              <w:rPr>
                <w:rFonts w:ascii="Arial" w:hAnsi="Arial" w:cs="Arial"/>
                <w:sz w:val="18"/>
                <w:szCs w:val="18"/>
              </w:rPr>
            </w:pPr>
            <w:r w:rsidRPr="00BF187C">
              <w:rPr>
                <w:rFonts w:ascii="Arial" w:hAnsi="Arial" w:cs="Arial"/>
                <w:sz w:val="18"/>
                <w:szCs w:val="18"/>
              </w:rPr>
              <w:t>Enlace de Calidad.</w:t>
            </w:r>
          </w:p>
          <w:p w14:paraId="06BA79C2" w14:textId="77777777" w:rsidR="00AA7F8A" w:rsidRPr="00BF187C" w:rsidRDefault="007126B1" w:rsidP="00C9644F">
            <w:pPr>
              <w:pStyle w:val="Textodetabla"/>
              <w:jc w:val="left"/>
              <w:rPr>
                <w:rFonts w:ascii="Arial" w:hAnsi="Arial" w:cs="Arial"/>
                <w:color w:val="auto"/>
                <w:sz w:val="18"/>
                <w:szCs w:val="18"/>
              </w:rPr>
            </w:pPr>
            <w:r w:rsidRPr="00BF187C">
              <w:rPr>
                <w:rFonts w:ascii="Arial" w:hAnsi="Arial" w:cs="Arial"/>
                <w:sz w:val="18"/>
                <w:szCs w:val="18"/>
              </w:rPr>
              <w:t>Líder SIGC.</w:t>
            </w:r>
          </w:p>
        </w:tc>
        <w:tc>
          <w:tcPr>
            <w:tcW w:w="2534" w:type="dxa"/>
            <w:tcBorders>
              <w:top w:val="single" w:sz="4" w:space="0" w:color="000000"/>
              <w:left w:val="single" w:sz="4" w:space="0" w:color="000000"/>
              <w:bottom w:val="single" w:sz="4" w:space="0" w:color="000000"/>
              <w:right w:val="single" w:sz="4" w:space="0" w:color="000000"/>
            </w:tcBorders>
          </w:tcPr>
          <w:p w14:paraId="3ADDB9FB" w14:textId="77777777" w:rsidR="00460040" w:rsidRPr="00BF187C" w:rsidRDefault="00460040" w:rsidP="00C9644F">
            <w:pPr>
              <w:pStyle w:val="Textodetabla"/>
              <w:jc w:val="center"/>
              <w:rPr>
                <w:rFonts w:ascii="Arial" w:hAnsi="Arial" w:cs="Arial"/>
                <w:color w:val="auto"/>
                <w:sz w:val="18"/>
                <w:szCs w:val="18"/>
              </w:rPr>
            </w:pPr>
          </w:p>
          <w:p w14:paraId="673495FE" w14:textId="77777777" w:rsidR="00AA7F8A" w:rsidRPr="00BF187C" w:rsidRDefault="007126B1" w:rsidP="00C9644F">
            <w:pPr>
              <w:pStyle w:val="Textodetabla"/>
              <w:jc w:val="center"/>
              <w:rPr>
                <w:rFonts w:ascii="Arial" w:hAnsi="Arial" w:cs="Arial"/>
                <w:color w:val="auto"/>
                <w:sz w:val="18"/>
                <w:szCs w:val="18"/>
              </w:rPr>
            </w:pPr>
            <w:r w:rsidRPr="00BF187C">
              <w:rPr>
                <w:rFonts w:ascii="Arial" w:hAnsi="Arial" w:cs="Arial"/>
                <w:color w:val="auto"/>
                <w:sz w:val="18"/>
                <w:szCs w:val="18"/>
              </w:rPr>
              <w:t>0.0</w:t>
            </w:r>
          </w:p>
        </w:tc>
      </w:tr>
      <w:tr w:rsidR="00AA7F8A" w:rsidRPr="00BF187C" w14:paraId="61D2DEF0" w14:textId="77777777" w:rsidTr="00B04F15">
        <w:trPr>
          <w:trHeight w:val="293"/>
          <w:jc w:val="center"/>
        </w:trPr>
        <w:tc>
          <w:tcPr>
            <w:tcW w:w="3396" w:type="dxa"/>
            <w:tcBorders>
              <w:top w:val="single" w:sz="4" w:space="0" w:color="000000"/>
              <w:left w:val="single" w:sz="4" w:space="0" w:color="000000"/>
              <w:bottom w:val="single" w:sz="4" w:space="0" w:color="000000"/>
              <w:right w:val="single" w:sz="4" w:space="0" w:color="000000"/>
            </w:tcBorders>
          </w:tcPr>
          <w:p w14:paraId="12CC6FBC" w14:textId="77777777" w:rsidR="00460040" w:rsidRPr="00BF187C" w:rsidRDefault="00460040" w:rsidP="00C9644F">
            <w:pPr>
              <w:pStyle w:val="Textopredeterminado"/>
              <w:jc w:val="center"/>
              <w:rPr>
                <w:rFonts w:ascii="Arial" w:hAnsi="Arial" w:cs="Arial"/>
                <w:color w:val="auto"/>
                <w:sz w:val="18"/>
                <w:szCs w:val="18"/>
              </w:rPr>
            </w:pPr>
          </w:p>
          <w:p w14:paraId="47E72C1B" w14:textId="77777777" w:rsidR="00AA7F8A" w:rsidRPr="00BF187C" w:rsidRDefault="00460040" w:rsidP="00C9644F">
            <w:pPr>
              <w:pStyle w:val="Textopredeterminado"/>
              <w:jc w:val="center"/>
              <w:rPr>
                <w:rFonts w:ascii="Arial" w:hAnsi="Arial" w:cs="Arial"/>
                <w:color w:val="auto"/>
                <w:sz w:val="18"/>
                <w:szCs w:val="18"/>
              </w:rPr>
            </w:pPr>
            <w:r w:rsidRPr="00BF187C">
              <w:rPr>
                <w:rFonts w:ascii="Arial" w:hAnsi="Arial" w:cs="Arial"/>
                <w:color w:val="auto"/>
                <w:sz w:val="18"/>
                <w:szCs w:val="18"/>
              </w:rPr>
              <w:t>07/11/18</w:t>
            </w:r>
          </w:p>
        </w:tc>
        <w:tc>
          <w:tcPr>
            <w:tcW w:w="6663" w:type="dxa"/>
            <w:gridSpan w:val="4"/>
            <w:tcBorders>
              <w:top w:val="single" w:sz="4" w:space="0" w:color="000000"/>
              <w:left w:val="single" w:sz="4" w:space="0" w:color="000000"/>
              <w:bottom w:val="single" w:sz="4" w:space="0" w:color="000000"/>
              <w:right w:val="single" w:sz="4" w:space="0" w:color="000000"/>
            </w:tcBorders>
          </w:tcPr>
          <w:p w14:paraId="0A93D31D" w14:textId="77777777" w:rsidR="00AA7F8A" w:rsidRPr="00BF187C" w:rsidRDefault="00460040" w:rsidP="00C9644F">
            <w:pPr>
              <w:pStyle w:val="Textopredeterminado"/>
              <w:jc w:val="center"/>
              <w:rPr>
                <w:rFonts w:ascii="Arial" w:hAnsi="Arial" w:cs="Arial"/>
                <w:color w:val="auto"/>
                <w:sz w:val="18"/>
                <w:szCs w:val="18"/>
              </w:rPr>
            </w:pPr>
            <w:r w:rsidRPr="00BF187C">
              <w:rPr>
                <w:rFonts w:ascii="Arial" w:hAnsi="Arial" w:cs="Arial"/>
                <w:color w:val="auto"/>
                <w:sz w:val="18"/>
                <w:szCs w:val="18"/>
              </w:rPr>
              <w:t>Se ajustó colocando la frase “en el proceso” en el texto del Normograma, en el de listado maestro y en el tablero de indicadores. Además, se eliminó donde hacía referencia a la norma NTC:GP 1000 la cual fue derogada por el decreto 1499 de septiembre de 2017, además se verificaron los requisitos de MECI.  Por el tipo de cambio será revisado y aprobado por calidad y comunicado al proceso respectivo ya que no se ajustó nada referente al PHVA del proceso.</w:t>
            </w:r>
          </w:p>
        </w:tc>
        <w:tc>
          <w:tcPr>
            <w:tcW w:w="2790" w:type="dxa"/>
            <w:tcBorders>
              <w:top w:val="single" w:sz="4" w:space="0" w:color="000000"/>
              <w:left w:val="single" w:sz="4" w:space="0" w:color="000000"/>
              <w:bottom w:val="single" w:sz="4" w:space="0" w:color="000000"/>
              <w:right w:val="single" w:sz="4" w:space="0" w:color="000000"/>
            </w:tcBorders>
          </w:tcPr>
          <w:p w14:paraId="6416C810" w14:textId="77777777" w:rsidR="00460040" w:rsidRPr="00BF187C" w:rsidRDefault="00460040" w:rsidP="00460040">
            <w:pPr>
              <w:shd w:val="clear" w:color="auto" w:fill="FFFFFF"/>
              <w:tabs>
                <w:tab w:val="clear" w:pos="0"/>
              </w:tabs>
              <w:overflowPunct/>
              <w:autoSpaceDE/>
              <w:autoSpaceDN/>
              <w:adjustRightInd/>
              <w:jc w:val="center"/>
              <w:textAlignment w:val="auto"/>
              <w:rPr>
                <w:rFonts w:ascii="Arial" w:hAnsi="Arial" w:cs="Arial"/>
                <w:color w:val="auto"/>
                <w:sz w:val="18"/>
                <w:szCs w:val="18"/>
                <w:lang w:val="es-ES" w:eastAsia="es-ES"/>
              </w:rPr>
            </w:pPr>
          </w:p>
          <w:p w14:paraId="5906076B" w14:textId="77777777" w:rsidR="00460040" w:rsidRPr="00BF187C" w:rsidRDefault="00460040" w:rsidP="00460040">
            <w:pPr>
              <w:shd w:val="clear" w:color="auto" w:fill="FFFFFF"/>
              <w:tabs>
                <w:tab w:val="clear" w:pos="0"/>
              </w:tabs>
              <w:overflowPunct/>
              <w:autoSpaceDE/>
              <w:autoSpaceDN/>
              <w:adjustRightInd/>
              <w:jc w:val="center"/>
              <w:textAlignment w:val="auto"/>
              <w:rPr>
                <w:rFonts w:ascii="Arial" w:hAnsi="Arial" w:cs="Arial"/>
                <w:color w:val="auto"/>
                <w:sz w:val="18"/>
                <w:szCs w:val="18"/>
                <w:lang w:val="es-ES" w:eastAsia="es-ES"/>
              </w:rPr>
            </w:pPr>
            <w:r w:rsidRPr="00BF187C">
              <w:rPr>
                <w:rFonts w:ascii="Arial" w:hAnsi="Arial" w:cs="Arial"/>
                <w:color w:val="auto"/>
                <w:sz w:val="18"/>
                <w:szCs w:val="18"/>
                <w:lang w:val="es-ES" w:eastAsia="es-ES"/>
              </w:rPr>
              <w:t>Representante de la Dirección</w:t>
            </w:r>
          </w:p>
          <w:p w14:paraId="57578C81" w14:textId="77777777" w:rsidR="00460040" w:rsidRPr="00BF187C" w:rsidRDefault="00460040" w:rsidP="00460040">
            <w:pPr>
              <w:shd w:val="clear" w:color="auto" w:fill="FFFFFF"/>
              <w:tabs>
                <w:tab w:val="clear" w:pos="0"/>
              </w:tabs>
              <w:overflowPunct/>
              <w:autoSpaceDE/>
              <w:autoSpaceDN/>
              <w:adjustRightInd/>
              <w:jc w:val="center"/>
              <w:textAlignment w:val="auto"/>
              <w:rPr>
                <w:rFonts w:ascii="Arial" w:hAnsi="Arial" w:cs="Arial"/>
                <w:color w:val="auto"/>
                <w:sz w:val="18"/>
                <w:szCs w:val="18"/>
                <w:lang w:val="es-ES" w:eastAsia="es-ES"/>
              </w:rPr>
            </w:pPr>
            <w:r w:rsidRPr="00BF187C">
              <w:rPr>
                <w:rFonts w:ascii="Arial" w:hAnsi="Arial" w:cs="Arial"/>
                <w:color w:val="auto"/>
                <w:sz w:val="18"/>
                <w:szCs w:val="18"/>
                <w:lang w:val="es-ES" w:eastAsia="es-ES"/>
              </w:rPr>
              <w:t>Enlace de Calidad</w:t>
            </w:r>
          </w:p>
          <w:p w14:paraId="54B61BA3" w14:textId="77777777" w:rsidR="00AA7F8A" w:rsidRPr="00BF187C" w:rsidRDefault="00460040" w:rsidP="00460040">
            <w:pPr>
              <w:pStyle w:val="Textodetabla"/>
              <w:jc w:val="center"/>
              <w:rPr>
                <w:rFonts w:ascii="Arial" w:hAnsi="Arial" w:cs="Arial"/>
                <w:color w:val="auto"/>
                <w:sz w:val="18"/>
                <w:szCs w:val="18"/>
              </w:rPr>
            </w:pPr>
            <w:r w:rsidRPr="00BF187C">
              <w:rPr>
                <w:rFonts w:ascii="Arial" w:hAnsi="Arial" w:cs="Arial"/>
                <w:color w:val="auto"/>
                <w:sz w:val="18"/>
                <w:szCs w:val="18"/>
                <w:lang w:val="es-ES" w:eastAsia="es-ES"/>
              </w:rPr>
              <w:t>Líder SIGC</w:t>
            </w:r>
          </w:p>
        </w:tc>
        <w:tc>
          <w:tcPr>
            <w:tcW w:w="2534" w:type="dxa"/>
            <w:tcBorders>
              <w:top w:val="single" w:sz="4" w:space="0" w:color="000000"/>
              <w:left w:val="single" w:sz="4" w:space="0" w:color="000000"/>
              <w:bottom w:val="single" w:sz="4" w:space="0" w:color="000000"/>
              <w:right w:val="single" w:sz="4" w:space="0" w:color="000000"/>
            </w:tcBorders>
          </w:tcPr>
          <w:p w14:paraId="694F0FD5" w14:textId="77777777" w:rsidR="00460040" w:rsidRPr="00BF187C" w:rsidRDefault="00460040" w:rsidP="00C9644F">
            <w:pPr>
              <w:pStyle w:val="Textodetabla"/>
              <w:jc w:val="center"/>
              <w:rPr>
                <w:rFonts w:ascii="Arial" w:hAnsi="Arial" w:cs="Arial"/>
                <w:color w:val="auto"/>
                <w:sz w:val="18"/>
                <w:szCs w:val="18"/>
              </w:rPr>
            </w:pPr>
          </w:p>
          <w:p w14:paraId="191F537F" w14:textId="77777777" w:rsidR="00AA7F8A" w:rsidRPr="00BF187C" w:rsidRDefault="00460040" w:rsidP="00C9644F">
            <w:pPr>
              <w:pStyle w:val="Textodetabla"/>
              <w:jc w:val="center"/>
              <w:rPr>
                <w:rFonts w:ascii="Arial" w:hAnsi="Arial" w:cs="Arial"/>
                <w:color w:val="auto"/>
                <w:sz w:val="18"/>
                <w:szCs w:val="18"/>
              </w:rPr>
            </w:pPr>
            <w:r w:rsidRPr="00BF187C">
              <w:rPr>
                <w:rFonts w:ascii="Arial" w:hAnsi="Arial" w:cs="Arial"/>
                <w:color w:val="auto"/>
                <w:sz w:val="18"/>
                <w:szCs w:val="18"/>
              </w:rPr>
              <w:t>1.0</w:t>
            </w:r>
          </w:p>
        </w:tc>
      </w:tr>
      <w:tr w:rsidR="00AA7F8A" w:rsidRPr="00BF187C" w14:paraId="54263DF0" w14:textId="77777777" w:rsidTr="00B04F15">
        <w:trPr>
          <w:trHeight w:val="350"/>
          <w:jc w:val="center"/>
        </w:trPr>
        <w:tc>
          <w:tcPr>
            <w:tcW w:w="3396" w:type="dxa"/>
            <w:tcBorders>
              <w:top w:val="single" w:sz="4" w:space="0" w:color="000000"/>
              <w:left w:val="single" w:sz="4" w:space="0" w:color="000000"/>
              <w:bottom w:val="single" w:sz="4" w:space="0" w:color="000000"/>
              <w:right w:val="single" w:sz="4" w:space="0" w:color="000000"/>
            </w:tcBorders>
            <w:vAlign w:val="center"/>
          </w:tcPr>
          <w:p w14:paraId="71BF990B" w14:textId="453BAAAA" w:rsidR="00AA7F8A" w:rsidRPr="00BF187C" w:rsidRDefault="00484234" w:rsidP="00C9644F">
            <w:pPr>
              <w:pStyle w:val="Textodetabla"/>
              <w:jc w:val="center"/>
              <w:rPr>
                <w:rFonts w:ascii="Arial" w:hAnsi="Arial" w:cs="Arial"/>
                <w:color w:val="auto"/>
                <w:sz w:val="18"/>
                <w:szCs w:val="18"/>
              </w:rPr>
            </w:pPr>
            <w:r>
              <w:rPr>
                <w:rFonts w:ascii="Arial" w:hAnsi="Arial" w:cs="Arial"/>
                <w:color w:val="auto"/>
                <w:sz w:val="18"/>
                <w:szCs w:val="18"/>
              </w:rPr>
              <w:t>11/02/2021</w:t>
            </w:r>
          </w:p>
        </w:tc>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5E5F1E80" w14:textId="49EACE4B" w:rsidR="00AA7F8A" w:rsidRPr="00BF187C" w:rsidRDefault="00484234" w:rsidP="00C9644F">
            <w:pPr>
              <w:pStyle w:val="Textodetabla"/>
              <w:jc w:val="center"/>
              <w:rPr>
                <w:rFonts w:ascii="Arial" w:hAnsi="Arial" w:cs="Arial"/>
                <w:color w:val="auto"/>
                <w:sz w:val="18"/>
                <w:szCs w:val="18"/>
              </w:rPr>
            </w:pPr>
            <w:r>
              <w:rPr>
                <w:rFonts w:ascii="Arial" w:hAnsi="Arial" w:cs="Arial"/>
                <w:color w:val="auto"/>
                <w:sz w:val="18"/>
                <w:szCs w:val="18"/>
              </w:rPr>
              <w:t xml:space="preserve">Se ajustó incluyendo dentro de los receptores de las salidas a los </w:t>
            </w:r>
            <w:r w:rsidRPr="001172CA">
              <w:rPr>
                <w:rFonts w:ascii="Arial" w:hAnsi="Arial" w:cs="Arial"/>
                <w:sz w:val="18"/>
                <w:szCs w:val="18"/>
              </w:rPr>
              <w:t>Prestadores de servicios públicos</w:t>
            </w:r>
          </w:p>
        </w:tc>
        <w:tc>
          <w:tcPr>
            <w:tcW w:w="2790" w:type="dxa"/>
            <w:tcBorders>
              <w:top w:val="single" w:sz="4" w:space="0" w:color="000000"/>
              <w:left w:val="single" w:sz="4" w:space="0" w:color="000000"/>
              <w:bottom w:val="single" w:sz="4" w:space="0" w:color="000000"/>
              <w:right w:val="single" w:sz="4" w:space="0" w:color="000000"/>
            </w:tcBorders>
            <w:vAlign w:val="center"/>
          </w:tcPr>
          <w:p w14:paraId="17B0387C" w14:textId="77777777" w:rsidR="00484234" w:rsidRDefault="00484234" w:rsidP="00484234">
            <w:pPr>
              <w:pStyle w:val="Textodetabla"/>
              <w:jc w:val="left"/>
              <w:rPr>
                <w:rFonts w:ascii="Arial" w:hAnsi="Arial" w:cs="Arial"/>
                <w:sz w:val="18"/>
                <w:szCs w:val="18"/>
              </w:rPr>
            </w:pPr>
            <w:r>
              <w:rPr>
                <w:rFonts w:ascii="Arial" w:hAnsi="Arial" w:cs="Arial"/>
                <w:sz w:val="18"/>
                <w:szCs w:val="18"/>
              </w:rPr>
              <w:t>Profesional de PTSP</w:t>
            </w:r>
          </w:p>
          <w:p w14:paraId="6AF63DD0" w14:textId="46D94170" w:rsidR="00484234" w:rsidRPr="00BF187C" w:rsidRDefault="00484234" w:rsidP="00484234">
            <w:pPr>
              <w:pStyle w:val="Textodetabla"/>
              <w:jc w:val="left"/>
              <w:rPr>
                <w:rFonts w:ascii="Arial" w:hAnsi="Arial" w:cs="Arial"/>
                <w:sz w:val="18"/>
                <w:szCs w:val="18"/>
              </w:rPr>
            </w:pPr>
            <w:r w:rsidRPr="00BF187C">
              <w:rPr>
                <w:rFonts w:ascii="Arial" w:hAnsi="Arial" w:cs="Arial"/>
                <w:sz w:val="18"/>
                <w:szCs w:val="18"/>
              </w:rPr>
              <w:t>Enlace de Calidad.</w:t>
            </w:r>
          </w:p>
          <w:p w14:paraId="0221F6BC" w14:textId="5873BBBE" w:rsidR="00AA7F8A" w:rsidRPr="00BF187C" w:rsidRDefault="00AA7F8A" w:rsidP="00C9644F">
            <w:pPr>
              <w:pStyle w:val="Textodetabla"/>
              <w:jc w:val="center"/>
              <w:rPr>
                <w:rFonts w:ascii="Arial" w:hAnsi="Arial" w:cs="Arial"/>
                <w:caps/>
                <w:color w:val="auto"/>
                <w:sz w:val="18"/>
                <w:szCs w:val="18"/>
              </w:rPr>
            </w:pPr>
          </w:p>
        </w:tc>
        <w:tc>
          <w:tcPr>
            <w:tcW w:w="2534" w:type="dxa"/>
            <w:tcBorders>
              <w:top w:val="single" w:sz="4" w:space="0" w:color="000000"/>
              <w:left w:val="single" w:sz="4" w:space="0" w:color="000000"/>
              <w:bottom w:val="single" w:sz="4" w:space="0" w:color="000000"/>
              <w:right w:val="single" w:sz="4" w:space="0" w:color="000000"/>
            </w:tcBorders>
            <w:vAlign w:val="center"/>
          </w:tcPr>
          <w:p w14:paraId="6C0342CA" w14:textId="058ABFAF" w:rsidR="00AA7F8A" w:rsidRPr="00BF187C" w:rsidRDefault="00484234" w:rsidP="00C9644F">
            <w:pPr>
              <w:pStyle w:val="Textodetabla"/>
              <w:jc w:val="center"/>
              <w:rPr>
                <w:rFonts w:ascii="Arial" w:hAnsi="Arial" w:cs="Arial"/>
                <w:color w:val="auto"/>
                <w:sz w:val="18"/>
                <w:szCs w:val="18"/>
              </w:rPr>
            </w:pPr>
            <w:r>
              <w:rPr>
                <w:rFonts w:ascii="Arial" w:hAnsi="Arial" w:cs="Arial"/>
                <w:color w:val="auto"/>
                <w:sz w:val="18"/>
                <w:szCs w:val="18"/>
              </w:rPr>
              <w:t>2.0</w:t>
            </w:r>
          </w:p>
        </w:tc>
      </w:tr>
    </w:tbl>
    <w:p w14:paraId="5A230903" w14:textId="77777777" w:rsidR="00F3375E" w:rsidRPr="00BF187C" w:rsidRDefault="0086125C">
      <w:pPr>
        <w:rPr>
          <w:rFonts w:ascii="Arial" w:hAnsi="Arial" w:cs="Arial"/>
          <w:sz w:val="18"/>
          <w:szCs w:val="18"/>
        </w:rPr>
      </w:pPr>
    </w:p>
    <w:p w14:paraId="0D1D965A" w14:textId="77777777" w:rsidR="00AF18AC" w:rsidRPr="00BF187C" w:rsidRDefault="00AF18AC">
      <w:pPr>
        <w:rPr>
          <w:rFonts w:ascii="Arial" w:hAnsi="Arial" w:cs="Arial"/>
          <w:sz w:val="18"/>
          <w:szCs w:val="18"/>
        </w:rPr>
      </w:pPr>
    </w:p>
    <w:p w14:paraId="431DC181" w14:textId="77777777" w:rsidR="00AF18AC" w:rsidRPr="00BF187C" w:rsidRDefault="00AF18AC">
      <w:pPr>
        <w:rPr>
          <w:rFonts w:ascii="Arial" w:hAnsi="Arial" w:cs="Arial"/>
          <w:sz w:val="18"/>
          <w:szCs w:val="18"/>
        </w:rPr>
      </w:pPr>
    </w:p>
    <w:p w14:paraId="67953E4A" w14:textId="77777777" w:rsidR="00AF18AC" w:rsidRPr="00BF187C" w:rsidRDefault="00AF18AC">
      <w:pPr>
        <w:rPr>
          <w:rFonts w:ascii="Arial" w:hAnsi="Arial" w:cs="Arial"/>
          <w:sz w:val="18"/>
          <w:szCs w:val="18"/>
        </w:rPr>
      </w:pPr>
    </w:p>
    <w:p w14:paraId="63838136" w14:textId="77777777" w:rsidR="00AF18AC" w:rsidRPr="00BF187C" w:rsidRDefault="00AF18AC">
      <w:pPr>
        <w:rPr>
          <w:rFonts w:ascii="Arial" w:hAnsi="Arial" w:cs="Arial"/>
          <w:sz w:val="18"/>
          <w:szCs w:val="18"/>
        </w:rPr>
      </w:pPr>
    </w:p>
    <w:sectPr w:rsidR="00AF18AC" w:rsidRPr="00BF187C" w:rsidSect="00AA7F8A">
      <w:headerReference w:type="default" r:id="rId6"/>
      <w:pgSz w:w="18722" w:h="12242" w:orient="landscape" w:code="258"/>
      <w:pgMar w:top="1701" w:right="1418" w:bottom="1701"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85C1" w14:textId="77777777" w:rsidR="0086125C" w:rsidRDefault="0086125C" w:rsidP="00AA7F8A">
      <w:r>
        <w:separator/>
      </w:r>
    </w:p>
  </w:endnote>
  <w:endnote w:type="continuationSeparator" w:id="0">
    <w:p w14:paraId="7722838B" w14:textId="77777777" w:rsidR="0086125C" w:rsidRDefault="0086125C" w:rsidP="00AA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010E" w14:textId="77777777" w:rsidR="0086125C" w:rsidRDefault="0086125C" w:rsidP="00AA7F8A">
      <w:r>
        <w:separator/>
      </w:r>
    </w:p>
  </w:footnote>
  <w:footnote w:type="continuationSeparator" w:id="0">
    <w:p w14:paraId="74C4E463" w14:textId="77777777" w:rsidR="0086125C" w:rsidRDefault="0086125C" w:rsidP="00AA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97F8" w14:textId="77777777" w:rsidR="00AA7F8A" w:rsidRDefault="00AA7F8A">
    <w:pPr>
      <w:pStyle w:val="Encabezado"/>
    </w:pPr>
  </w:p>
  <w:tbl>
    <w:tblPr>
      <w:tblW w:w="486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1"/>
      <w:gridCol w:w="9268"/>
      <w:gridCol w:w="1971"/>
      <w:gridCol w:w="2527"/>
    </w:tblGrid>
    <w:tr w:rsidR="00AF18AC" w:rsidRPr="00430106" w14:paraId="5FCF4D2F" w14:textId="77777777" w:rsidTr="00AF18AC">
      <w:trPr>
        <w:cantSplit/>
        <w:trHeight w:val="378"/>
      </w:trPr>
      <w:tc>
        <w:tcPr>
          <w:tcW w:w="544" w:type="pct"/>
          <w:vMerge w:val="restart"/>
          <w:vAlign w:val="center"/>
        </w:tcPr>
        <w:p w14:paraId="316EF351" w14:textId="77777777" w:rsidR="00AF18AC" w:rsidRPr="00430106" w:rsidRDefault="00AF18AC" w:rsidP="00AF18AC">
          <w:pPr>
            <w:jc w:val="center"/>
            <w:rPr>
              <w:rFonts w:ascii="Arial" w:hAnsi="Arial" w:cs="Arial"/>
              <w:b/>
              <w:bCs/>
              <w:sz w:val="28"/>
            </w:rPr>
          </w:pPr>
          <w:r w:rsidRPr="00F84C16">
            <w:rPr>
              <w:b/>
              <w:noProof/>
              <w:lang w:val="en-US" w:eastAsia="en-US"/>
            </w:rPr>
            <w:drawing>
              <wp:inline distT="0" distB="0" distL="0" distR="0" wp14:anchorId="26927D24" wp14:editId="5CD7A046">
                <wp:extent cx="752475" cy="714375"/>
                <wp:effectExtent l="0" t="0" r="0" b="0"/>
                <wp:docPr id="2" name="Imagen 2"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inline>
            </w:drawing>
          </w:r>
        </w:p>
      </w:tc>
      <w:tc>
        <w:tcPr>
          <w:tcW w:w="3000" w:type="pct"/>
          <w:vMerge w:val="restart"/>
          <w:vAlign w:val="center"/>
        </w:tcPr>
        <w:p w14:paraId="08792553" w14:textId="77777777" w:rsidR="00AF18AC" w:rsidRPr="00430106" w:rsidRDefault="00AF18AC" w:rsidP="00AF18AC">
          <w:pPr>
            <w:jc w:val="center"/>
            <w:rPr>
              <w:rFonts w:ascii="Arial" w:hAnsi="Arial" w:cs="Arial"/>
            </w:rPr>
          </w:pPr>
          <w:r w:rsidRPr="00AA7F8A">
            <w:rPr>
              <w:rFonts w:ascii="Arial" w:hAnsi="Arial"/>
              <w:b/>
              <w:sz w:val="20"/>
            </w:rPr>
            <w:t>CARACTERIZACIÓN DEL PROCESO</w:t>
          </w:r>
        </w:p>
      </w:tc>
      <w:tc>
        <w:tcPr>
          <w:tcW w:w="638" w:type="pct"/>
          <w:vAlign w:val="center"/>
        </w:tcPr>
        <w:p w14:paraId="2A998BCA" w14:textId="77777777" w:rsidR="00AF18AC" w:rsidRPr="00AF18AC" w:rsidRDefault="00AF18AC" w:rsidP="00AF18AC">
          <w:pPr>
            <w:rPr>
              <w:rFonts w:ascii="Arial" w:hAnsi="Arial" w:cs="Arial"/>
              <w:bCs/>
              <w:sz w:val="20"/>
            </w:rPr>
          </w:pPr>
          <w:r w:rsidRPr="00AF18AC">
            <w:rPr>
              <w:rFonts w:ascii="Arial" w:eastAsia="Arial" w:hAnsi="Arial" w:cs="Arial"/>
              <w:sz w:val="20"/>
            </w:rPr>
            <w:t xml:space="preserve">Código: </w:t>
          </w:r>
        </w:p>
      </w:tc>
      <w:tc>
        <w:tcPr>
          <w:tcW w:w="818" w:type="pct"/>
          <w:vAlign w:val="center"/>
        </w:tcPr>
        <w:p w14:paraId="5F94856B" w14:textId="77777777" w:rsidR="00AF18AC" w:rsidRPr="00AF18AC" w:rsidRDefault="00AF18AC" w:rsidP="00AF18AC">
          <w:pPr>
            <w:pStyle w:val="Textodetabla"/>
            <w:jc w:val="left"/>
            <w:rPr>
              <w:rFonts w:ascii="Arial" w:hAnsi="Arial" w:cs="Arial"/>
              <w:sz w:val="20"/>
            </w:rPr>
          </w:pPr>
          <w:r w:rsidRPr="00AF18AC">
            <w:rPr>
              <w:rFonts w:ascii="Arial" w:hAnsi="Arial" w:cs="Arial"/>
              <w:sz w:val="20"/>
            </w:rPr>
            <w:t>F-MC-1000-238,37-061</w:t>
          </w:r>
        </w:p>
      </w:tc>
    </w:tr>
    <w:tr w:rsidR="00AF18AC" w:rsidRPr="00430106" w14:paraId="3DAD58B0" w14:textId="77777777" w:rsidTr="00AF18AC">
      <w:trPr>
        <w:cantSplit/>
        <w:trHeight w:val="378"/>
      </w:trPr>
      <w:tc>
        <w:tcPr>
          <w:tcW w:w="544" w:type="pct"/>
          <w:vMerge/>
          <w:tcBorders>
            <w:bottom w:val="single" w:sz="4" w:space="0" w:color="auto"/>
          </w:tcBorders>
        </w:tcPr>
        <w:p w14:paraId="2ED0F2D2" w14:textId="77777777" w:rsidR="00AF18AC" w:rsidRPr="00430106" w:rsidRDefault="00AF18AC" w:rsidP="00AF18AC">
          <w:pPr>
            <w:rPr>
              <w:rFonts w:ascii="Arial" w:hAnsi="Arial" w:cs="Arial"/>
              <w:b/>
              <w:bCs/>
            </w:rPr>
          </w:pPr>
        </w:p>
      </w:tc>
      <w:tc>
        <w:tcPr>
          <w:tcW w:w="3000" w:type="pct"/>
          <w:vMerge/>
          <w:tcBorders>
            <w:bottom w:val="single" w:sz="4" w:space="0" w:color="auto"/>
          </w:tcBorders>
        </w:tcPr>
        <w:p w14:paraId="2100279A" w14:textId="77777777" w:rsidR="00AF18AC" w:rsidRPr="00430106" w:rsidRDefault="00AF18AC" w:rsidP="00AF18AC">
          <w:pPr>
            <w:rPr>
              <w:rFonts w:ascii="Arial" w:hAnsi="Arial" w:cs="Arial"/>
              <w:bCs/>
            </w:rPr>
          </w:pPr>
        </w:p>
      </w:tc>
      <w:tc>
        <w:tcPr>
          <w:tcW w:w="638" w:type="pct"/>
          <w:tcBorders>
            <w:bottom w:val="single" w:sz="4" w:space="0" w:color="auto"/>
          </w:tcBorders>
          <w:vAlign w:val="center"/>
        </w:tcPr>
        <w:p w14:paraId="1DFBF319" w14:textId="77777777" w:rsidR="00AF18AC" w:rsidRPr="00AF18AC" w:rsidRDefault="00AF18AC" w:rsidP="00AF18AC">
          <w:pPr>
            <w:rPr>
              <w:rFonts w:ascii="Arial" w:hAnsi="Arial" w:cs="Arial"/>
              <w:bCs/>
              <w:sz w:val="20"/>
            </w:rPr>
          </w:pPr>
          <w:r w:rsidRPr="00AF18AC">
            <w:rPr>
              <w:rFonts w:ascii="Arial" w:eastAsia="Arial" w:hAnsi="Arial" w:cs="Arial"/>
              <w:sz w:val="20"/>
            </w:rPr>
            <w:t xml:space="preserve">Versión: </w:t>
          </w:r>
        </w:p>
      </w:tc>
      <w:tc>
        <w:tcPr>
          <w:tcW w:w="818" w:type="pct"/>
          <w:tcBorders>
            <w:bottom w:val="single" w:sz="4" w:space="0" w:color="auto"/>
          </w:tcBorders>
          <w:vAlign w:val="center"/>
        </w:tcPr>
        <w:p w14:paraId="65A9C9BE" w14:textId="77777777" w:rsidR="00AF18AC" w:rsidRPr="00AF18AC" w:rsidRDefault="00AF18AC" w:rsidP="00AF18AC">
          <w:pPr>
            <w:pStyle w:val="Textodetabla"/>
            <w:jc w:val="left"/>
            <w:rPr>
              <w:rFonts w:ascii="Arial" w:hAnsi="Arial" w:cs="Arial"/>
              <w:sz w:val="20"/>
            </w:rPr>
          </w:pPr>
          <w:r w:rsidRPr="00AF18AC">
            <w:rPr>
              <w:rFonts w:ascii="Arial" w:hAnsi="Arial" w:cs="Arial"/>
              <w:sz w:val="20"/>
            </w:rPr>
            <w:t>1.0</w:t>
          </w:r>
        </w:p>
      </w:tc>
    </w:tr>
    <w:tr w:rsidR="00AF18AC" w:rsidRPr="00430106" w14:paraId="34F77893" w14:textId="77777777" w:rsidTr="00AF18AC">
      <w:trPr>
        <w:cantSplit/>
        <w:trHeight w:val="378"/>
      </w:trPr>
      <w:tc>
        <w:tcPr>
          <w:tcW w:w="544" w:type="pct"/>
          <w:vMerge/>
          <w:tcBorders>
            <w:bottom w:val="single" w:sz="4" w:space="0" w:color="auto"/>
          </w:tcBorders>
        </w:tcPr>
        <w:p w14:paraId="3E302989" w14:textId="77777777" w:rsidR="00AF18AC" w:rsidRPr="00430106" w:rsidRDefault="00AF18AC" w:rsidP="00AF18AC">
          <w:pPr>
            <w:rPr>
              <w:rFonts w:ascii="Arial" w:hAnsi="Arial" w:cs="Arial"/>
              <w:b/>
              <w:bCs/>
            </w:rPr>
          </w:pPr>
        </w:p>
      </w:tc>
      <w:tc>
        <w:tcPr>
          <w:tcW w:w="3000" w:type="pct"/>
          <w:vMerge/>
          <w:tcBorders>
            <w:bottom w:val="single" w:sz="4" w:space="0" w:color="auto"/>
          </w:tcBorders>
        </w:tcPr>
        <w:p w14:paraId="58B63F31" w14:textId="77777777" w:rsidR="00AF18AC" w:rsidRPr="00430106" w:rsidRDefault="00AF18AC" w:rsidP="00AF18AC">
          <w:pPr>
            <w:rPr>
              <w:rFonts w:ascii="Arial" w:hAnsi="Arial" w:cs="Arial"/>
              <w:bCs/>
            </w:rPr>
          </w:pPr>
        </w:p>
      </w:tc>
      <w:tc>
        <w:tcPr>
          <w:tcW w:w="638" w:type="pct"/>
          <w:tcBorders>
            <w:bottom w:val="single" w:sz="4" w:space="0" w:color="auto"/>
          </w:tcBorders>
          <w:vAlign w:val="center"/>
        </w:tcPr>
        <w:p w14:paraId="62A30D25" w14:textId="77777777" w:rsidR="00AF18AC" w:rsidRPr="00AF18AC" w:rsidRDefault="00AF18AC" w:rsidP="00AF18AC">
          <w:pPr>
            <w:rPr>
              <w:rFonts w:ascii="Arial" w:eastAsia="Arial" w:hAnsi="Arial" w:cs="Arial"/>
              <w:sz w:val="20"/>
            </w:rPr>
          </w:pPr>
          <w:r w:rsidRPr="00AF18AC">
            <w:rPr>
              <w:rFonts w:ascii="Arial" w:hAnsi="Arial"/>
              <w:sz w:val="20"/>
            </w:rPr>
            <w:t>Fecha Aprobación:</w:t>
          </w:r>
        </w:p>
      </w:tc>
      <w:tc>
        <w:tcPr>
          <w:tcW w:w="818" w:type="pct"/>
          <w:tcBorders>
            <w:bottom w:val="single" w:sz="4" w:space="0" w:color="auto"/>
          </w:tcBorders>
          <w:vAlign w:val="center"/>
        </w:tcPr>
        <w:p w14:paraId="243C362F" w14:textId="77777777" w:rsidR="00AF18AC" w:rsidRPr="00AF18AC" w:rsidRDefault="00AF18AC" w:rsidP="00AF18AC">
          <w:pPr>
            <w:pStyle w:val="Textodetabla"/>
            <w:jc w:val="left"/>
            <w:rPr>
              <w:rFonts w:ascii="Arial" w:hAnsi="Arial" w:cs="Arial"/>
              <w:sz w:val="20"/>
            </w:rPr>
          </w:pPr>
          <w:r w:rsidRPr="00AF18AC">
            <w:rPr>
              <w:rFonts w:ascii="Arial" w:hAnsi="Arial" w:cs="Arial"/>
              <w:sz w:val="20"/>
            </w:rPr>
            <w:t>Junio- 07- 2017</w:t>
          </w:r>
        </w:p>
      </w:tc>
    </w:tr>
    <w:tr w:rsidR="00AF18AC" w:rsidRPr="00430106" w14:paraId="0895AE4B" w14:textId="77777777" w:rsidTr="00AF18AC">
      <w:trPr>
        <w:cantSplit/>
        <w:trHeight w:val="378"/>
      </w:trPr>
      <w:tc>
        <w:tcPr>
          <w:tcW w:w="544" w:type="pct"/>
          <w:vMerge/>
        </w:tcPr>
        <w:p w14:paraId="14D96E88" w14:textId="77777777" w:rsidR="00AF18AC" w:rsidRPr="00430106" w:rsidRDefault="00AF18AC" w:rsidP="00AF18AC">
          <w:pPr>
            <w:rPr>
              <w:rFonts w:ascii="Arial" w:hAnsi="Arial" w:cs="Arial"/>
              <w:b/>
              <w:bCs/>
            </w:rPr>
          </w:pPr>
        </w:p>
      </w:tc>
      <w:tc>
        <w:tcPr>
          <w:tcW w:w="3000" w:type="pct"/>
          <w:vMerge/>
        </w:tcPr>
        <w:p w14:paraId="747203B0" w14:textId="77777777" w:rsidR="00AF18AC" w:rsidRPr="00430106" w:rsidRDefault="00AF18AC" w:rsidP="00AF18AC">
          <w:pPr>
            <w:rPr>
              <w:rFonts w:ascii="Arial" w:hAnsi="Arial" w:cs="Arial"/>
              <w:bCs/>
            </w:rPr>
          </w:pPr>
        </w:p>
      </w:tc>
      <w:tc>
        <w:tcPr>
          <w:tcW w:w="638" w:type="pct"/>
          <w:vAlign w:val="center"/>
        </w:tcPr>
        <w:p w14:paraId="55045E30" w14:textId="77777777" w:rsidR="00AF18AC" w:rsidRPr="00AF18AC" w:rsidRDefault="00AF18AC" w:rsidP="00AF18AC">
          <w:pPr>
            <w:rPr>
              <w:rFonts w:ascii="Arial" w:hAnsi="Arial" w:cs="Arial"/>
              <w:bCs/>
              <w:sz w:val="20"/>
            </w:rPr>
          </w:pPr>
          <w:r w:rsidRPr="00AF18AC">
            <w:rPr>
              <w:rFonts w:ascii="Arial" w:eastAsia="Arial" w:hAnsi="Arial" w:cs="Arial"/>
              <w:sz w:val="20"/>
            </w:rPr>
            <w:t xml:space="preserve">Página </w:t>
          </w:r>
        </w:p>
      </w:tc>
      <w:tc>
        <w:tcPr>
          <w:tcW w:w="818" w:type="pct"/>
          <w:vAlign w:val="center"/>
        </w:tcPr>
        <w:p w14:paraId="239E3CF8" w14:textId="77777777" w:rsidR="00AF18AC" w:rsidRPr="00AF18AC" w:rsidRDefault="00AF18AC" w:rsidP="00AF18AC">
          <w:pPr>
            <w:pStyle w:val="Textodetabla"/>
            <w:jc w:val="left"/>
            <w:rPr>
              <w:rFonts w:ascii="Arial" w:hAnsi="Arial" w:cs="Arial"/>
              <w:sz w:val="20"/>
            </w:rPr>
          </w:pPr>
          <w:r w:rsidRPr="00AF18AC">
            <w:rPr>
              <w:rFonts w:ascii="Arial" w:eastAsia="Arial" w:hAnsi="Arial" w:cs="Arial"/>
              <w:noProof/>
              <w:sz w:val="20"/>
            </w:rPr>
            <w:fldChar w:fldCharType="begin"/>
          </w:r>
          <w:r w:rsidRPr="00AF18AC">
            <w:rPr>
              <w:rFonts w:ascii="Arial" w:eastAsia="Arial" w:hAnsi="Arial" w:cs="Arial"/>
              <w:noProof/>
              <w:sz w:val="20"/>
            </w:rPr>
            <w:instrText xml:space="preserve"> PAGE </w:instrText>
          </w:r>
          <w:r w:rsidRPr="00AF18AC">
            <w:rPr>
              <w:rFonts w:ascii="Arial" w:eastAsia="Arial" w:hAnsi="Arial" w:cs="Arial"/>
              <w:noProof/>
              <w:sz w:val="20"/>
            </w:rPr>
            <w:fldChar w:fldCharType="separate"/>
          </w:r>
          <w:r w:rsidR="00B1236A">
            <w:rPr>
              <w:rFonts w:ascii="Arial" w:eastAsia="Arial" w:hAnsi="Arial" w:cs="Arial"/>
              <w:noProof/>
              <w:sz w:val="20"/>
            </w:rPr>
            <w:t>4</w:t>
          </w:r>
          <w:r w:rsidRPr="00AF18AC">
            <w:rPr>
              <w:rFonts w:ascii="Arial" w:eastAsia="Arial" w:hAnsi="Arial" w:cs="Arial"/>
              <w:noProof/>
              <w:sz w:val="20"/>
            </w:rPr>
            <w:fldChar w:fldCharType="end"/>
          </w:r>
          <w:r w:rsidRPr="00AF18AC">
            <w:rPr>
              <w:rFonts w:ascii="Arial" w:eastAsia="Arial" w:hAnsi="Arial" w:cs="Arial"/>
              <w:sz w:val="20"/>
            </w:rPr>
            <w:t xml:space="preserve"> de </w:t>
          </w:r>
          <w:r w:rsidRPr="00AF18AC">
            <w:rPr>
              <w:rFonts w:ascii="Arial" w:eastAsia="Arial" w:hAnsi="Arial" w:cs="Arial"/>
              <w:noProof/>
              <w:sz w:val="20"/>
            </w:rPr>
            <w:fldChar w:fldCharType="begin"/>
          </w:r>
          <w:r w:rsidRPr="00AF18AC">
            <w:rPr>
              <w:rFonts w:ascii="Arial" w:eastAsia="Arial" w:hAnsi="Arial" w:cs="Arial"/>
              <w:noProof/>
              <w:sz w:val="20"/>
            </w:rPr>
            <w:instrText xml:space="preserve"> NUMPAGES </w:instrText>
          </w:r>
          <w:r w:rsidRPr="00AF18AC">
            <w:rPr>
              <w:rFonts w:ascii="Arial" w:eastAsia="Arial" w:hAnsi="Arial" w:cs="Arial"/>
              <w:noProof/>
              <w:sz w:val="20"/>
            </w:rPr>
            <w:fldChar w:fldCharType="separate"/>
          </w:r>
          <w:r w:rsidR="00B1236A">
            <w:rPr>
              <w:rFonts w:ascii="Arial" w:eastAsia="Arial" w:hAnsi="Arial" w:cs="Arial"/>
              <w:noProof/>
              <w:sz w:val="20"/>
            </w:rPr>
            <w:t>4</w:t>
          </w:r>
          <w:r w:rsidRPr="00AF18AC">
            <w:rPr>
              <w:rFonts w:ascii="Arial" w:eastAsia="Arial" w:hAnsi="Arial" w:cs="Arial"/>
              <w:noProof/>
              <w:sz w:val="20"/>
            </w:rPr>
            <w:fldChar w:fldCharType="end"/>
          </w:r>
        </w:p>
      </w:tc>
    </w:tr>
  </w:tbl>
  <w:p w14:paraId="714C2F90" w14:textId="77777777" w:rsidR="00AF18AC" w:rsidRPr="00AA7F8A" w:rsidRDefault="00AF18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8A"/>
    <w:rsid w:val="00050F43"/>
    <w:rsid w:val="001172CA"/>
    <w:rsid w:val="00216161"/>
    <w:rsid w:val="00242BAD"/>
    <w:rsid w:val="00460040"/>
    <w:rsid w:val="00484234"/>
    <w:rsid w:val="004C3EE0"/>
    <w:rsid w:val="00587B11"/>
    <w:rsid w:val="00640F9A"/>
    <w:rsid w:val="007126B1"/>
    <w:rsid w:val="007363A2"/>
    <w:rsid w:val="007461CF"/>
    <w:rsid w:val="007E1E74"/>
    <w:rsid w:val="007F7226"/>
    <w:rsid w:val="00803689"/>
    <w:rsid w:val="00835511"/>
    <w:rsid w:val="00844835"/>
    <w:rsid w:val="0086125C"/>
    <w:rsid w:val="009336AE"/>
    <w:rsid w:val="00951A4D"/>
    <w:rsid w:val="009659DD"/>
    <w:rsid w:val="00A372EB"/>
    <w:rsid w:val="00AA7F8A"/>
    <w:rsid w:val="00AE4BDB"/>
    <w:rsid w:val="00AF18AC"/>
    <w:rsid w:val="00B00081"/>
    <w:rsid w:val="00B04F15"/>
    <w:rsid w:val="00B1236A"/>
    <w:rsid w:val="00B2756B"/>
    <w:rsid w:val="00B51DD0"/>
    <w:rsid w:val="00BB2871"/>
    <w:rsid w:val="00BF187C"/>
    <w:rsid w:val="00C7168C"/>
    <w:rsid w:val="00D200D2"/>
    <w:rsid w:val="00D6388D"/>
    <w:rsid w:val="00E2542B"/>
    <w:rsid w:val="00EA7184"/>
    <w:rsid w:val="00EB2E6F"/>
    <w:rsid w:val="00EC3EF1"/>
    <w:rsid w:val="00EC64EC"/>
    <w:rsid w:val="00F152B3"/>
    <w:rsid w:val="00F268C2"/>
    <w:rsid w:val="00F35A43"/>
    <w:rsid w:val="00F75C1E"/>
    <w:rsid w:val="00F766DA"/>
    <w:rsid w:val="00F95B43"/>
    <w:rsid w:val="00FD7406"/>
    <w:rsid w:val="00FE7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6B289"/>
  <w15:docId w15:val="{153091CD-87C1-4303-A807-21879592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8A"/>
    <w:pPr>
      <w:tabs>
        <w:tab w:val="left" w:pos="0"/>
      </w:tabs>
      <w:overflowPunct w:val="0"/>
      <w:autoSpaceDE w:val="0"/>
      <w:autoSpaceDN w:val="0"/>
      <w:adjustRightInd w:val="0"/>
      <w:spacing w:after="0" w:line="240" w:lineRule="auto"/>
      <w:textAlignment w:val="baseline"/>
    </w:pPr>
    <w:rPr>
      <w:rFonts w:ascii="Tahoma" w:eastAsia="Times New Roman" w:hAnsi="Tahoma" w:cs="Times New Roman"/>
      <w:color w:val="00000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tabla">
    <w:name w:val="Texto de tabla"/>
    <w:basedOn w:val="Normal"/>
    <w:rsid w:val="00AA7F8A"/>
    <w:pPr>
      <w:tabs>
        <w:tab w:val="clear" w:pos="0"/>
      </w:tabs>
      <w:jc w:val="right"/>
    </w:pPr>
    <w:rPr>
      <w:rFonts w:ascii="Times New Roman" w:hAnsi="Times New Roman"/>
      <w:sz w:val="24"/>
    </w:rPr>
  </w:style>
  <w:style w:type="paragraph" w:customStyle="1" w:styleId="Textopredeterminado">
    <w:name w:val="Texto predeterminado"/>
    <w:basedOn w:val="Normal"/>
    <w:rsid w:val="00AA7F8A"/>
    <w:pPr>
      <w:tabs>
        <w:tab w:val="clear" w:pos="0"/>
      </w:tabs>
    </w:pPr>
    <w:rPr>
      <w:rFonts w:ascii="Times New Roman" w:hAnsi="Times New Roman"/>
      <w:sz w:val="24"/>
    </w:rPr>
  </w:style>
  <w:style w:type="paragraph" w:styleId="Encabezado">
    <w:name w:val="header"/>
    <w:basedOn w:val="Normal"/>
    <w:link w:val="EncabezadoCar"/>
    <w:uiPriority w:val="99"/>
    <w:unhideWhenUsed/>
    <w:rsid w:val="00AA7F8A"/>
    <w:pPr>
      <w:tabs>
        <w:tab w:val="clear" w:pos="0"/>
        <w:tab w:val="center" w:pos="4419"/>
        <w:tab w:val="right" w:pos="8838"/>
      </w:tabs>
    </w:pPr>
  </w:style>
  <w:style w:type="character" w:customStyle="1" w:styleId="EncabezadoCar">
    <w:name w:val="Encabezado Car"/>
    <w:basedOn w:val="Fuentedeprrafopredeter"/>
    <w:link w:val="Encabezado"/>
    <w:uiPriority w:val="99"/>
    <w:rsid w:val="00AA7F8A"/>
    <w:rPr>
      <w:rFonts w:ascii="Tahoma" w:eastAsia="Times New Roman" w:hAnsi="Tahoma" w:cs="Times New Roman"/>
      <w:color w:val="000000"/>
      <w:szCs w:val="20"/>
      <w:lang w:val="en-US" w:eastAsia="es-CO"/>
    </w:rPr>
  </w:style>
  <w:style w:type="paragraph" w:styleId="Piedepgina">
    <w:name w:val="footer"/>
    <w:basedOn w:val="Normal"/>
    <w:link w:val="PiedepginaCar"/>
    <w:uiPriority w:val="99"/>
    <w:unhideWhenUsed/>
    <w:rsid w:val="00AA7F8A"/>
    <w:pPr>
      <w:tabs>
        <w:tab w:val="clear" w:pos="0"/>
        <w:tab w:val="center" w:pos="4419"/>
        <w:tab w:val="right" w:pos="8838"/>
      </w:tabs>
    </w:pPr>
  </w:style>
  <w:style w:type="character" w:customStyle="1" w:styleId="PiedepginaCar">
    <w:name w:val="Pie de página Car"/>
    <w:basedOn w:val="Fuentedeprrafopredeter"/>
    <w:link w:val="Piedepgina"/>
    <w:uiPriority w:val="99"/>
    <w:rsid w:val="00AA7F8A"/>
    <w:rPr>
      <w:rFonts w:ascii="Tahoma" w:eastAsia="Times New Roman" w:hAnsi="Tahoma" w:cs="Times New Roman"/>
      <w:color w:val="000000"/>
      <w:szCs w:val="20"/>
      <w:lang w:val="en-US" w:eastAsia="es-CO"/>
    </w:rPr>
  </w:style>
  <w:style w:type="paragraph" w:styleId="Textodeglobo">
    <w:name w:val="Balloon Text"/>
    <w:basedOn w:val="Normal"/>
    <w:link w:val="TextodegloboCar"/>
    <w:uiPriority w:val="99"/>
    <w:semiHidden/>
    <w:unhideWhenUsed/>
    <w:rsid w:val="00AA7F8A"/>
    <w:rPr>
      <w:rFonts w:cs="Tahoma"/>
      <w:sz w:val="16"/>
      <w:szCs w:val="16"/>
    </w:rPr>
  </w:style>
  <w:style w:type="character" w:customStyle="1" w:styleId="TextodegloboCar">
    <w:name w:val="Texto de globo Car"/>
    <w:basedOn w:val="Fuentedeprrafopredeter"/>
    <w:link w:val="Textodeglobo"/>
    <w:uiPriority w:val="99"/>
    <w:semiHidden/>
    <w:rsid w:val="00AA7F8A"/>
    <w:rPr>
      <w:rFonts w:ascii="Tahoma" w:eastAsia="Times New Roman" w:hAnsi="Tahoma" w:cs="Tahoma"/>
      <w:color w:val="000000"/>
      <w:sz w:val="16"/>
      <w:szCs w:val="16"/>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Esperanza Vanegas Aguilar</dc:creator>
  <cp:lastModifiedBy>AlexandraArizaPrada</cp:lastModifiedBy>
  <cp:revision>5</cp:revision>
  <cp:lastPrinted>2021-02-12T00:38:00Z</cp:lastPrinted>
  <dcterms:created xsi:type="dcterms:W3CDTF">2021-02-11T20:08:00Z</dcterms:created>
  <dcterms:modified xsi:type="dcterms:W3CDTF">2021-02-12T00:39:00Z</dcterms:modified>
</cp:coreProperties>
</file>