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76CC8" w14:textId="136B0BB1" w:rsidR="004B7E9C" w:rsidRPr="00467504" w:rsidRDefault="00467504" w:rsidP="004B7E9C">
      <w:pPr>
        <w:pStyle w:val="Sinespaciado"/>
        <w:ind w:left="708" w:hanging="708"/>
        <w:jc w:val="center"/>
        <w:rPr>
          <w:rFonts w:ascii="Arial" w:hAnsi="Arial" w:cs="Arial"/>
          <w:b/>
          <w:color w:val="000000" w:themeColor="text1"/>
          <w:sz w:val="24"/>
          <w:szCs w:val="24"/>
        </w:rPr>
      </w:pPr>
      <w:r w:rsidRPr="00467504">
        <w:rPr>
          <w:rFonts w:ascii="Arial" w:hAnsi="Arial" w:cs="Arial"/>
          <w:b/>
          <w:color w:val="000000" w:themeColor="text1"/>
          <w:sz w:val="24"/>
          <w:szCs w:val="24"/>
        </w:rPr>
        <w:t xml:space="preserve">DECRETO </w:t>
      </w:r>
      <w:r w:rsidR="004B7E9C" w:rsidRPr="00467504">
        <w:rPr>
          <w:rFonts w:ascii="Arial" w:hAnsi="Arial" w:cs="Arial"/>
          <w:b/>
          <w:color w:val="000000" w:themeColor="text1"/>
          <w:sz w:val="24"/>
          <w:szCs w:val="24"/>
        </w:rPr>
        <w:t xml:space="preserve"> </w:t>
      </w:r>
      <w:r w:rsidRPr="00467504">
        <w:rPr>
          <w:rFonts w:ascii="Arial" w:hAnsi="Arial" w:cs="Arial"/>
          <w:b/>
          <w:color w:val="000000" w:themeColor="text1"/>
          <w:sz w:val="24"/>
          <w:szCs w:val="24"/>
        </w:rPr>
        <w:t xml:space="preserve">                        </w:t>
      </w:r>
      <w:r w:rsidR="004B7E9C" w:rsidRPr="00467504">
        <w:rPr>
          <w:rFonts w:ascii="Arial" w:hAnsi="Arial" w:cs="Arial"/>
          <w:b/>
          <w:color w:val="000000" w:themeColor="text1"/>
          <w:sz w:val="24"/>
          <w:szCs w:val="24"/>
        </w:rPr>
        <w:t>DE 2021</w:t>
      </w:r>
    </w:p>
    <w:p w14:paraId="6C750520" w14:textId="77777777" w:rsidR="004B7E9C" w:rsidRPr="00467504" w:rsidRDefault="004B7E9C" w:rsidP="004B7E9C">
      <w:pPr>
        <w:jc w:val="both"/>
        <w:rPr>
          <w:rFonts w:ascii="Arial" w:hAnsi="Arial" w:cs="Arial"/>
          <w:color w:val="000000" w:themeColor="text1"/>
          <w:sz w:val="22"/>
          <w:szCs w:val="22"/>
        </w:rPr>
      </w:pPr>
    </w:p>
    <w:p w14:paraId="60529FF9" w14:textId="77777777" w:rsidR="004B7E9C" w:rsidRPr="00467504" w:rsidRDefault="004B7E9C" w:rsidP="004B7E9C">
      <w:pPr>
        <w:jc w:val="both"/>
        <w:rPr>
          <w:rFonts w:ascii="Arial" w:hAnsi="Arial" w:cs="Arial"/>
          <w:color w:val="000000" w:themeColor="text1"/>
          <w:sz w:val="22"/>
          <w:szCs w:val="22"/>
        </w:rPr>
      </w:pPr>
    </w:p>
    <w:p w14:paraId="5CCFFD54" w14:textId="6EDA21EC" w:rsidR="004B7E9C" w:rsidRPr="00467504" w:rsidRDefault="004B7E9C" w:rsidP="004B7E9C">
      <w:pPr>
        <w:pStyle w:val="Sinespaciado"/>
        <w:jc w:val="center"/>
        <w:rPr>
          <w:rFonts w:ascii="Arial" w:hAnsi="Arial" w:cs="Arial"/>
          <w:b/>
          <w:color w:val="000000" w:themeColor="text1"/>
        </w:rPr>
      </w:pPr>
      <w:r w:rsidRPr="00467504">
        <w:rPr>
          <w:rFonts w:ascii="Arial" w:hAnsi="Arial" w:cs="Arial"/>
          <w:b/>
          <w:color w:val="000000" w:themeColor="text1"/>
        </w:rPr>
        <w:t>“POR EL CUAL</w:t>
      </w:r>
      <w:r w:rsidR="0036557C" w:rsidRPr="00467504">
        <w:rPr>
          <w:rFonts w:ascii="Arial" w:hAnsi="Arial" w:cs="Arial"/>
          <w:b/>
          <w:color w:val="000000" w:themeColor="text1"/>
        </w:rPr>
        <w:t xml:space="preserve"> </w:t>
      </w:r>
      <w:r w:rsidRPr="00467504">
        <w:rPr>
          <w:rFonts w:ascii="Arial" w:hAnsi="Arial" w:cs="Arial"/>
          <w:b/>
          <w:color w:val="000000" w:themeColor="text1"/>
        </w:rPr>
        <w:t xml:space="preserve">SE </w:t>
      </w:r>
      <w:r w:rsidR="00B62CCA">
        <w:rPr>
          <w:rFonts w:ascii="Arial" w:hAnsi="Arial" w:cs="Arial"/>
          <w:b/>
          <w:color w:val="000000" w:themeColor="text1"/>
        </w:rPr>
        <w:t xml:space="preserve">MODIFICA </w:t>
      </w:r>
      <w:r w:rsidRPr="00467504">
        <w:rPr>
          <w:rFonts w:ascii="Arial" w:hAnsi="Arial" w:cs="Arial"/>
          <w:b/>
          <w:color w:val="000000" w:themeColor="text1"/>
        </w:rPr>
        <w:t>EL PROCESO DE PLANEACIÓN, IMPLEMENTACIÓN Y EJECUCIÓN DE LA ESTRATEGIA GENERAL DE PRESUPUESTOS PARTICIPATIVOS EN EL MUNICIPIO DE BUCARAMANGA”</w:t>
      </w:r>
    </w:p>
    <w:p w14:paraId="6DD77E25" w14:textId="77777777" w:rsidR="004B7E9C" w:rsidRPr="00467504" w:rsidRDefault="004B7E9C" w:rsidP="004B7E9C">
      <w:pPr>
        <w:jc w:val="both"/>
        <w:rPr>
          <w:rFonts w:ascii="Arial" w:hAnsi="Arial" w:cs="Arial"/>
          <w:color w:val="000000" w:themeColor="text1"/>
          <w:sz w:val="22"/>
          <w:szCs w:val="22"/>
        </w:rPr>
      </w:pPr>
    </w:p>
    <w:p w14:paraId="7F0F4979" w14:textId="24B42E20" w:rsidR="004B7E9C" w:rsidRPr="00467504" w:rsidRDefault="00DB7CA6" w:rsidP="00467504">
      <w:pPr>
        <w:pStyle w:val="Sinespaciado"/>
        <w:jc w:val="center"/>
        <w:rPr>
          <w:rFonts w:ascii="Arial" w:hAnsi="Arial" w:cs="Arial"/>
          <w:b/>
          <w:sz w:val="24"/>
          <w:szCs w:val="24"/>
        </w:rPr>
      </w:pPr>
      <w:r>
        <w:rPr>
          <w:rFonts w:ascii="Arial" w:hAnsi="Arial" w:cs="Arial"/>
          <w:b/>
          <w:sz w:val="24"/>
          <w:szCs w:val="24"/>
        </w:rPr>
        <w:t>El Alcalde d</w:t>
      </w:r>
      <w:r w:rsidRPr="00DB7CA6">
        <w:rPr>
          <w:rFonts w:ascii="Arial" w:hAnsi="Arial" w:cs="Arial"/>
          <w:b/>
          <w:sz w:val="24"/>
          <w:szCs w:val="24"/>
        </w:rPr>
        <w:t>e Bucaramanga</w:t>
      </w:r>
      <w:r w:rsidR="00467504">
        <w:rPr>
          <w:rFonts w:ascii="Arial" w:hAnsi="Arial" w:cs="Arial"/>
          <w:b/>
          <w:sz w:val="24"/>
          <w:szCs w:val="24"/>
        </w:rPr>
        <w:t>,</w:t>
      </w:r>
    </w:p>
    <w:p w14:paraId="0882A6DD" w14:textId="77777777" w:rsidR="004B7E9C" w:rsidRPr="00467504" w:rsidRDefault="004B7E9C" w:rsidP="004B7E9C">
      <w:pPr>
        <w:jc w:val="center"/>
        <w:rPr>
          <w:rFonts w:ascii="Arial" w:hAnsi="Arial" w:cs="Arial"/>
          <w:color w:val="000000" w:themeColor="text1"/>
          <w:sz w:val="22"/>
          <w:szCs w:val="22"/>
        </w:rPr>
      </w:pPr>
    </w:p>
    <w:p w14:paraId="17482229" w14:textId="40F4E95E" w:rsidR="004B7E9C" w:rsidRPr="00467504" w:rsidRDefault="00DB7CA6" w:rsidP="004B7E9C">
      <w:pPr>
        <w:jc w:val="center"/>
        <w:rPr>
          <w:rFonts w:ascii="Arial" w:hAnsi="Arial" w:cs="Arial"/>
          <w:color w:val="000000" w:themeColor="text1"/>
          <w:sz w:val="22"/>
          <w:szCs w:val="22"/>
        </w:rPr>
      </w:pPr>
      <w:r>
        <w:rPr>
          <w:rFonts w:ascii="Arial" w:hAnsi="Arial" w:cs="Arial"/>
          <w:color w:val="000000" w:themeColor="text1"/>
          <w:sz w:val="22"/>
          <w:szCs w:val="22"/>
        </w:rPr>
        <w:t>E</w:t>
      </w:r>
      <w:r w:rsidR="004B7E9C" w:rsidRPr="00467504">
        <w:rPr>
          <w:rFonts w:ascii="Arial" w:hAnsi="Arial" w:cs="Arial"/>
          <w:color w:val="000000" w:themeColor="text1"/>
          <w:sz w:val="22"/>
          <w:szCs w:val="22"/>
        </w:rPr>
        <w:t>n uso de sus atribuciones constitucionales y legales, en e</w:t>
      </w:r>
      <w:r w:rsidR="006A503B">
        <w:rPr>
          <w:rFonts w:ascii="Arial" w:hAnsi="Arial" w:cs="Arial"/>
          <w:color w:val="000000" w:themeColor="text1"/>
          <w:sz w:val="22"/>
          <w:szCs w:val="22"/>
        </w:rPr>
        <w:t>special las conferidas por los artículos 1°</w:t>
      </w:r>
      <w:r w:rsidR="004B7E9C" w:rsidRPr="00467504">
        <w:rPr>
          <w:rFonts w:ascii="Arial" w:hAnsi="Arial" w:cs="Arial"/>
          <w:color w:val="000000" w:themeColor="text1"/>
          <w:sz w:val="22"/>
          <w:szCs w:val="22"/>
        </w:rPr>
        <w:t xml:space="preserve">, 311, </w:t>
      </w:r>
      <w:r w:rsidR="006A503B">
        <w:rPr>
          <w:rFonts w:ascii="Arial" w:hAnsi="Arial" w:cs="Arial"/>
          <w:color w:val="000000" w:themeColor="text1"/>
          <w:sz w:val="22"/>
          <w:szCs w:val="22"/>
        </w:rPr>
        <w:t xml:space="preserve">numeral 3° del 315 </w:t>
      </w:r>
      <w:r w:rsidR="004B7E9C" w:rsidRPr="00467504">
        <w:rPr>
          <w:rFonts w:ascii="Arial" w:hAnsi="Arial" w:cs="Arial"/>
          <w:color w:val="000000" w:themeColor="text1"/>
          <w:sz w:val="22"/>
          <w:szCs w:val="22"/>
        </w:rPr>
        <w:t>y 366 de la Constituc</w:t>
      </w:r>
      <w:r w:rsidR="006A503B">
        <w:rPr>
          <w:rFonts w:ascii="Arial" w:hAnsi="Arial" w:cs="Arial"/>
          <w:color w:val="000000" w:themeColor="text1"/>
          <w:sz w:val="22"/>
          <w:szCs w:val="22"/>
        </w:rPr>
        <w:t>ión Política, Ley 152 de 1994,</w:t>
      </w:r>
      <w:r w:rsidR="00A267B7">
        <w:rPr>
          <w:rFonts w:ascii="Arial" w:hAnsi="Arial" w:cs="Arial"/>
          <w:color w:val="000000" w:themeColor="text1"/>
          <w:sz w:val="22"/>
          <w:szCs w:val="22"/>
        </w:rPr>
        <w:t xml:space="preserve"> articulo 117 de la ley 136 de 1994, </w:t>
      </w:r>
      <w:r w:rsidR="006A503B">
        <w:rPr>
          <w:rFonts w:ascii="Arial" w:hAnsi="Arial" w:cs="Arial"/>
          <w:color w:val="000000" w:themeColor="text1"/>
          <w:sz w:val="22"/>
          <w:szCs w:val="22"/>
        </w:rPr>
        <w:t>a</w:t>
      </w:r>
      <w:r w:rsidR="004B7E9C" w:rsidRPr="00467504">
        <w:rPr>
          <w:rFonts w:ascii="Arial" w:hAnsi="Arial" w:cs="Arial"/>
          <w:color w:val="000000" w:themeColor="text1"/>
          <w:sz w:val="22"/>
          <w:szCs w:val="22"/>
        </w:rPr>
        <w:t>rtículos 29 y 40 de la Ley 1551 de 2012;</w:t>
      </w:r>
      <w:r w:rsidR="00BA462F" w:rsidRPr="00467504">
        <w:rPr>
          <w:rFonts w:ascii="Arial" w:hAnsi="Arial" w:cs="Arial"/>
          <w:color w:val="000000" w:themeColor="text1"/>
          <w:sz w:val="22"/>
          <w:szCs w:val="22"/>
        </w:rPr>
        <w:t xml:space="preserve"> </w:t>
      </w:r>
      <w:r w:rsidR="006A503B">
        <w:rPr>
          <w:rFonts w:ascii="Arial" w:hAnsi="Arial" w:cs="Arial"/>
          <w:color w:val="000000" w:themeColor="text1"/>
          <w:sz w:val="22"/>
          <w:szCs w:val="22"/>
        </w:rPr>
        <w:t>a</w:t>
      </w:r>
      <w:r w:rsidR="004B7E9C" w:rsidRPr="00467504">
        <w:rPr>
          <w:rFonts w:ascii="Arial" w:hAnsi="Arial" w:cs="Arial"/>
          <w:color w:val="000000" w:themeColor="text1"/>
          <w:sz w:val="22"/>
          <w:szCs w:val="22"/>
        </w:rPr>
        <w:t>rtículos 90, 91, 92, 93 y 100 de la ley 1757 de 2015, Acuerdo Municipal 036 de 2012</w:t>
      </w:r>
      <w:r w:rsidR="006A503B">
        <w:rPr>
          <w:rFonts w:ascii="Arial" w:hAnsi="Arial" w:cs="Arial"/>
          <w:color w:val="000000" w:themeColor="text1"/>
          <w:sz w:val="22"/>
          <w:szCs w:val="22"/>
        </w:rPr>
        <w:t xml:space="preserve">, y </w:t>
      </w:r>
    </w:p>
    <w:p w14:paraId="45534960" w14:textId="77777777" w:rsidR="004B7E9C" w:rsidRPr="00467504" w:rsidRDefault="004B7E9C" w:rsidP="004B7E9C">
      <w:pPr>
        <w:jc w:val="both"/>
        <w:rPr>
          <w:rFonts w:ascii="Arial" w:hAnsi="Arial" w:cs="Arial"/>
          <w:color w:val="000000" w:themeColor="text1"/>
          <w:sz w:val="22"/>
          <w:szCs w:val="22"/>
        </w:rPr>
      </w:pPr>
    </w:p>
    <w:p w14:paraId="067F0431" w14:textId="13BC220D" w:rsidR="00C43E16" w:rsidRPr="0089767C" w:rsidRDefault="00C43E16" w:rsidP="00C43E16">
      <w:pPr>
        <w:jc w:val="center"/>
        <w:rPr>
          <w:rFonts w:ascii="Arial" w:hAnsi="Arial" w:cs="Arial"/>
          <w:b/>
          <w:color w:val="000000" w:themeColor="text1"/>
          <w:sz w:val="22"/>
          <w:szCs w:val="22"/>
          <w:u w:val="single"/>
        </w:rPr>
      </w:pPr>
      <w:r w:rsidRPr="0089767C">
        <w:rPr>
          <w:rFonts w:ascii="Arial" w:hAnsi="Arial" w:cs="Arial"/>
          <w:b/>
          <w:color w:val="000000" w:themeColor="text1"/>
          <w:spacing w:val="30"/>
          <w:sz w:val="22"/>
          <w:szCs w:val="22"/>
          <w:u w:val="single"/>
        </w:rPr>
        <w:t>CONSIDERANDO</w:t>
      </w:r>
      <w:r w:rsidR="006A503B" w:rsidRPr="0089767C">
        <w:rPr>
          <w:rFonts w:ascii="Arial" w:hAnsi="Arial" w:cs="Arial"/>
          <w:b/>
          <w:color w:val="000000" w:themeColor="text1"/>
          <w:sz w:val="22"/>
          <w:szCs w:val="22"/>
          <w:u w:val="single"/>
        </w:rPr>
        <w:t>:</w:t>
      </w:r>
    </w:p>
    <w:p w14:paraId="51D08C2A" w14:textId="77777777" w:rsidR="00C43E16" w:rsidRPr="00467504" w:rsidRDefault="00C43E16" w:rsidP="00C43E16">
      <w:pPr>
        <w:jc w:val="both"/>
        <w:rPr>
          <w:rFonts w:ascii="Arial" w:hAnsi="Arial" w:cs="Arial"/>
          <w:color w:val="000000" w:themeColor="text1"/>
          <w:sz w:val="22"/>
          <w:szCs w:val="22"/>
        </w:rPr>
      </w:pPr>
    </w:p>
    <w:p w14:paraId="489E0238" w14:textId="77777777" w:rsidR="00C43E16" w:rsidRPr="00467504" w:rsidRDefault="00C43E16" w:rsidP="006A503B">
      <w:pPr>
        <w:pStyle w:val="Prrafodelista"/>
        <w:numPr>
          <w:ilvl w:val="0"/>
          <w:numId w:val="1"/>
        </w:numPr>
        <w:ind w:left="0" w:firstLine="0"/>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Que el Artículo 1° de la Constitución Política define a Colombia, como un "</w:t>
      </w:r>
      <w:r w:rsidRPr="00467504">
        <w:rPr>
          <w:rFonts w:ascii="Arial" w:hAnsi="Arial" w:cs="Arial"/>
          <w:i/>
          <w:color w:val="000000" w:themeColor="text1"/>
          <w:sz w:val="22"/>
          <w:szCs w:val="22"/>
          <w:lang w:val="es-CO"/>
        </w:rPr>
        <w:t>Estado Social de derecho organizado en forma de República unitaria, descentralizada con autonomía de sus entidades territoriales, democrática participativa y pluralista, fundada en el respeto a la dignidad humana, en el trabajo y la solidaridad de las personas que la integran y en la prevalencia del interés genera</w:t>
      </w:r>
      <w:r w:rsidRPr="00467504">
        <w:rPr>
          <w:rFonts w:ascii="Arial" w:hAnsi="Arial" w:cs="Arial"/>
          <w:color w:val="000000" w:themeColor="text1"/>
          <w:sz w:val="22"/>
          <w:szCs w:val="22"/>
          <w:lang w:val="es-CO"/>
        </w:rPr>
        <w:t>l".</w:t>
      </w:r>
    </w:p>
    <w:p w14:paraId="70C80BD0" w14:textId="77777777" w:rsidR="00C43E16" w:rsidRPr="00467504" w:rsidRDefault="00C43E16" w:rsidP="00C43E16">
      <w:pPr>
        <w:jc w:val="both"/>
        <w:rPr>
          <w:rFonts w:ascii="Arial" w:hAnsi="Arial" w:cs="Arial"/>
          <w:color w:val="000000" w:themeColor="text1"/>
          <w:sz w:val="22"/>
          <w:szCs w:val="22"/>
        </w:rPr>
      </w:pPr>
    </w:p>
    <w:p w14:paraId="457A12DD" w14:textId="1E300ABD" w:rsidR="00C43E16" w:rsidRPr="00467504" w:rsidRDefault="00286FB9" w:rsidP="006A503B">
      <w:pPr>
        <w:pStyle w:val="Prrafodelista"/>
        <w:numPr>
          <w:ilvl w:val="0"/>
          <w:numId w:val="1"/>
        </w:numPr>
        <w:ind w:left="0" w:firstLine="0"/>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Que el artículo 311 </w:t>
      </w:r>
      <w:r w:rsidR="00C43E16" w:rsidRPr="00467504">
        <w:rPr>
          <w:rFonts w:ascii="Arial" w:hAnsi="Arial" w:cs="Arial"/>
          <w:color w:val="000000" w:themeColor="text1"/>
          <w:sz w:val="22"/>
          <w:szCs w:val="22"/>
          <w:lang w:val="es-CO"/>
        </w:rPr>
        <w:t>de la Constitución Política de Colombia establece la organización territorial del régimen municipal así: "</w:t>
      </w:r>
      <w:r w:rsidR="00C43E16" w:rsidRPr="00467504">
        <w:rPr>
          <w:rFonts w:ascii="Arial" w:hAnsi="Arial" w:cs="Arial"/>
          <w:i/>
          <w:color w:val="000000" w:themeColor="text1"/>
          <w:sz w:val="22"/>
          <w:szCs w:val="22"/>
          <w:lang w:val="es-CO"/>
        </w:rPr>
        <w:t>Al municipio como entidad fundamental de la división político-administrativa del Estado le corresponde prestar los servicios públicos que determine la ley, construir las obras que demande el progreso local, ordenar el desarrollo del territorio, promover la participación comunitaria, el mejoramiento social y cultural de sus habitantes y cumplir con las demás funciones que le asignen la Constitución y la ley</w:t>
      </w:r>
      <w:r w:rsidR="00C43E16" w:rsidRPr="00467504">
        <w:rPr>
          <w:rFonts w:ascii="Arial" w:hAnsi="Arial" w:cs="Arial"/>
          <w:color w:val="000000" w:themeColor="text1"/>
          <w:sz w:val="22"/>
          <w:szCs w:val="22"/>
          <w:lang w:val="es-CO"/>
        </w:rPr>
        <w:t>".</w:t>
      </w:r>
    </w:p>
    <w:p w14:paraId="77327C20" w14:textId="77777777" w:rsidR="00C43E16" w:rsidRPr="00467504" w:rsidRDefault="00C43E16" w:rsidP="00C43E16">
      <w:pPr>
        <w:pStyle w:val="Prrafodelista"/>
        <w:rPr>
          <w:rFonts w:ascii="Arial" w:hAnsi="Arial" w:cs="Arial"/>
          <w:color w:val="000000" w:themeColor="text1"/>
          <w:sz w:val="22"/>
          <w:szCs w:val="22"/>
          <w:lang w:val="es-CO"/>
        </w:rPr>
      </w:pPr>
    </w:p>
    <w:p w14:paraId="66D0E1A4" w14:textId="298188AD" w:rsidR="00C43E16" w:rsidRPr="00467504" w:rsidRDefault="00C43E16" w:rsidP="0021336D">
      <w:pPr>
        <w:pStyle w:val="Prrafodelista"/>
        <w:numPr>
          <w:ilvl w:val="0"/>
          <w:numId w:val="1"/>
        </w:numPr>
        <w:ind w:left="0" w:firstLine="0"/>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Que el </w:t>
      </w:r>
      <w:r w:rsidR="00286FB9">
        <w:rPr>
          <w:rFonts w:ascii="Arial" w:hAnsi="Arial" w:cs="Arial"/>
          <w:color w:val="000000" w:themeColor="text1"/>
          <w:sz w:val="22"/>
          <w:szCs w:val="22"/>
          <w:lang w:val="es-CO"/>
        </w:rPr>
        <w:t>a</w:t>
      </w:r>
      <w:r w:rsidR="00286FB9" w:rsidRPr="00467504">
        <w:rPr>
          <w:rFonts w:ascii="Arial" w:hAnsi="Arial" w:cs="Arial"/>
          <w:color w:val="000000" w:themeColor="text1"/>
          <w:sz w:val="22"/>
          <w:szCs w:val="22"/>
          <w:lang w:val="es-CO"/>
        </w:rPr>
        <w:t>rtículo</w:t>
      </w:r>
      <w:r w:rsidRPr="00467504">
        <w:rPr>
          <w:rFonts w:ascii="Arial" w:hAnsi="Arial" w:cs="Arial"/>
          <w:color w:val="000000" w:themeColor="text1"/>
          <w:sz w:val="22"/>
          <w:szCs w:val="22"/>
          <w:lang w:val="es-CO"/>
        </w:rPr>
        <w:t xml:space="preserve"> 318 de la Constitución Política de Colombia, </w:t>
      </w:r>
      <w:r w:rsidR="0021336D">
        <w:rPr>
          <w:rFonts w:ascii="Arial" w:hAnsi="Arial" w:cs="Arial"/>
          <w:color w:val="000000" w:themeColor="text1"/>
          <w:sz w:val="22"/>
          <w:szCs w:val="22"/>
          <w:lang w:val="es-CO"/>
        </w:rPr>
        <w:t>señala que</w:t>
      </w:r>
      <w:r w:rsidR="00FF7BC4">
        <w:rPr>
          <w:rFonts w:ascii="Arial" w:hAnsi="Arial" w:cs="Arial"/>
          <w:color w:val="000000" w:themeColor="text1"/>
          <w:sz w:val="22"/>
          <w:szCs w:val="22"/>
          <w:lang w:val="es-CO"/>
        </w:rPr>
        <w:t xml:space="preserve">, </w:t>
      </w:r>
      <w:r w:rsidR="0021336D">
        <w:rPr>
          <w:rFonts w:ascii="Arial" w:hAnsi="Arial" w:cs="Arial"/>
          <w:color w:val="000000" w:themeColor="text1"/>
          <w:sz w:val="22"/>
          <w:szCs w:val="22"/>
          <w:lang w:val="es-CO"/>
        </w:rPr>
        <w:t>c</w:t>
      </w:r>
      <w:r w:rsidR="0021336D" w:rsidRPr="0021336D">
        <w:rPr>
          <w:rFonts w:ascii="Arial" w:hAnsi="Arial" w:cs="Arial"/>
          <w:color w:val="000000" w:themeColor="text1"/>
          <w:sz w:val="22"/>
          <w:szCs w:val="22"/>
          <w:lang w:val="es-CO"/>
        </w:rPr>
        <w:t>on el fin de mejorar la prestación de los servicios y asegurar la participación de la ciudadanía en el manejo de los asuntos públicos de carácter local, los concejos podrán dividir sus municipios en comunas</w:t>
      </w:r>
      <w:r w:rsidR="0021336D">
        <w:rPr>
          <w:rFonts w:ascii="Arial" w:hAnsi="Arial" w:cs="Arial"/>
          <w:color w:val="000000" w:themeColor="text1"/>
          <w:sz w:val="22"/>
          <w:szCs w:val="22"/>
          <w:lang w:val="es-CO"/>
        </w:rPr>
        <w:t xml:space="preserve">, </w:t>
      </w:r>
      <w:r w:rsidR="00FF7BC4">
        <w:rPr>
          <w:rFonts w:ascii="Arial" w:hAnsi="Arial" w:cs="Arial"/>
          <w:color w:val="000000" w:themeColor="text1"/>
          <w:sz w:val="22"/>
          <w:szCs w:val="22"/>
          <w:lang w:val="es-CO"/>
        </w:rPr>
        <w:t xml:space="preserve">y en cada una de ellas </w:t>
      </w:r>
      <w:r w:rsidR="0021336D" w:rsidRPr="0021336D">
        <w:rPr>
          <w:rFonts w:ascii="Arial" w:hAnsi="Arial" w:cs="Arial"/>
          <w:color w:val="000000" w:themeColor="text1"/>
          <w:sz w:val="22"/>
          <w:szCs w:val="22"/>
          <w:lang w:val="es-CO"/>
        </w:rPr>
        <w:t>habrá una junta administradora local de elección popular</w:t>
      </w:r>
      <w:r w:rsidR="00FF7BC4">
        <w:rPr>
          <w:rFonts w:ascii="Arial" w:hAnsi="Arial" w:cs="Arial"/>
          <w:color w:val="000000" w:themeColor="text1"/>
          <w:sz w:val="22"/>
          <w:szCs w:val="22"/>
          <w:lang w:val="es-CO"/>
        </w:rPr>
        <w:t>, asignándole funciones.</w:t>
      </w:r>
    </w:p>
    <w:p w14:paraId="766D40E5" w14:textId="77777777" w:rsidR="00C43E16" w:rsidRPr="006A503B" w:rsidRDefault="00C43E16" w:rsidP="0021336D">
      <w:pPr>
        <w:pStyle w:val="Prrafodelista"/>
        <w:ind w:left="0"/>
        <w:jc w:val="both"/>
        <w:rPr>
          <w:rFonts w:ascii="Arial" w:hAnsi="Arial" w:cs="Arial"/>
          <w:color w:val="000000" w:themeColor="text1"/>
          <w:sz w:val="22"/>
          <w:szCs w:val="22"/>
          <w:lang w:val="es-CO"/>
        </w:rPr>
      </w:pPr>
    </w:p>
    <w:p w14:paraId="585F75BE" w14:textId="6599B8E0" w:rsidR="00C43E16" w:rsidRPr="00467504" w:rsidRDefault="0021336D" w:rsidP="00A46723">
      <w:pPr>
        <w:pStyle w:val="Prrafodelista"/>
        <w:numPr>
          <w:ilvl w:val="0"/>
          <w:numId w:val="1"/>
        </w:numPr>
        <w:ind w:left="0" w:firstLine="0"/>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Que el </w:t>
      </w:r>
      <w:r w:rsidR="00B62CCA">
        <w:rPr>
          <w:rFonts w:ascii="Arial" w:hAnsi="Arial" w:cs="Arial"/>
          <w:color w:val="000000" w:themeColor="text1"/>
          <w:sz w:val="22"/>
          <w:szCs w:val="22"/>
          <w:lang w:val="es-CO"/>
        </w:rPr>
        <w:t>a</w:t>
      </w:r>
      <w:r w:rsidR="00B62CCA" w:rsidRPr="006A503B">
        <w:rPr>
          <w:rFonts w:ascii="Arial" w:hAnsi="Arial" w:cs="Arial"/>
          <w:color w:val="000000" w:themeColor="text1"/>
          <w:sz w:val="22"/>
          <w:szCs w:val="22"/>
          <w:lang w:val="es-CO"/>
        </w:rPr>
        <w:t>rtículo 91</w:t>
      </w:r>
      <w:r w:rsidR="00C43E16" w:rsidRPr="006A503B">
        <w:rPr>
          <w:rFonts w:ascii="Arial" w:hAnsi="Arial" w:cs="Arial"/>
          <w:color w:val="000000" w:themeColor="text1"/>
          <w:sz w:val="22"/>
          <w:szCs w:val="22"/>
          <w:lang w:val="es-CO"/>
        </w:rPr>
        <w:t xml:space="preserve"> de la Ley 136 de 1994, </w:t>
      </w:r>
      <w:r w:rsidR="00A877E0">
        <w:rPr>
          <w:rFonts w:ascii="Arial" w:hAnsi="Arial" w:cs="Arial"/>
          <w:color w:val="000000" w:themeColor="text1"/>
          <w:sz w:val="22"/>
          <w:szCs w:val="22"/>
          <w:lang w:val="es-CO"/>
        </w:rPr>
        <w:t xml:space="preserve">modificado por el artículo </w:t>
      </w:r>
      <w:r w:rsidR="00C43E16" w:rsidRPr="006A503B">
        <w:rPr>
          <w:rFonts w:ascii="Arial" w:hAnsi="Arial" w:cs="Arial"/>
          <w:color w:val="000000" w:themeColor="text1"/>
          <w:sz w:val="22"/>
          <w:szCs w:val="22"/>
          <w:lang w:val="es-CO"/>
        </w:rPr>
        <w:t>29</w:t>
      </w:r>
      <w:r w:rsidR="00A877E0">
        <w:rPr>
          <w:rFonts w:ascii="Arial" w:hAnsi="Arial" w:cs="Arial"/>
          <w:color w:val="000000" w:themeColor="text1"/>
          <w:sz w:val="22"/>
          <w:szCs w:val="22"/>
          <w:lang w:val="es-CO"/>
        </w:rPr>
        <w:t xml:space="preserve"> de la l</w:t>
      </w:r>
      <w:r w:rsidR="00C43E16" w:rsidRPr="006A503B">
        <w:rPr>
          <w:rFonts w:ascii="Arial" w:hAnsi="Arial" w:cs="Arial"/>
          <w:color w:val="000000" w:themeColor="text1"/>
          <w:sz w:val="22"/>
          <w:szCs w:val="22"/>
          <w:lang w:val="es-CO"/>
        </w:rPr>
        <w:t>ey 1551 de 2012,</w:t>
      </w:r>
      <w:r w:rsidR="006D20FF">
        <w:rPr>
          <w:rFonts w:ascii="Arial" w:hAnsi="Arial" w:cs="Arial"/>
          <w:color w:val="000000" w:themeColor="text1"/>
          <w:sz w:val="22"/>
          <w:szCs w:val="22"/>
          <w:lang w:val="es-CO"/>
        </w:rPr>
        <w:t xml:space="preserve"> dispone como f</w:t>
      </w:r>
      <w:r w:rsidR="00C43E16" w:rsidRPr="006A503B">
        <w:rPr>
          <w:rFonts w:ascii="Arial" w:hAnsi="Arial" w:cs="Arial"/>
          <w:color w:val="000000" w:themeColor="text1"/>
          <w:sz w:val="22"/>
          <w:szCs w:val="22"/>
          <w:lang w:val="es-CO"/>
        </w:rPr>
        <w:t>unciones del Alcald</w:t>
      </w:r>
      <w:r w:rsidR="008247B3">
        <w:rPr>
          <w:rFonts w:ascii="Arial" w:hAnsi="Arial" w:cs="Arial"/>
          <w:color w:val="000000" w:themeColor="text1"/>
          <w:sz w:val="22"/>
          <w:szCs w:val="22"/>
          <w:lang w:val="es-CO"/>
        </w:rPr>
        <w:t xml:space="preserve">e Municipal </w:t>
      </w:r>
      <w:r w:rsidR="00805673">
        <w:rPr>
          <w:rFonts w:ascii="Arial" w:hAnsi="Arial" w:cs="Arial"/>
          <w:color w:val="000000" w:themeColor="text1"/>
          <w:sz w:val="22"/>
          <w:szCs w:val="22"/>
          <w:lang w:val="es-CO"/>
        </w:rPr>
        <w:t>en</w:t>
      </w:r>
      <w:r w:rsidR="00A46723">
        <w:rPr>
          <w:rFonts w:ascii="Arial" w:hAnsi="Arial" w:cs="Arial"/>
          <w:color w:val="000000" w:themeColor="text1"/>
          <w:sz w:val="22"/>
          <w:szCs w:val="22"/>
          <w:lang w:val="es-CO"/>
        </w:rPr>
        <w:t xml:space="preserve"> </w:t>
      </w:r>
      <w:r w:rsidR="00C43E16" w:rsidRPr="006A503B">
        <w:rPr>
          <w:rFonts w:ascii="Arial" w:hAnsi="Arial" w:cs="Arial"/>
          <w:color w:val="000000" w:themeColor="text1"/>
          <w:sz w:val="22"/>
          <w:szCs w:val="22"/>
          <w:lang w:val="es-CO"/>
        </w:rPr>
        <w:t xml:space="preserve">relación </w:t>
      </w:r>
      <w:r w:rsidR="008247B3">
        <w:rPr>
          <w:rFonts w:ascii="Arial" w:hAnsi="Arial" w:cs="Arial"/>
          <w:color w:val="000000" w:themeColor="text1"/>
          <w:sz w:val="22"/>
          <w:szCs w:val="22"/>
          <w:lang w:val="es-CO"/>
        </w:rPr>
        <w:t>la Administraci</w:t>
      </w:r>
      <w:r w:rsidR="0062201B">
        <w:rPr>
          <w:rFonts w:ascii="Arial" w:hAnsi="Arial" w:cs="Arial"/>
          <w:color w:val="000000" w:themeColor="text1"/>
          <w:sz w:val="22"/>
          <w:szCs w:val="22"/>
          <w:lang w:val="es-CO"/>
        </w:rPr>
        <w:t>ón Mu</w:t>
      </w:r>
      <w:r w:rsidR="00857C6B">
        <w:rPr>
          <w:rFonts w:ascii="Arial" w:hAnsi="Arial" w:cs="Arial"/>
          <w:color w:val="000000" w:themeColor="text1"/>
          <w:sz w:val="22"/>
          <w:szCs w:val="22"/>
          <w:lang w:val="es-CO"/>
        </w:rPr>
        <w:t>nicipal</w:t>
      </w:r>
      <w:r w:rsidR="00805673">
        <w:rPr>
          <w:rFonts w:ascii="Arial" w:hAnsi="Arial" w:cs="Arial"/>
          <w:color w:val="000000" w:themeColor="text1"/>
          <w:sz w:val="22"/>
          <w:szCs w:val="22"/>
          <w:lang w:val="es-CO"/>
        </w:rPr>
        <w:t>,</w:t>
      </w:r>
      <w:r w:rsidR="00857C6B">
        <w:rPr>
          <w:rFonts w:ascii="Arial" w:hAnsi="Arial" w:cs="Arial"/>
          <w:color w:val="000000" w:themeColor="text1"/>
          <w:sz w:val="22"/>
          <w:szCs w:val="22"/>
          <w:lang w:val="es-CO"/>
        </w:rPr>
        <w:t xml:space="preserve"> </w:t>
      </w:r>
      <w:r w:rsidR="00857C6B" w:rsidRPr="006A503B">
        <w:rPr>
          <w:rFonts w:ascii="Arial" w:hAnsi="Arial" w:cs="Arial"/>
          <w:color w:val="000000" w:themeColor="text1"/>
          <w:sz w:val="22"/>
          <w:szCs w:val="22"/>
          <w:lang w:val="es-CO"/>
        </w:rPr>
        <w:t xml:space="preserve">en el </w:t>
      </w:r>
      <w:r w:rsidR="00805673">
        <w:rPr>
          <w:rFonts w:ascii="Arial" w:hAnsi="Arial" w:cs="Arial"/>
          <w:color w:val="000000" w:themeColor="text1"/>
          <w:sz w:val="22"/>
          <w:szCs w:val="22"/>
          <w:lang w:val="es-CO"/>
        </w:rPr>
        <w:t xml:space="preserve">numeral 31: </w:t>
      </w:r>
      <w:r w:rsidR="0062201B" w:rsidRPr="0062201B">
        <w:rPr>
          <w:rFonts w:ascii="Arial" w:hAnsi="Arial" w:cs="Arial"/>
          <w:i/>
          <w:color w:val="000000" w:themeColor="text1"/>
          <w:sz w:val="22"/>
          <w:szCs w:val="22"/>
          <w:lang w:val="es-CO"/>
        </w:rPr>
        <w:t>“</w:t>
      </w:r>
      <w:r w:rsidR="00A46723" w:rsidRPr="0062201B">
        <w:rPr>
          <w:rFonts w:ascii="Arial" w:hAnsi="Arial" w:cs="Arial"/>
          <w:i/>
          <w:color w:val="000000" w:themeColor="text1"/>
          <w:sz w:val="22"/>
          <w:szCs w:val="22"/>
          <w:lang w:val="es-CO"/>
        </w:rPr>
        <w:t>Desarrollar las acciones encaminadas a garantizar la promoción de la solidaridad y la convivencia entre los habitantes del Municipio, diseñando mecanismos que permitan la participación de la comunidad en la Planeación del Desarrollo, la concertación y toma de decisiones Municipales.”</w:t>
      </w:r>
    </w:p>
    <w:p w14:paraId="6134F13C" w14:textId="77777777" w:rsidR="00C43E16" w:rsidRPr="00467504" w:rsidRDefault="00C43E16" w:rsidP="006A503B">
      <w:pPr>
        <w:pStyle w:val="Prrafodelista"/>
        <w:ind w:left="0"/>
        <w:jc w:val="both"/>
        <w:rPr>
          <w:rFonts w:ascii="Arial" w:hAnsi="Arial" w:cs="Arial"/>
          <w:color w:val="000000" w:themeColor="text1"/>
          <w:sz w:val="22"/>
          <w:szCs w:val="22"/>
          <w:lang w:val="es-CO"/>
        </w:rPr>
      </w:pPr>
    </w:p>
    <w:p w14:paraId="676E3388" w14:textId="64AEDC15" w:rsidR="00C43E16" w:rsidRDefault="0062201B" w:rsidP="00CC3C2D">
      <w:pPr>
        <w:pStyle w:val="Prrafodelista"/>
        <w:numPr>
          <w:ilvl w:val="0"/>
          <w:numId w:val="1"/>
        </w:numPr>
        <w:ind w:left="0" w:firstLine="0"/>
        <w:jc w:val="both"/>
        <w:rPr>
          <w:rFonts w:ascii="Arial" w:hAnsi="Arial" w:cs="Arial"/>
          <w:color w:val="000000" w:themeColor="text1"/>
          <w:sz w:val="22"/>
          <w:szCs w:val="22"/>
          <w:lang w:val="es-CO"/>
        </w:rPr>
      </w:pPr>
      <w:r w:rsidRPr="00857C6B">
        <w:rPr>
          <w:rFonts w:ascii="Arial" w:hAnsi="Arial" w:cs="Arial"/>
          <w:color w:val="000000" w:themeColor="text1"/>
          <w:sz w:val="22"/>
          <w:szCs w:val="22"/>
          <w:lang w:val="es-CO"/>
        </w:rPr>
        <w:t>Que el artículo 131 d</w:t>
      </w:r>
      <w:r w:rsidR="007C0F78" w:rsidRPr="00857C6B">
        <w:rPr>
          <w:rFonts w:ascii="Arial" w:hAnsi="Arial" w:cs="Arial"/>
          <w:color w:val="000000" w:themeColor="text1"/>
          <w:sz w:val="22"/>
          <w:szCs w:val="22"/>
          <w:lang w:val="es-CO"/>
        </w:rPr>
        <w:t>e la L</w:t>
      </w:r>
      <w:r w:rsidR="00C43E16" w:rsidRPr="00857C6B">
        <w:rPr>
          <w:rFonts w:ascii="Arial" w:hAnsi="Arial" w:cs="Arial"/>
          <w:color w:val="000000" w:themeColor="text1"/>
          <w:sz w:val="22"/>
          <w:szCs w:val="22"/>
          <w:lang w:val="es-CO"/>
        </w:rPr>
        <w:t xml:space="preserve">ey 136 de 1994, </w:t>
      </w:r>
      <w:r w:rsidR="00857C6B" w:rsidRPr="00857C6B">
        <w:rPr>
          <w:rFonts w:ascii="Arial" w:hAnsi="Arial" w:cs="Arial"/>
          <w:color w:val="000000" w:themeColor="text1"/>
          <w:sz w:val="22"/>
          <w:szCs w:val="22"/>
          <w:lang w:val="es-CO"/>
        </w:rPr>
        <w:t xml:space="preserve">dispone de las funciones propias de las Juntas Administradoras Locales (JAL), además de las </w:t>
      </w:r>
      <w:r w:rsidR="004F3396">
        <w:rPr>
          <w:rFonts w:ascii="Arial" w:hAnsi="Arial" w:cs="Arial"/>
          <w:color w:val="000000" w:themeColor="text1"/>
          <w:sz w:val="22"/>
          <w:szCs w:val="22"/>
          <w:lang w:val="es-CO"/>
        </w:rPr>
        <w:t xml:space="preserve">ya </w:t>
      </w:r>
      <w:r w:rsidR="00857C6B" w:rsidRPr="00857C6B">
        <w:rPr>
          <w:rFonts w:ascii="Arial" w:hAnsi="Arial" w:cs="Arial"/>
          <w:color w:val="000000" w:themeColor="text1"/>
          <w:sz w:val="22"/>
          <w:szCs w:val="22"/>
          <w:lang w:val="es-CO"/>
        </w:rPr>
        <w:t>asignadas por el artículo 318 de la Constitución Pol</w:t>
      </w:r>
      <w:r w:rsidR="00857C6B">
        <w:rPr>
          <w:rFonts w:ascii="Arial" w:hAnsi="Arial" w:cs="Arial"/>
          <w:color w:val="000000" w:themeColor="text1"/>
          <w:sz w:val="22"/>
          <w:szCs w:val="22"/>
          <w:lang w:val="es-CO"/>
        </w:rPr>
        <w:t>ítica.</w:t>
      </w:r>
    </w:p>
    <w:p w14:paraId="5F62E8BA" w14:textId="77777777" w:rsidR="00857C6B" w:rsidRPr="00857C6B" w:rsidRDefault="00857C6B" w:rsidP="00857C6B">
      <w:pPr>
        <w:pStyle w:val="Prrafodelista"/>
        <w:ind w:left="0"/>
        <w:jc w:val="both"/>
        <w:rPr>
          <w:rFonts w:ascii="Arial" w:hAnsi="Arial" w:cs="Arial"/>
          <w:color w:val="000000" w:themeColor="text1"/>
          <w:sz w:val="22"/>
          <w:szCs w:val="22"/>
          <w:lang w:val="es-CO"/>
        </w:rPr>
      </w:pPr>
    </w:p>
    <w:p w14:paraId="09BBD668" w14:textId="2AA9FD6E" w:rsidR="00C43E16" w:rsidRPr="00467504" w:rsidRDefault="00C43E16" w:rsidP="006A503B">
      <w:pPr>
        <w:pStyle w:val="Prrafodelista"/>
        <w:numPr>
          <w:ilvl w:val="0"/>
          <w:numId w:val="1"/>
        </w:numPr>
        <w:ind w:left="0" w:firstLine="0"/>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Que la Ley 152 de 1994</w:t>
      </w:r>
      <w:r w:rsidR="004F3396">
        <w:rPr>
          <w:rFonts w:ascii="Arial" w:hAnsi="Arial" w:cs="Arial"/>
          <w:color w:val="000000" w:themeColor="text1"/>
          <w:sz w:val="22"/>
          <w:szCs w:val="22"/>
          <w:lang w:val="es-CO"/>
        </w:rPr>
        <w:t xml:space="preserve">, </w:t>
      </w:r>
      <w:r w:rsidRPr="00467504">
        <w:rPr>
          <w:rFonts w:ascii="Arial" w:hAnsi="Arial" w:cs="Arial"/>
          <w:color w:val="000000" w:themeColor="text1"/>
          <w:sz w:val="22"/>
          <w:szCs w:val="22"/>
          <w:lang w:val="es-CO"/>
        </w:rPr>
        <w:t>precisa los elementos básicos de la planeación en las diferentes unidades territoriales y define los principios, los tiempos, las instancias, los procedimientos y las autoridades competentes para la aprobación de los planes de desarrollo de las entidades territoriales, e igualmente introduce el elemento de la participación ciudadana en la formulación de los planes de desarrollo y le entrega al Municipio herramientas importantes para que fortalezca su gobernabilidad mediante la planeación participativa del desarrollo.</w:t>
      </w:r>
    </w:p>
    <w:p w14:paraId="061CF9C6" w14:textId="77777777" w:rsidR="00C43E16" w:rsidRPr="006A503B" w:rsidRDefault="00C43E16" w:rsidP="006A503B">
      <w:pPr>
        <w:pStyle w:val="Prrafodelista"/>
        <w:ind w:left="0"/>
        <w:jc w:val="both"/>
        <w:rPr>
          <w:rFonts w:ascii="Arial" w:hAnsi="Arial" w:cs="Arial"/>
          <w:color w:val="000000" w:themeColor="text1"/>
          <w:sz w:val="22"/>
          <w:szCs w:val="22"/>
          <w:lang w:val="es-CO"/>
        </w:rPr>
      </w:pPr>
    </w:p>
    <w:p w14:paraId="20A6D7EE" w14:textId="0C123E48" w:rsidR="00C43E16" w:rsidRPr="00467504" w:rsidRDefault="00C43E16" w:rsidP="004F3396">
      <w:pPr>
        <w:pStyle w:val="Prrafodelista"/>
        <w:numPr>
          <w:ilvl w:val="0"/>
          <w:numId w:val="1"/>
        </w:numPr>
        <w:ind w:left="0" w:firstLine="0"/>
        <w:jc w:val="both"/>
        <w:rPr>
          <w:rFonts w:ascii="Arial" w:hAnsi="Arial" w:cs="Arial"/>
          <w:color w:val="000000" w:themeColor="text1"/>
          <w:sz w:val="22"/>
          <w:szCs w:val="22"/>
          <w:lang w:val="es-CO"/>
        </w:rPr>
      </w:pPr>
      <w:r w:rsidRPr="006A503B">
        <w:rPr>
          <w:rFonts w:ascii="Arial" w:hAnsi="Arial" w:cs="Arial"/>
          <w:color w:val="000000" w:themeColor="text1"/>
          <w:sz w:val="22"/>
          <w:szCs w:val="22"/>
          <w:lang w:val="es-CO"/>
        </w:rPr>
        <w:t>Que</w:t>
      </w:r>
      <w:r w:rsidR="004F3396">
        <w:rPr>
          <w:rFonts w:ascii="Arial" w:hAnsi="Arial" w:cs="Arial"/>
          <w:color w:val="000000" w:themeColor="text1"/>
          <w:sz w:val="22"/>
          <w:szCs w:val="22"/>
          <w:lang w:val="es-CO"/>
        </w:rPr>
        <w:t xml:space="preserve"> el literal g del artículo 3 de </w:t>
      </w:r>
      <w:r w:rsidRPr="006A503B">
        <w:rPr>
          <w:rFonts w:ascii="Arial" w:hAnsi="Arial" w:cs="Arial"/>
          <w:color w:val="000000" w:themeColor="text1"/>
          <w:sz w:val="22"/>
          <w:szCs w:val="22"/>
          <w:lang w:val="es-CO"/>
        </w:rPr>
        <w:t xml:space="preserve">la </w:t>
      </w:r>
      <w:r w:rsidRPr="00467504">
        <w:rPr>
          <w:rFonts w:ascii="Arial" w:hAnsi="Arial" w:cs="Arial"/>
          <w:color w:val="000000" w:themeColor="text1"/>
          <w:sz w:val="22"/>
          <w:szCs w:val="22"/>
          <w:lang w:val="es-CO"/>
        </w:rPr>
        <w:t>Ley 152 de 1994</w:t>
      </w:r>
      <w:r w:rsidR="004F3396">
        <w:rPr>
          <w:rFonts w:ascii="Arial" w:hAnsi="Arial" w:cs="Arial"/>
          <w:color w:val="000000" w:themeColor="text1"/>
          <w:sz w:val="22"/>
          <w:szCs w:val="22"/>
          <w:lang w:val="es-CO"/>
        </w:rPr>
        <w:t xml:space="preserve">, contempla como uno de los </w:t>
      </w:r>
      <w:r w:rsidR="00805673">
        <w:rPr>
          <w:rFonts w:ascii="Arial" w:hAnsi="Arial" w:cs="Arial"/>
          <w:color w:val="000000" w:themeColor="text1"/>
          <w:sz w:val="22"/>
          <w:szCs w:val="22"/>
          <w:lang w:val="es-CO"/>
        </w:rPr>
        <w:t xml:space="preserve">principios </w:t>
      </w:r>
      <w:r w:rsidR="004F3396" w:rsidRPr="004F3396">
        <w:rPr>
          <w:rFonts w:ascii="Arial" w:hAnsi="Arial" w:cs="Arial"/>
          <w:color w:val="000000" w:themeColor="text1"/>
          <w:sz w:val="22"/>
          <w:szCs w:val="22"/>
          <w:lang w:val="es-CO"/>
        </w:rPr>
        <w:t>generales que rigen las actuaciones de las autoridades nacionales, regionales y territoriales, el de</w:t>
      </w:r>
      <w:r w:rsidR="004F3396">
        <w:rPr>
          <w:rFonts w:ascii="Arial" w:hAnsi="Arial" w:cs="Arial"/>
          <w:color w:val="000000" w:themeColor="text1"/>
          <w:sz w:val="22"/>
          <w:szCs w:val="22"/>
          <w:lang w:val="es-CO"/>
        </w:rPr>
        <w:t xml:space="preserve"> la </w:t>
      </w:r>
      <w:r w:rsidR="004F3396" w:rsidRPr="004F3396">
        <w:rPr>
          <w:rFonts w:ascii="Arial" w:hAnsi="Arial" w:cs="Arial"/>
          <w:color w:val="000000" w:themeColor="text1"/>
          <w:sz w:val="22"/>
          <w:szCs w:val="22"/>
          <w:lang w:val="es-CO"/>
        </w:rPr>
        <w:t xml:space="preserve">Participación, así: </w:t>
      </w:r>
      <w:r w:rsidR="004F3396" w:rsidRPr="004F3396">
        <w:rPr>
          <w:rFonts w:ascii="Arial" w:hAnsi="Arial" w:cs="Arial"/>
          <w:i/>
          <w:color w:val="000000" w:themeColor="text1"/>
          <w:sz w:val="22"/>
          <w:szCs w:val="22"/>
          <w:lang w:val="es-CO"/>
        </w:rPr>
        <w:t>“Durante el proceso de discusión de los planes de desarrollo, las autoridades de planeación velarán porque se hagan efectivos los procedimientos de participación ciudadana previstos en la presente Ley;</w:t>
      </w:r>
      <w:r w:rsidR="004F3396">
        <w:rPr>
          <w:rFonts w:ascii="Arial" w:hAnsi="Arial" w:cs="Arial"/>
          <w:i/>
          <w:color w:val="000000" w:themeColor="text1"/>
          <w:sz w:val="22"/>
          <w:szCs w:val="22"/>
          <w:lang w:val="es-CO"/>
        </w:rPr>
        <w:t xml:space="preserve"> (…)”</w:t>
      </w:r>
    </w:p>
    <w:p w14:paraId="3BB68560" w14:textId="77777777" w:rsidR="00C43E16" w:rsidRPr="006A503B" w:rsidRDefault="00C43E16" w:rsidP="006A503B">
      <w:pPr>
        <w:pStyle w:val="Prrafodelista"/>
        <w:ind w:left="0"/>
        <w:jc w:val="both"/>
        <w:rPr>
          <w:rFonts w:ascii="Arial" w:hAnsi="Arial" w:cs="Arial"/>
          <w:color w:val="000000" w:themeColor="text1"/>
          <w:sz w:val="22"/>
          <w:szCs w:val="22"/>
          <w:lang w:val="es-CO"/>
        </w:rPr>
      </w:pPr>
    </w:p>
    <w:p w14:paraId="442E32D3" w14:textId="040AFEB1" w:rsidR="00F2681C" w:rsidRPr="00F2681C" w:rsidRDefault="00C43E16" w:rsidP="00F2681C">
      <w:pPr>
        <w:pStyle w:val="Prrafodelista"/>
        <w:numPr>
          <w:ilvl w:val="0"/>
          <w:numId w:val="1"/>
        </w:numPr>
        <w:ind w:left="0" w:firstLine="0"/>
        <w:jc w:val="both"/>
        <w:rPr>
          <w:rFonts w:ascii="Arial" w:hAnsi="Arial" w:cs="Arial"/>
          <w:i/>
          <w:color w:val="000000" w:themeColor="text1"/>
          <w:sz w:val="22"/>
          <w:szCs w:val="22"/>
          <w:lang w:val="es-CO"/>
        </w:rPr>
      </w:pPr>
      <w:r w:rsidRPr="00467504">
        <w:rPr>
          <w:rFonts w:ascii="Arial" w:hAnsi="Arial" w:cs="Arial"/>
          <w:color w:val="000000" w:themeColor="text1"/>
          <w:sz w:val="22"/>
          <w:szCs w:val="22"/>
          <w:lang w:val="es-CO"/>
        </w:rPr>
        <w:t>Que el Artículo 40 de la Ley 1551 de 2012</w:t>
      </w:r>
      <w:r w:rsidR="00F2681C">
        <w:rPr>
          <w:rFonts w:ascii="Arial" w:hAnsi="Arial" w:cs="Arial"/>
          <w:color w:val="000000" w:themeColor="text1"/>
          <w:sz w:val="22"/>
          <w:szCs w:val="22"/>
          <w:lang w:val="es-CO"/>
        </w:rPr>
        <w:t xml:space="preserve"> que adiciona el artículo 117 de la Ley 136 de 1994 </w:t>
      </w:r>
      <w:r w:rsidRPr="00467504">
        <w:rPr>
          <w:rFonts w:ascii="Arial" w:hAnsi="Arial" w:cs="Arial"/>
          <w:color w:val="000000" w:themeColor="text1"/>
          <w:sz w:val="22"/>
          <w:szCs w:val="22"/>
          <w:lang w:val="es-CO"/>
        </w:rPr>
        <w:t xml:space="preserve">dispone: </w:t>
      </w:r>
      <w:r w:rsidRPr="00F2681C">
        <w:rPr>
          <w:rFonts w:ascii="Arial" w:hAnsi="Arial" w:cs="Arial"/>
          <w:i/>
          <w:color w:val="000000" w:themeColor="text1"/>
          <w:sz w:val="22"/>
          <w:szCs w:val="22"/>
          <w:lang w:val="es-CO"/>
        </w:rPr>
        <w:t>"</w:t>
      </w:r>
      <w:r w:rsidR="00F2681C" w:rsidRPr="00F2681C">
        <w:rPr>
          <w:rFonts w:ascii="Arial" w:hAnsi="Arial" w:cs="Arial"/>
          <w:i/>
          <w:color w:val="000000" w:themeColor="text1"/>
          <w:sz w:val="22"/>
          <w:szCs w:val="22"/>
          <w:lang w:val="es-CO"/>
        </w:rPr>
        <w:t>PARÁGRAFO  3.- El Concejo Municipal o Distrital podrá constituir, para apoyar la inversión social en los Corregimientos, Comunas y localidades, un presupuesto participativo que permita a los ciudadanos deliberar y decidir en la distribución de un porcentaje del presupuesto municipal, a través de las JAL, asignado a sus respectivas comunas, corregimientos y localidades, observando las normas y disposiciones nacionales y municipales que rigen el ejercicio de la planeación, el presupuesto y la contratación, en concordancia con el Plan de Desarrollo Municipal.</w:t>
      </w:r>
    </w:p>
    <w:p w14:paraId="2927FE18" w14:textId="23CABB05" w:rsidR="00F2681C" w:rsidRPr="00F2681C" w:rsidRDefault="00F2681C" w:rsidP="00F2681C">
      <w:pPr>
        <w:jc w:val="both"/>
        <w:rPr>
          <w:rFonts w:ascii="Arial" w:hAnsi="Arial" w:cs="Arial"/>
          <w:i/>
          <w:color w:val="000000" w:themeColor="text1"/>
          <w:sz w:val="22"/>
          <w:szCs w:val="22"/>
        </w:rPr>
      </w:pPr>
      <w:r w:rsidRPr="00F2681C">
        <w:rPr>
          <w:rFonts w:ascii="Arial" w:hAnsi="Arial" w:cs="Arial"/>
          <w:i/>
          <w:color w:val="000000" w:themeColor="text1"/>
          <w:sz w:val="22"/>
          <w:szCs w:val="22"/>
        </w:rPr>
        <w:t>En todo caso los procesos de planeación local serán insumo para la formulación del plan municipal de desarrollo, así mismo se dará prioridad a las propuestas de inversión presentadas por los respectivos Consejos Comunales y Corregimientos de Planeación que dentro de sus respectivos planes garanticen complemento con trabajo comunitario, dentro del marco de los convenios.</w:t>
      </w:r>
    </w:p>
    <w:p w14:paraId="3ADF7EA7" w14:textId="2EA7AF43" w:rsidR="00F2681C" w:rsidRPr="00F2681C" w:rsidRDefault="00F2681C" w:rsidP="00F2681C">
      <w:pPr>
        <w:jc w:val="both"/>
        <w:rPr>
          <w:rFonts w:ascii="Arial" w:hAnsi="Arial" w:cs="Arial"/>
          <w:i/>
          <w:color w:val="000000" w:themeColor="text1"/>
          <w:sz w:val="22"/>
          <w:szCs w:val="22"/>
        </w:rPr>
      </w:pPr>
      <w:r w:rsidRPr="00F2681C">
        <w:rPr>
          <w:rFonts w:ascii="Arial" w:hAnsi="Arial" w:cs="Arial"/>
          <w:i/>
          <w:color w:val="000000" w:themeColor="text1"/>
          <w:sz w:val="22"/>
          <w:szCs w:val="22"/>
        </w:rPr>
        <w:t>Para la implementación y ejecución del presupuesto participativo, la administración municipal garantizará los recursos necesarios para la operación y puesta en marcha del programa de planeación y presupuesto participativo en cada una de las Comunas y Corregimientos del municipio y distrito dentro del plan plurianual de inversiones. Se creará dentro del Presupuesto Municipal un componente denominado Presupuesto Participativo que hará parte del Estatuto Orgánico del Presupuesto del Municipio o Distrito.”</w:t>
      </w:r>
    </w:p>
    <w:p w14:paraId="5C1B5B29" w14:textId="77777777" w:rsidR="00C43E16" w:rsidRPr="00467504" w:rsidRDefault="00C43E16" w:rsidP="00C43E16">
      <w:pPr>
        <w:jc w:val="both"/>
        <w:rPr>
          <w:rFonts w:ascii="Arial" w:hAnsi="Arial" w:cs="Arial"/>
          <w:color w:val="000000" w:themeColor="text1"/>
          <w:sz w:val="22"/>
          <w:szCs w:val="22"/>
        </w:rPr>
      </w:pPr>
    </w:p>
    <w:p w14:paraId="208519F3" w14:textId="589C7ACD" w:rsidR="00C43E16" w:rsidRPr="00F614BF" w:rsidRDefault="00C43E16" w:rsidP="00F614BF">
      <w:pPr>
        <w:pStyle w:val="Prrafodelista"/>
        <w:numPr>
          <w:ilvl w:val="0"/>
          <w:numId w:val="1"/>
        </w:numPr>
        <w:ind w:left="0" w:firstLine="0"/>
        <w:jc w:val="both"/>
        <w:rPr>
          <w:rFonts w:ascii="Arial" w:hAnsi="Arial" w:cs="Arial"/>
          <w:i/>
          <w:color w:val="000000" w:themeColor="text1"/>
          <w:sz w:val="22"/>
          <w:szCs w:val="22"/>
          <w:lang w:val="es-CO"/>
        </w:rPr>
      </w:pPr>
      <w:r w:rsidRPr="00F614BF">
        <w:rPr>
          <w:rFonts w:ascii="Arial" w:hAnsi="Arial" w:cs="Arial"/>
          <w:color w:val="000000" w:themeColor="text1"/>
          <w:sz w:val="22"/>
          <w:szCs w:val="22"/>
          <w:lang w:val="es-CO"/>
        </w:rPr>
        <w:t>Que los a</w:t>
      </w:r>
      <w:r w:rsidR="00A674F9" w:rsidRPr="00F614BF">
        <w:rPr>
          <w:rFonts w:ascii="Arial" w:hAnsi="Arial" w:cs="Arial"/>
          <w:color w:val="000000" w:themeColor="text1"/>
          <w:sz w:val="22"/>
          <w:szCs w:val="22"/>
          <w:lang w:val="es-CO"/>
        </w:rPr>
        <w:t>rtículos 90, 91, 92 y 93 de la L</w:t>
      </w:r>
      <w:r w:rsidRPr="00F614BF">
        <w:rPr>
          <w:rFonts w:ascii="Arial" w:hAnsi="Arial" w:cs="Arial"/>
          <w:color w:val="000000" w:themeColor="text1"/>
          <w:sz w:val="22"/>
          <w:szCs w:val="22"/>
          <w:lang w:val="es-CO"/>
        </w:rPr>
        <w:t xml:space="preserve">ey 1757 de 2015 </w:t>
      </w:r>
      <w:r w:rsidR="006642FE" w:rsidRPr="00F614BF">
        <w:rPr>
          <w:rFonts w:ascii="Arial" w:hAnsi="Arial" w:cs="Arial"/>
          <w:color w:val="000000" w:themeColor="text1"/>
          <w:sz w:val="22"/>
          <w:szCs w:val="22"/>
          <w:lang w:val="es-CO"/>
        </w:rPr>
        <w:t xml:space="preserve">establecen las disposiciones </w:t>
      </w:r>
      <w:r w:rsidR="00F614BF" w:rsidRPr="00F614BF">
        <w:rPr>
          <w:rFonts w:ascii="Arial" w:hAnsi="Arial" w:cs="Arial"/>
          <w:color w:val="000000" w:themeColor="text1"/>
          <w:sz w:val="22"/>
          <w:szCs w:val="22"/>
          <w:lang w:val="es-CO"/>
        </w:rPr>
        <w:t xml:space="preserve">encaminadas a </w:t>
      </w:r>
      <w:r w:rsidR="006642FE" w:rsidRPr="00F614BF">
        <w:rPr>
          <w:rFonts w:ascii="Arial" w:hAnsi="Arial" w:cs="Arial"/>
          <w:color w:val="000000" w:themeColor="text1"/>
          <w:sz w:val="22"/>
          <w:szCs w:val="22"/>
          <w:lang w:val="es-CO"/>
        </w:rPr>
        <w:t>asegurar la efectiva participación de la sociedad civil en el proceso de programación participativa del presupuesto, entendido este</w:t>
      </w:r>
      <w:r w:rsidR="00F614BF">
        <w:rPr>
          <w:rFonts w:ascii="Arial" w:hAnsi="Arial" w:cs="Arial"/>
          <w:color w:val="000000" w:themeColor="text1"/>
          <w:sz w:val="22"/>
          <w:szCs w:val="22"/>
          <w:lang w:val="es-CO"/>
        </w:rPr>
        <w:t xml:space="preserve"> </w:t>
      </w:r>
      <w:r w:rsidRPr="00F614BF">
        <w:rPr>
          <w:rFonts w:ascii="Arial" w:hAnsi="Arial" w:cs="Arial"/>
          <w:color w:val="000000" w:themeColor="text1"/>
          <w:sz w:val="22"/>
          <w:szCs w:val="22"/>
          <w:lang w:val="es-CO"/>
        </w:rPr>
        <w:t>como un</w:t>
      </w:r>
      <w:r w:rsidR="00A247E5">
        <w:rPr>
          <w:rFonts w:ascii="Arial" w:hAnsi="Arial" w:cs="Arial"/>
          <w:color w:val="000000" w:themeColor="text1"/>
          <w:sz w:val="22"/>
          <w:szCs w:val="22"/>
          <w:lang w:val="es-CO"/>
        </w:rPr>
        <w:t xml:space="preserve"> </w:t>
      </w:r>
      <w:r w:rsidR="00F614BF" w:rsidRPr="00F614BF">
        <w:rPr>
          <w:rFonts w:ascii="Arial" w:hAnsi="Arial" w:cs="Arial"/>
          <w:i/>
          <w:color w:val="000000" w:themeColor="text1"/>
          <w:sz w:val="22"/>
          <w:szCs w:val="22"/>
          <w:lang w:val="es-CO"/>
        </w:rPr>
        <w:t>-</w:t>
      </w:r>
      <w:r w:rsidR="00F614BF">
        <w:rPr>
          <w:rFonts w:ascii="Arial" w:hAnsi="Arial" w:cs="Arial"/>
          <w:i/>
          <w:color w:val="000000" w:themeColor="text1"/>
          <w:sz w:val="22"/>
          <w:szCs w:val="22"/>
          <w:lang w:val="es-CO"/>
        </w:rPr>
        <w:t xml:space="preserve"> </w:t>
      </w:r>
      <w:r w:rsidR="00F614BF" w:rsidRPr="00F614BF">
        <w:rPr>
          <w:rFonts w:ascii="Arial" w:hAnsi="Arial" w:cs="Arial"/>
          <w:i/>
          <w:color w:val="000000" w:themeColor="text1"/>
          <w:sz w:val="22"/>
          <w:szCs w:val="22"/>
          <w:lang w:val="es-CO"/>
        </w:rPr>
        <w:t xml:space="preserve">mecanismo de asignación equitativa, racional, eficiente, eficaz y transparente de los recursos públicos, que fortalece las relaciones Estado-Sociedad Civil. Para ello, los gobiernos regionales y gobiernos locales promueven el desarrollo de mecanismos y estrategias de participación en la programación de sus presupuestos, así como en la vigilancia y fiscalización de la gestión de los recursos públicos. - </w:t>
      </w:r>
    </w:p>
    <w:p w14:paraId="2D4141E4" w14:textId="77777777" w:rsidR="00C43E16" w:rsidRPr="00467504" w:rsidRDefault="00C43E16" w:rsidP="006A503B">
      <w:pPr>
        <w:pStyle w:val="Prrafodelista"/>
        <w:ind w:left="0"/>
        <w:jc w:val="both"/>
        <w:rPr>
          <w:rFonts w:ascii="Arial" w:hAnsi="Arial" w:cs="Arial"/>
          <w:color w:val="000000" w:themeColor="text1"/>
          <w:sz w:val="22"/>
          <w:szCs w:val="22"/>
          <w:lang w:val="es-CO"/>
        </w:rPr>
      </w:pPr>
    </w:p>
    <w:p w14:paraId="3B898DA9" w14:textId="681A8433" w:rsidR="00C43E16" w:rsidRPr="00A247E5" w:rsidRDefault="00C43E16" w:rsidP="006A503B">
      <w:pPr>
        <w:pStyle w:val="Prrafodelista"/>
        <w:numPr>
          <w:ilvl w:val="0"/>
          <w:numId w:val="1"/>
        </w:numPr>
        <w:ind w:left="0" w:firstLine="0"/>
        <w:jc w:val="both"/>
        <w:rPr>
          <w:rFonts w:ascii="Arial" w:hAnsi="Arial" w:cs="Arial"/>
          <w:i/>
          <w:color w:val="000000" w:themeColor="text1"/>
          <w:sz w:val="22"/>
          <w:szCs w:val="22"/>
          <w:lang w:val="es-CO"/>
        </w:rPr>
      </w:pPr>
      <w:r w:rsidRPr="00467504">
        <w:rPr>
          <w:rFonts w:ascii="Arial" w:hAnsi="Arial" w:cs="Arial"/>
          <w:color w:val="000000" w:themeColor="text1"/>
          <w:sz w:val="22"/>
          <w:szCs w:val="22"/>
          <w:lang w:val="es-CO"/>
        </w:rPr>
        <w:t xml:space="preserve">Que el artículo 100 de la ley 1757 de 2015 indica que </w:t>
      </w:r>
      <w:r w:rsidRPr="00A247E5">
        <w:rPr>
          <w:rFonts w:ascii="Arial" w:hAnsi="Arial" w:cs="Arial"/>
          <w:i/>
          <w:color w:val="000000" w:themeColor="text1"/>
          <w:sz w:val="22"/>
          <w:szCs w:val="22"/>
          <w:lang w:val="es-CO"/>
        </w:rPr>
        <w:t>“los gobiernos de los entes territoriales previstos en la Constitución y la ley podrán realizar ejercicios de presupuesto participativo, en los que se defina de manera participativa la orientación de un porcentaje de los ingresos municipales que las autoridades correspondientes definirán autónomamente</w:t>
      </w:r>
      <w:r w:rsidR="00024F56" w:rsidRPr="00A247E5">
        <w:rPr>
          <w:rFonts w:ascii="Arial" w:hAnsi="Arial" w:cs="Arial"/>
          <w:i/>
          <w:color w:val="000000" w:themeColor="text1"/>
          <w:sz w:val="22"/>
          <w:szCs w:val="22"/>
          <w:lang w:val="es-CO"/>
        </w:rPr>
        <w:t xml:space="preserve"> </w:t>
      </w:r>
      <w:r w:rsidRPr="00A247E5">
        <w:rPr>
          <w:rFonts w:ascii="Arial" w:hAnsi="Arial" w:cs="Arial"/>
          <w:i/>
          <w:color w:val="000000" w:themeColor="text1"/>
          <w:sz w:val="22"/>
          <w:szCs w:val="22"/>
          <w:lang w:val="es-CO"/>
        </w:rPr>
        <w:t>en consonancia con los objetivos y metas del Plan de Desarrollo”</w:t>
      </w:r>
      <w:r w:rsidR="005077BC" w:rsidRPr="00A247E5">
        <w:rPr>
          <w:rFonts w:ascii="Arial" w:hAnsi="Arial" w:cs="Arial"/>
          <w:i/>
          <w:color w:val="000000" w:themeColor="text1"/>
          <w:sz w:val="22"/>
          <w:szCs w:val="22"/>
          <w:lang w:val="es-CO"/>
        </w:rPr>
        <w:t>.</w:t>
      </w:r>
    </w:p>
    <w:p w14:paraId="270C7153" w14:textId="77777777" w:rsidR="00C43E16" w:rsidRPr="00467504" w:rsidRDefault="00C43E16" w:rsidP="006A503B">
      <w:pPr>
        <w:pStyle w:val="Prrafodelista"/>
        <w:ind w:left="0"/>
        <w:jc w:val="both"/>
        <w:rPr>
          <w:rFonts w:ascii="Arial" w:hAnsi="Arial" w:cs="Arial"/>
          <w:color w:val="000000" w:themeColor="text1"/>
          <w:sz w:val="22"/>
          <w:szCs w:val="22"/>
          <w:lang w:val="es-CO"/>
        </w:rPr>
      </w:pPr>
    </w:p>
    <w:p w14:paraId="6D3F32EE" w14:textId="6AF60860" w:rsidR="009F36D2" w:rsidRPr="009F36D2" w:rsidRDefault="00C43E16" w:rsidP="009F36D2">
      <w:pPr>
        <w:pStyle w:val="Prrafodelista"/>
        <w:numPr>
          <w:ilvl w:val="0"/>
          <w:numId w:val="1"/>
        </w:numPr>
        <w:ind w:left="0" w:firstLine="0"/>
        <w:jc w:val="both"/>
        <w:rPr>
          <w:rFonts w:ascii="Arial" w:hAnsi="Arial" w:cs="Arial"/>
          <w:color w:val="000000" w:themeColor="text1"/>
          <w:sz w:val="22"/>
          <w:szCs w:val="22"/>
          <w:lang w:val="es-CO"/>
        </w:rPr>
      </w:pPr>
      <w:r w:rsidRPr="00BB4CA2">
        <w:rPr>
          <w:rFonts w:ascii="Arial" w:hAnsi="Arial" w:cs="Arial"/>
          <w:color w:val="000000" w:themeColor="text1"/>
          <w:sz w:val="22"/>
          <w:szCs w:val="22"/>
          <w:lang w:val="es-CO"/>
        </w:rPr>
        <w:t xml:space="preserve">Que el Acuerdo Municipal 036 de 07 de diciembre de 2012, </w:t>
      </w:r>
      <w:r w:rsidR="00BB4CA2" w:rsidRPr="00BB4CA2">
        <w:rPr>
          <w:rFonts w:ascii="Arial" w:hAnsi="Arial" w:cs="Arial"/>
          <w:color w:val="000000" w:themeColor="text1"/>
          <w:sz w:val="22"/>
          <w:szCs w:val="22"/>
          <w:lang w:val="es-CO"/>
        </w:rPr>
        <w:t xml:space="preserve">adoptó </w:t>
      </w:r>
      <w:r w:rsidRPr="00BB4CA2">
        <w:rPr>
          <w:rFonts w:ascii="Arial" w:hAnsi="Arial" w:cs="Arial"/>
          <w:color w:val="000000" w:themeColor="text1"/>
          <w:sz w:val="22"/>
          <w:szCs w:val="22"/>
          <w:lang w:val="es-CO"/>
        </w:rPr>
        <w:t>la política pública para el diseño e implementación de los presupuestos participativos</w:t>
      </w:r>
      <w:r w:rsidR="00BB4CA2" w:rsidRPr="00BB4CA2">
        <w:rPr>
          <w:rFonts w:ascii="Arial" w:hAnsi="Arial" w:cs="Arial"/>
          <w:color w:val="000000" w:themeColor="text1"/>
          <w:sz w:val="22"/>
          <w:szCs w:val="22"/>
          <w:lang w:val="es-CO"/>
        </w:rPr>
        <w:t xml:space="preserve"> en el Municipio de Bucaramanga, con la finalidad de fortalecer la gobernabilidad a través de la vinculación a la población en la gestión, trabajo coordinado de opiniones y propuestas en la toma de decisiones políticas públicas; para lo anterior, el </w:t>
      </w:r>
      <w:r w:rsidR="00BB4CA2">
        <w:rPr>
          <w:rFonts w:ascii="Arial" w:hAnsi="Arial" w:cs="Arial"/>
          <w:color w:val="000000" w:themeColor="text1"/>
          <w:sz w:val="22"/>
          <w:szCs w:val="22"/>
          <w:lang w:val="es-CO"/>
        </w:rPr>
        <w:t>a</w:t>
      </w:r>
      <w:r w:rsidRPr="00BB4CA2">
        <w:rPr>
          <w:rFonts w:ascii="Arial" w:hAnsi="Arial" w:cs="Arial"/>
          <w:color w:val="000000" w:themeColor="text1"/>
          <w:sz w:val="22"/>
          <w:szCs w:val="22"/>
          <w:lang w:val="es-CO"/>
        </w:rPr>
        <w:t xml:space="preserve">rtículo 9 </w:t>
      </w:r>
      <w:r w:rsidR="00BB4CA2">
        <w:rPr>
          <w:rFonts w:ascii="Arial" w:hAnsi="Arial" w:cs="Arial"/>
          <w:color w:val="000000" w:themeColor="text1"/>
          <w:sz w:val="22"/>
          <w:szCs w:val="22"/>
          <w:lang w:val="es-CO"/>
        </w:rPr>
        <w:t xml:space="preserve">dispuso que </w:t>
      </w:r>
      <w:r w:rsidRPr="00BB4CA2">
        <w:rPr>
          <w:rFonts w:ascii="Arial" w:hAnsi="Arial" w:cs="Arial"/>
          <w:color w:val="000000" w:themeColor="text1"/>
          <w:sz w:val="22"/>
          <w:szCs w:val="22"/>
          <w:lang w:val="es-CO"/>
        </w:rPr>
        <w:t>la</w:t>
      </w:r>
      <w:r w:rsidR="00E76009">
        <w:rPr>
          <w:rFonts w:ascii="Arial" w:hAnsi="Arial" w:cs="Arial"/>
          <w:color w:val="000000" w:themeColor="text1"/>
          <w:sz w:val="22"/>
          <w:szCs w:val="22"/>
          <w:lang w:val="es-CO"/>
        </w:rPr>
        <w:t xml:space="preserve"> - </w:t>
      </w:r>
      <w:r w:rsidR="00E76009" w:rsidRPr="00E76009">
        <w:rPr>
          <w:rFonts w:ascii="Arial" w:hAnsi="Arial" w:cs="Arial"/>
          <w:i/>
          <w:color w:val="000000" w:themeColor="text1"/>
          <w:sz w:val="22"/>
          <w:szCs w:val="22"/>
          <w:lang w:val="es-CO"/>
        </w:rPr>
        <w:t>…</w:t>
      </w:r>
      <w:r w:rsidRPr="00E76009">
        <w:rPr>
          <w:rFonts w:ascii="Arial" w:hAnsi="Arial" w:cs="Arial"/>
          <w:i/>
          <w:color w:val="000000" w:themeColor="text1"/>
          <w:sz w:val="22"/>
          <w:szCs w:val="22"/>
          <w:lang w:val="es-CO"/>
        </w:rPr>
        <w:t xml:space="preserve"> Administración Municipal actuara a través de sus diferentes </w:t>
      </w:r>
      <w:r w:rsidR="00BB4CA2" w:rsidRPr="00E76009">
        <w:rPr>
          <w:rFonts w:ascii="Arial" w:hAnsi="Arial" w:cs="Arial"/>
          <w:i/>
          <w:color w:val="000000" w:themeColor="text1"/>
          <w:sz w:val="22"/>
          <w:szCs w:val="22"/>
          <w:lang w:val="es-CO"/>
        </w:rPr>
        <w:t>secretarias e institutos d</w:t>
      </w:r>
      <w:r w:rsidRPr="00E76009">
        <w:rPr>
          <w:rFonts w:ascii="Arial" w:hAnsi="Arial" w:cs="Arial"/>
          <w:i/>
          <w:color w:val="000000" w:themeColor="text1"/>
          <w:sz w:val="22"/>
          <w:szCs w:val="22"/>
          <w:lang w:val="es-CO"/>
        </w:rPr>
        <w:t>escentralizados, en coordinación con el Secretario de Planeación Municipal y la Secretaría de Hacienda Municipal</w:t>
      </w:r>
      <w:r w:rsidR="00BB4CA2" w:rsidRPr="00E76009">
        <w:rPr>
          <w:rFonts w:ascii="Arial" w:hAnsi="Arial" w:cs="Arial"/>
          <w:i/>
          <w:color w:val="000000" w:themeColor="text1"/>
          <w:sz w:val="22"/>
          <w:szCs w:val="22"/>
          <w:lang w:val="es-CO"/>
        </w:rPr>
        <w:t>.</w:t>
      </w:r>
      <w:r w:rsidR="00E76009" w:rsidRPr="00E76009">
        <w:rPr>
          <w:rFonts w:ascii="Arial" w:hAnsi="Arial" w:cs="Arial"/>
          <w:i/>
          <w:color w:val="000000" w:themeColor="text1"/>
          <w:sz w:val="22"/>
          <w:szCs w:val="22"/>
          <w:lang w:val="es-CO"/>
        </w:rPr>
        <w:t xml:space="preserve"> </w:t>
      </w:r>
      <w:r w:rsidR="005F53EA">
        <w:rPr>
          <w:rFonts w:ascii="Arial" w:hAnsi="Arial" w:cs="Arial"/>
          <w:i/>
          <w:color w:val="000000" w:themeColor="text1"/>
          <w:sz w:val="22"/>
          <w:szCs w:val="22"/>
          <w:lang w:val="es-CO"/>
        </w:rPr>
        <w:t>–</w:t>
      </w:r>
    </w:p>
    <w:p w14:paraId="7BAC3D10" w14:textId="77777777" w:rsidR="009F36D2" w:rsidRPr="009F36D2" w:rsidRDefault="009F36D2" w:rsidP="009F36D2">
      <w:pPr>
        <w:pStyle w:val="Prrafodelista"/>
        <w:ind w:left="0"/>
        <w:jc w:val="both"/>
        <w:rPr>
          <w:rFonts w:ascii="Arial" w:hAnsi="Arial" w:cs="Arial"/>
          <w:color w:val="000000" w:themeColor="text1"/>
          <w:sz w:val="22"/>
          <w:szCs w:val="22"/>
          <w:lang w:val="es-CO"/>
        </w:rPr>
      </w:pPr>
    </w:p>
    <w:p w14:paraId="43D04394" w14:textId="74240565" w:rsidR="009F36D2" w:rsidRDefault="005F53EA" w:rsidP="009F36D2">
      <w:pPr>
        <w:pStyle w:val="Prrafodelista"/>
        <w:numPr>
          <w:ilvl w:val="0"/>
          <w:numId w:val="1"/>
        </w:numPr>
        <w:ind w:left="0" w:firstLine="0"/>
        <w:jc w:val="both"/>
        <w:rPr>
          <w:rFonts w:ascii="Arial" w:hAnsi="Arial" w:cs="Arial"/>
          <w:color w:val="000000" w:themeColor="text1"/>
          <w:sz w:val="22"/>
          <w:szCs w:val="22"/>
          <w:lang w:val="es-CO"/>
        </w:rPr>
      </w:pPr>
      <w:r w:rsidRPr="009F36D2">
        <w:rPr>
          <w:rFonts w:ascii="Arial" w:hAnsi="Arial" w:cs="Arial"/>
          <w:color w:val="000000" w:themeColor="text1"/>
          <w:sz w:val="22"/>
          <w:szCs w:val="22"/>
          <w:lang w:val="es-CO"/>
        </w:rPr>
        <w:t>Que</w:t>
      </w:r>
      <w:r w:rsidR="001D5BE1" w:rsidRPr="009F36D2">
        <w:rPr>
          <w:rFonts w:ascii="Arial" w:hAnsi="Arial" w:cs="Arial"/>
          <w:color w:val="000000" w:themeColor="text1"/>
          <w:sz w:val="22"/>
          <w:szCs w:val="22"/>
          <w:lang w:val="es-CO"/>
        </w:rPr>
        <w:t xml:space="preserve">, </w:t>
      </w:r>
      <w:r w:rsidRPr="009F36D2">
        <w:rPr>
          <w:rFonts w:ascii="Arial" w:hAnsi="Arial" w:cs="Arial"/>
          <w:color w:val="000000" w:themeColor="text1"/>
          <w:sz w:val="22"/>
          <w:szCs w:val="22"/>
          <w:lang w:val="es-CO"/>
        </w:rPr>
        <w:t xml:space="preserve">a nivel territorial mediante Decreto 0223 del 12 de noviembre del </w:t>
      </w:r>
      <w:r w:rsidR="001D5BE1" w:rsidRPr="009F36D2">
        <w:rPr>
          <w:rFonts w:ascii="Arial" w:hAnsi="Arial" w:cs="Arial"/>
          <w:color w:val="000000" w:themeColor="text1"/>
          <w:sz w:val="22"/>
          <w:szCs w:val="22"/>
          <w:lang w:val="es-CO"/>
        </w:rPr>
        <w:t>2013</w:t>
      </w:r>
      <w:r w:rsidRPr="009F36D2">
        <w:rPr>
          <w:rFonts w:ascii="Arial" w:hAnsi="Arial" w:cs="Arial"/>
          <w:color w:val="000000" w:themeColor="text1"/>
          <w:sz w:val="22"/>
          <w:szCs w:val="22"/>
          <w:lang w:val="es-CO"/>
        </w:rPr>
        <w:t xml:space="preserve"> se implementó y reglamentó el Acuerdo Municipal 036 de 2012 del presupuesto participativo como mecanismo de participación social en el municipio de Bucaramanga</w:t>
      </w:r>
      <w:r w:rsidR="001D5BE1" w:rsidRPr="009F36D2">
        <w:rPr>
          <w:rFonts w:ascii="Arial" w:hAnsi="Arial" w:cs="Arial"/>
          <w:color w:val="000000" w:themeColor="text1"/>
          <w:sz w:val="22"/>
          <w:szCs w:val="22"/>
          <w:lang w:val="es-CO"/>
        </w:rPr>
        <w:t xml:space="preserve">, el cual, fue derogado por el Decreto </w:t>
      </w:r>
      <w:r w:rsidRPr="009F36D2">
        <w:rPr>
          <w:rFonts w:ascii="Arial" w:hAnsi="Arial" w:cs="Arial"/>
          <w:color w:val="000000" w:themeColor="text1"/>
          <w:sz w:val="22"/>
          <w:szCs w:val="22"/>
          <w:lang w:val="es-CO"/>
        </w:rPr>
        <w:t xml:space="preserve">0137 del 29 de agosto del 2017, </w:t>
      </w:r>
      <w:r w:rsidR="001D5BE1" w:rsidRPr="009F36D2">
        <w:rPr>
          <w:rFonts w:ascii="Arial" w:hAnsi="Arial" w:cs="Arial"/>
          <w:color w:val="000000" w:themeColor="text1"/>
          <w:sz w:val="22"/>
          <w:szCs w:val="22"/>
          <w:lang w:val="es-CO"/>
        </w:rPr>
        <w:t xml:space="preserve">y este a su vez, fue derogado por el Decreto </w:t>
      </w:r>
      <w:r w:rsidRPr="009F36D2">
        <w:rPr>
          <w:rFonts w:ascii="Arial" w:hAnsi="Arial" w:cs="Arial"/>
          <w:color w:val="000000" w:themeColor="text1"/>
          <w:sz w:val="22"/>
          <w:szCs w:val="22"/>
          <w:lang w:val="es-CO"/>
        </w:rPr>
        <w:t>0085 del 13 de junio del 2018, modificado por el Decreto 0101 del</w:t>
      </w:r>
      <w:r w:rsidR="001D5BE1" w:rsidRPr="009F36D2">
        <w:rPr>
          <w:rFonts w:ascii="Arial" w:hAnsi="Arial" w:cs="Arial"/>
          <w:color w:val="000000" w:themeColor="text1"/>
          <w:sz w:val="22"/>
          <w:szCs w:val="22"/>
          <w:lang w:val="es-CO"/>
        </w:rPr>
        <w:t xml:space="preserve"> 05 de julio del 2018.</w:t>
      </w:r>
    </w:p>
    <w:p w14:paraId="24EFDDB8" w14:textId="77777777" w:rsidR="009F36D2" w:rsidRDefault="009F36D2" w:rsidP="009F36D2">
      <w:pPr>
        <w:pStyle w:val="Prrafodelista"/>
        <w:ind w:left="0"/>
        <w:jc w:val="both"/>
        <w:rPr>
          <w:rFonts w:ascii="Arial" w:hAnsi="Arial" w:cs="Arial"/>
          <w:color w:val="000000" w:themeColor="text1"/>
          <w:sz w:val="22"/>
          <w:szCs w:val="22"/>
          <w:lang w:val="es-CO"/>
        </w:rPr>
      </w:pPr>
    </w:p>
    <w:p w14:paraId="2637E36C" w14:textId="0F38C156" w:rsidR="00F407C0" w:rsidRDefault="000E2346" w:rsidP="00F407C0">
      <w:pPr>
        <w:pStyle w:val="Prrafodelista"/>
        <w:numPr>
          <w:ilvl w:val="0"/>
          <w:numId w:val="1"/>
        </w:numPr>
        <w:ind w:left="0" w:firstLine="0"/>
        <w:jc w:val="both"/>
        <w:rPr>
          <w:rFonts w:ascii="Arial" w:hAnsi="Arial" w:cs="Arial"/>
          <w:color w:val="000000" w:themeColor="text1"/>
          <w:sz w:val="22"/>
          <w:szCs w:val="22"/>
          <w:lang w:val="es-CO"/>
        </w:rPr>
      </w:pPr>
      <w:r w:rsidRPr="009F36D2">
        <w:rPr>
          <w:rFonts w:ascii="Arial" w:hAnsi="Arial" w:cs="Arial"/>
          <w:color w:val="000000" w:themeColor="text1"/>
          <w:sz w:val="22"/>
          <w:szCs w:val="22"/>
          <w:lang w:val="es-CO"/>
        </w:rPr>
        <w:t>Que en el marco del Acuerdo municipal de Bucaramanga No. 013 del 10 de junio de 2020 - PLAN DE DESARROLLO MUNICIPAL 2020-2023 "BUCARAMANGA, UNA CIUDAD DE OPORTUNIDADES", dentro de la línea estratégica 5. Bucaramanga territorio libre de corrupción, instituciones sólidas y confiables, en el componente acceso a la información y participación, se tiene como meta mantener la estrategia de presupuestos participativos</w:t>
      </w:r>
      <w:r w:rsidR="009F36D2" w:rsidRPr="009F36D2">
        <w:rPr>
          <w:rFonts w:ascii="Arial" w:hAnsi="Arial" w:cs="Arial"/>
          <w:color w:val="000000" w:themeColor="text1"/>
          <w:sz w:val="22"/>
          <w:szCs w:val="22"/>
          <w:lang w:val="es-CO"/>
        </w:rPr>
        <w:t>, con el objetivo de aumentar los niveles de transparencia frente a la formulación, selección y ejecución de dichos proyectos, beneficiando ampliamente a las organizaciones democráticas de base con la asignación de un mayor presupuesto.</w:t>
      </w:r>
    </w:p>
    <w:p w14:paraId="0F5DAA6E" w14:textId="77777777" w:rsidR="00F407C0" w:rsidRDefault="00F407C0" w:rsidP="00F407C0">
      <w:pPr>
        <w:pStyle w:val="Prrafodelista"/>
        <w:ind w:left="0"/>
        <w:jc w:val="both"/>
        <w:rPr>
          <w:rFonts w:ascii="Arial" w:hAnsi="Arial" w:cs="Arial"/>
          <w:color w:val="000000" w:themeColor="text1"/>
          <w:sz w:val="22"/>
          <w:szCs w:val="22"/>
          <w:lang w:val="es-CO"/>
        </w:rPr>
      </w:pPr>
    </w:p>
    <w:p w14:paraId="34474A5F" w14:textId="5C760B1D" w:rsidR="00C43E16" w:rsidRPr="000E27C1" w:rsidRDefault="00C43E16" w:rsidP="00F407C0">
      <w:pPr>
        <w:pStyle w:val="Prrafodelista"/>
        <w:numPr>
          <w:ilvl w:val="0"/>
          <w:numId w:val="1"/>
        </w:numPr>
        <w:ind w:left="0" w:firstLine="0"/>
        <w:jc w:val="both"/>
        <w:rPr>
          <w:rFonts w:ascii="Arial" w:hAnsi="Arial" w:cs="Arial"/>
          <w:color w:val="000000" w:themeColor="text1"/>
          <w:sz w:val="22"/>
          <w:szCs w:val="22"/>
          <w:lang w:val="es-CO"/>
        </w:rPr>
      </w:pPr>
      <w:r w:rsidRPr="000E27C1">
        <w:rPr>
          <w:rFonts w:ascii="Arial" w:hAnsi="Arial" w:cs="Arial"/>
          <w:color w:val="000000" w:themeColor="text1"/>
          <w:sz w:val="22"/>
          <w:szCs w:val="22"/>
          <w:lang w:val="es-CO"/>
        </w:rPr>
        <w:lastRenderedPageBreak/>
        <w:t xml:space="preserve">Que el Gobierno Municipal debe presentar el proyecto de Acuerdo del Presupuesto General de Rentas y Gastos del </w:t>
      </w:r>
      <w:r w:rsidR="00F407C0" w:rsidRPr="000E27C1">
        <w:rPr>
          <w:rFonts w:ascii="Arial" w:hAnsi="Arial" w:cs="Arial"/>
          <w:color w:val="000000" w:themeColor="text1"/>
          <w:sz w:val="22"/>
          <w:szCs w:val="22"/>
          <w:lang w:val="es-CO"/>
        </w:rPr>
        <w:t>Municipio al Concejo Municipal, durante los primeros diez (10) días del último período de sesiones Ordinarias</w:t>
      </w:r>
      <w:r w:rsidR="00805673">
        <w:rPr>
          <w:rFonts w:ascii="Arial" w:hAnsi="Arial" w:cs="Arial"/>
          <w:color w:val="000000" w:themeColor="text1"/>
          <w:sz w:val="22"/>
          <w:szCs w:val="22"/>
          <w:lang w:val="es-CO"/>
        </w:rPr>
        <w:t xml:space="preserve"> (Decreto Municipal 0076 del 2005)</w:t>
      </w:r>
      <w:r w:rsidRPr="000E27C1">
        <w:rPr>
          <w:rFonts w:ascii="Arial" w:hAnsi="Arial" w:cs="Arial"/>
          <w:color w:val="000000" w:themeColor="text1"/>
          <w:sz w:val="22"/>
          <w:szCs w:val="22"/>
          <w:lang w:val="es-CO"/>
        </w:rPr>
        <w:t xml:space="preserve">; </w:t>
      </w:r>
      <w:r w:rsidR="00F407C0" w:rsidRPr="000E27C1">
        <w:rPr>
          <w:rFonts w:ascii="Arial" w:hAnsi="Arial" w:cs="Arial"/>
          <w:color w:val="000000" w:themeColor="text1"/>
          <w:sz w:val="22"/>
          <w:szCs w:val="22"/>
          <w:lang w:val="es-CO"/>
        </w:rPr>
        <w:t xml:space="preserve">y para la vigencia 2022 el proyecto de Acuerdo presentado </w:t>
      </w:r>
      <w:r w:rsidR="00E63662" w:rsidRPr="000E27C1">
        <w:rPr>
          <w:rFonts w:ascii="Arial" w:hAnsi="Arial" w:cs="Arial"/>
          <w:color w:val="000000" w:themeColor="text1"/>
          <w:sz w:val="22"/>
          <w:szCs w:val="22"/>
          <w:lang w:val="es-CO"/>
        </w:rPr>
        <w:t xml:space="preserve">destina un porcentaje equivalente al cinco por ciento (5%) de los Ingresos Corrientes de Libre Destinación –ICLD- para la realización de los ejercicios que integran la </w:t>
      </w:r>
      <w:r w:rsidR="00826DBA">
        <w:rPr>
          <w:rFonts w:ascii="Arial" w:hAnsi="Arial" w:cs="Arial"/>
          <w:color w:val="000000" w:themeColor="text1"/>
          <w:sz w:val="22"/>
          <w:szCs w:val="22"/>
          <w:lang w:val="es-CO"/>
        </w:rPr>
        <w:t>Estrategia general</w:t>
      </w:r>
      <w:r w:rsidR="00E63662" w:rsidRPr="000E27C1">
        <w:rPr>
          <w:rFonts w:ascii="Arial" w:hAnsi="Arial" w:cs="Arial"/>
          <w:color w:val="000000" w:themeColor="text1"/>
          <w:sz w:val="22"/>
          <w:szCs w:val="22"/>
          <w:lang w:val="es-CO"/>
        </w:rPr>
        <w:t xml:space="preserve"> </w:t>
      </w:r>
      <w:r w:rsidR="00F407C0" w:rsidRPr="000E27C1">
        <w:rPr>
          <w:rFonts w:ascii="Arial" w:hAnsi="Arial" w:cs="Arial"/>
          <w:color w:val="000000" w:themeColor="text1"/>
          <w:sz w:val="22"/>
          <w:szCs w:val="22"/>
          <w:lang w:val="es-CO"/>
        </w:rPr>
        <w:t>de Presupuestos Participativos</w:t>
      </w:r>
      <w:r w:rsidR="000E27C1" w:rsidRPr="000E27C1">
        <w:rPr>
          <w:rFonts w:ascii="Arial" w:hAnsi="Arial" w:cs="Arial"/>
          <w:color w:val="000000" w:themeColor="text1"/>
          <w:sz w:val="22"/>
          <w:szCs w:val="22"/>
          <w:lang w:val="es-CO"/>
        </w:rPr>
        <w:t>.</w:t>
      </w:r>
    </w:p>
    <w:p w14:paraId="2202F50A" w14:textId="77777777" w:rsidR="008B28E5" w:rsidRPr="00467504" w:rsidRDefault="008B28E5" w:rsidP="006A503B">
      <w:pPr>
        <w:pStyle w:val="Prrafodelista"/>
        <w:ind w:left="0"/>
        <w:jc w:val="both"/>
        <w:rPr>
          <w:rFonts w:ascii="Arial" w:hAnsi="Arial" w:cs="Arial"/>
          <w:color w:val="000000" w:themeColor="text1"/>
          <w:sz w:val="22"/>
          <w:szCs w:val="22"/>
          <w:lang w:val="es-CO"/>
        </w:rPr>
      </w:pPr>
    </w:p>
    <w:p w14:paraId="34C13462" w14:textId="3CB65251" w:rsidR="00EF617B" w:rsidRDefault="00EF617B" w:rsidP="00952DD5">
      <w:pPr>
        <w:pStyle w:val="Prrafodelista"/>
        <w:numPr>
          <w:ilvl w:val="0"/>
          <w:numId w:val="1"/>
        </w:numPr>
        <w:ind w:left="0" w:firstLine="0"/>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Que el Municipio de Bucaramanga, en el desarrollo del ejercicio de presupuesto participativos, </w:t>
      </w:r>
      <w:r w:rsidR="00952DD5">
        <w:rPr>
          <w:rFonts w:ascii="Arial" w:hAnsi="Arial" w:cs="Arial"/>
          <w:color w:val="000000" w:themeColor="text1"/>
          <w:sz w:val="22"/>
          <w:szCs w:val="22"/>
          <w:lang w:val="es-CO"/>
        </w:rPr>
        <w:t xml:space="preserve">evidencio la </w:t>
      </w:r>
      <w:r>
        <w:rPr>
          <w:rFonts w:ascii="Arial" w:hAnsi="Arial" w:cs="Arial"/>
          <w:color w:val="000000" w:themeColor="text1"/>
          <w:sz w:val="22"/>
          <w:szCs w:val="22"/>
          <w:lang w:val="es-CO"/>
        </w:rPr>
        <w:t xml:space="preserve">necesidad de modificar el proceso establecido a nivel Municipal, </w:t>
      </w:r>
      <w:r w:rsidR="00952DD5">
        <w:rPr>
          <w:rFonts w:ascii="Arial" w:hAnsi="Arial" w:cs="Arial"/>
          <w:color w:val="000000" w:themeColor="text1"/>
          <w:sz w:val="22"/>
          <w:szCs w:val="22"/>
          <w:lang w:val="es-CO"/>
        </w:rPr>
        <w:t xml:space="preserve">a efectos de </w:t>
      </w:r>
      <w:r w:rsidR="00952DD5" w:rsidRPr="009F36D2">
        <w:rPr>
          <w:rFonts w:ascii="Arial" w:hAnsi="Arial" w:cs="Arial"/>
          <w:color w:val="000000" w:themeColor="text1"/>
          <w:sz w:val="22"/>
          <w:szCs w:val="22"/>
          <w:lang w:val="es-CO"/>
        </w:rPr>
        <w:t>aumentar los niveles de transparencia</w:t>
      </w:r>
      <w:r w:rsidR="00952DD5">
        <w:rPr>
          <w:rFonts w:ascii="Arial" w:hAnsi="Arial" w:cs="Arial"/>
          <w:color w:val="000000" w:themeColor="text1"/>
          <w:sz w:val="22"/>
          <w:szCs w:val="22"/>
          <w:lang w:val="es-CO"/>
        </w:rPr>
        <w:t xml:space="preserve"> y asegurar la efectiva participación de la sociedad civil en el proceso de programación participativa del presupuesto, en armonía con el Plan de Desarrollo. </w:t>
      </w:r>
    </w:p>
    <w:p w14:paraId="75455776" w14:textId="77777777" w:rsidR="00EF617B" w:rsidRDefault="00EF617B" w:rsidP="00EF617B">
      <w:pPr>
        <w:pStyle w:val="Prrafodelista"/>
        <w:ind w:left="0"/>
        <w:jc w:val="both"/>
        <w:rPr>
          <w:rFonts w:ascii="Arial" w:hAnsi="Arial" w:cs="Arial"/>
          <w:color w:val="000000" w:themeColor="text1"/>
          <w:sz w:val="22"/>
          <w:szCs w:val="22"/>
          <w:lang w:val="es-CO"/>
        </w:rPr>
      </w:pPr>
    </w:p>
    <w:p w14:paraId="35EBFF11" w14:textId="130234A7" w:rsidR="00874F55" w:rsidRPr="00BF618C" w:rsidRDefault="009902D7" w:rsidP="00BF618C">
      <w:pPr>
        <w:pStyle w:val="Prrafodelista"/>
        <w:numPr>
          <w:ilvl w:val="0"/>
          <w:numId w:val="1"/>
        </w:numPr>
        <w:ind w:left="0" w:firstLine="0"/>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Que,</w:t>
      </w:r>
      <w:r w:rsidR="008B28E5" w:rsidRPr="00467504">
        <w:rPr>
          <w:rFonts w:ascii="Arial" w:hAnsi="Arial" w:cs="Arial"/>
          <w:color w:val="000000" w:themeColor="text1"/>
          <w:sz w:val="22"/>
          <w:szCs w:val="22"/>
          <w:lang w:val="es-CO"/>
        </w:rPr>
        <w:t xml:space="preserve"> durante el proceso de </w:t>
      </w:r>
      <w:r w:rsidR="00535B23">
        <w:rPr>
          <w:rFonts w:ascii="Arial" w:hAnsi="Arial" w:cs="Arial"/>
          <w:color w:val="000000" w:themeColor="text1"/>
          <w:sz w:val="22"/>
          <w:szCs w:val="22"/>
          <w:lang w:val="es-CO"/>
        </w:rPr>
        <w:t xml:space="preserve">construcción </w:t>
      </w:r>
      <w:r w:rsidR="00306845" w:rsidRPr="00467504">
        <w:rPr>
          <w:rFonts w:ascii="Arial" w:hAnsi="Arial" w:cs="Arial"/>
          <w:color w:val="000000" w:themeColor="text1"/>
          <w:sz w:val="22"/>
          <w:szCs w:val="22"/>
          <w:lang w:val="es-CO"/>
        </w:rPr>
        <w:t>del presente documento</w:t>
      </w:r>
      <w:r w:rsidR="0032604A">
        <w:rPr>
          <w:rFonts w:ascii="Arial" w:hAnsi="Arial" w:cs="Arial"/>
          <w:color w:val="000000" w:themeColor="text1"/>
          <w:sz w:val="22"/>
          <w:szCs w:val="22"/>
          <w:lang w:val="es-CO"/>
        </w:rPr>
        <w:t xml:space="preserve"> a través de la Secretaría de Planeación</w:t>
      </w:r>
      <w:r w:rsidR="00306845" w:rsidRPr="00467504">
        <w:rPr>
          <w:rFonts w:ascii="Arial" w:hAnsi="Arial" w:cs="Arial"/>
          <w:color w:val="000000" w:themeColor="text1"/>
          <w:sz w:val="22"/>
          <w:szCs w:val="22"/>
          <w:lang w:val="es-CO"/>
        </w:rPr>
        <w:t>,</w:t>
      </w:r>
      <w:r w:rsidR="008B28E5" w:rsidRPr="00467504">
        <w:rPr>
          <w:rFonts w:ascii="Arial" w:hAnsi="Arial" w:cs="Arial"/>
          <w:color w:val="000000" w:themeColor="text1"/>
          <w:sz w:val="22"/>
          <w:szCs w:val="22"/>
          <w:lang w:val="es-CO"/>
        </w:rPr>
        <w:t xml:space="preserve"> </w:t>
      </w:r>
      <w:r w:rsidR="00535B23">
        <w:rPr>
          <w:rFonts w:ascii="Arial" w:hAnsi="Arial" w:cs="Arial"/>
          <w:color w:val="000000" w:themeColor="text1"/>
          <w:sz w:val="22"/>
          <w:szCs w:val="22"/>
          <w:lang w:val="es-CO"/>
        </w:rPr>
        <w:t xml:space="preserve">se </w:t>
      </w:r>
      <w:r>
        <w:rPr>
          <w:rFonts w:ascii="Arial" w:hAnsi="Arial" w:cs="Arial"/>
          <w:color w:val="000000" w:themeColor="text1"/>
          <w:sz w:val="22"/>
          <w:szCs w:val="22"/>
          <w:lang w:val="es-CO"/>
        </w:rPr>
        <w:t xml:space="preserve">contó con la participación de los </w:t>
      </w:r>
      <w:r w:rsidR="008B28E5" w:rsidRPr="00467504">
        <w:rPr>
          <w:rFonts w:ascii="Arial" w:hAnsi="Arial" w:cs="Arial"/>
          <w:color w:val="000000" w:themeColor="text1"/>
          <w:sz w:val="22"/>
          <w:szCs w:val="22"/>
          <w:lang w:val="es-CO"/>
        </w:rPr>
        <w:t>representantes de las organizaciones democráticas de base</w:t>
      </w:r>
      <w:r w:rsidR="00F141E3" w:rsidRPr="00467504">
        <w:rPr>
          <w:rFonts w:ascii="Arial" w:hAnsi="Arial" w:cs="Arial"/>
          <w:color w:val="000000" w:themeColor="text1"/>
          <w:sz w:val="22"/>
          <w:szCs w:val="22"/>
          <w:lang w:val="es-CO"/>
        </w:rPr>
        <w:t xml:space="preserve"> y</w:t>
      </w:r>
      <w:r w:rsidR="00306845" w:rsidRPr="00467504">
        <w:rPr>
          <w:rFonts w:ascii="Arial" w:hAnsi="Arial" w:cs="Arial"/>
          <w:color w:val="000000" w:themeColor="text1"/>
          <w:sz w:val="22"/>
          <w:szCs w:val="22"/>
          <w:lang w:val="es-CO"/>
        </w:rPr>
        <w:t xml:space="preserve"> </w:t>
      </w:r>
      <w:r w:rsidR="00E8287A" w:rsidRPr="00467504">
        <w:rPr>
          <w:rFonts w:ascii="Arial" w:hAnsi="Arial" w:cs="Arial"/>
          <w:color w:val="000000" w:themeColor="text1"/>
          <w:sz w:val="22"/>
          <w:szCs w:val="22"/>
          <w:lang w:val="es-CO"/>
        </w:rPr>
        <w:t>líderes</w:t>
      </w:r>
      <w:r w:rsidR="00F141E3" w:rsidRPr="00467504">
        <w:rPr>
          <w:rFonts w:ascii="Arial" w:hAnsi="Arial" w:cs="Arial"/>
          <w:color w:val="000000" w:themeColor="text1"/>
          <w:sz w:val="22"/>
          <w:szCs w:val="22"/>
          <w:lang w:val="es-CO"/>
        </w:rPr>
        <w:t>,</w:t>
      </w:r>
      <w:r>
        <w:rPr>
          <w:rFonts w:ascii="Arial" w:hAnsi="Arial" w:cs="Arial"/>
          <w:color w:val="000000" w:themeColor="text1"/>
          <w:sz w:val="22"/>
          <w:szCs w:val="22"/>
          <w:lang w:val="es-CO"/>
        </w:rPr>
        <w:t xml:space="preserve"> actividades llevadas a cabo durante los meses de febrero, m</w:t>
      </w:r>
      <w:r w:rsidR="00F141E3" w:rsidRPr="00467504">
        <w:rPr>
          <w:rFonts w:ascii="Arial" w:hAnsi="Arial" w:cs="Arial"/>
          <w:color w:val="000000" w:themeColor="text1"/>
          <w:sz w:val="22"/>
          <w:szCs w:val="22"/>
          <w:lang w:val="es-CO"/>
        </w:rPr>
        <w:t xml:space="preserve">arzo, </w:t>
      </w:r>
      <w:r>
        <w:rPr>
          <w:rFonts w:ascii="Arial" w:hAnsi="Arial" w:cs="Arial"/>
          <w:color w:val="000000" w:themeColor="text1"/>
          <w:sz w:val="22"/>
          <w:szCs w:val="22"/>
          <w:lang w:val="es-CO"/>
        </w:rPr>
        <w:t>abril y j</w:t>
      </w:r>
      <w:r w:rsidR="00F141E3" w:rsidRPr="00467504">
        <w:rPr>
          <w:rFonts w:ascii="Arial" w:hAnsi="Arial" w:cs="Arial"/>
          <w:color w:val="000000" w:themeColor="text1"/>
          <w:sz w:val="22"/>
          <w:szCs w:val="22"/>
          <w:lang w:val="es-CO"/>
        </w:rPr>
        <w:t xml:space="preserve">unio de la vigencia 2021, </w:t>
      </w:r>
      <w:r>
        <w:rPr>
          <w:rFonts w:ascii="Arial" w:hAnsi="Arial" w:cs="Arial"/>
          <w:color w:val="000000" w:themeColor="text1"/>
          <w:sz w:val="22"/>
          <w:szCs w:val="22"/>
          <w:lang w:val="es-CO"/>
        </w:rPr>
        <w:t xml:space="preserve">y donde </w:t>
      </w:r>
      <w:r w:rsidR="00F141E3" w:rsidRPr="00467504">
        <w:rPr>
          <w:rFonts w:ascii="Arial" w:hAnsi="Arial" w:cs="Arial"/>
          <w:color w:val="000000" w:themeColor="text1"/>
          <w:sz w:val="22"/>
          <w:szCs w:val="22"/>
          <w:lang w:val="es-CO"/>
        </w:rPr>
        <w:t>participaron 138 dignatarios representantes de las Juntas de Acción Comunal (JAC) y 66 ediles representantes de las Junta</w:t>
      </w:r>
      <w:r>
        <w:rPr>
          <w:rFonts w:ascii="Arial" w:hAnsi="Arial" w:cs="Arial"/>
          <w:color w:val="000000" w:themeColor="text1"/>
          <w:sz w:val="22"/>
          <w:szCs w:val="22"/>
          <w:lang w:val="es-CO"/>
        </w:rPr>
        <w:t>s Administradoras Locales (JAL), y uno de los puntos más solicitados fue el concerniente a la eliminación d</w:t>
      </w:r>
      <w:r w:rsidRPr="00467504">
        <w:rPr>
          <w:rFonts w:ascii="Arial" w:hAnsi="Arial" w:cs="Arial"/>
          <w:color w:val="000000" w:themeColor="text1"/>
          <w:sz w:val="22"/>
          <w:szCs w:val="22"/>
          <w:lang w:val="es-CO"/>
        </w:rPr>
        <w:t>el ejercicio de Acuerdo de Ciudad en ocasión al bajo nivel de participación activa de la ciudadanía, de los tiempos prolongados de ejecución del proyecto aprobado y el bajo nivel de representatividad de la inversión</w:t>
      </w:r>
      <w:r w:rsidR="00BD4C23">
        <w:rPr>
          <w:rFonts w:ascii="Arial" w:hAnsi="Arial" w:cs="Arial"/>
          <w:color w:val="000000" w:themeColor="text1"/>
          <w:sz w:val="22"/>
          <w:szCs w:val="22"/>
          <w:lang w:val="es-CO"/>
        </w:rPr>
        <w:t xml:space="preserve">, eliminación que permitiría </w:t>
      </w:r>
      <w:r w:rsidRPr="00467504">
        <w:rPr>
          <w:rFonts w:ascii="Arial" w:hAnsi="Arial" w:cs="Arial"/>
          <w:color w:val="000000" w:themeColor="text1"/>
          <w:sz w:val="22"/>
          <w:szCs w:val="22"/>
          <w:lang w:val="es-CO"/>
        </w:rPr>
        <w:t>reforzar el presupuesto para el ejercicio de Acuerdos de Comuna o Corregimiento</w:t>
      </w:r>
      <w:r w:rsidR="00BD4C23">
        <w:rPr>
          <w:rFonts w:ascii="Arial" w:hAnsi="Arial" w:cs="Arial"/>
          <w:color w:val="000000" w:themeColor="text1"/>
          <w:sz w:val="22"/>
          <w:szCs w:val="22"/>
          <w:lang w:val="es-CO"/>
        </w:rPr>
        <w:t>.</w:t>
      </w:r>
      <w:r w:rsidR="00BF618C">
        <w:rPr>
          <w:rFonts w:ascii="Arial" w:hAnsi="Arial" w:cs="Arial"/>
          <w:color w:val="000000" w:themeColor="text1"/>
          <w:sz w:val="22"/>
          <w:szCs w:val="22"/>
          <w:lang w:val="es-CO"/>
        </w:rPr>
        <w:t xml:space="preserve"> Con lo anterior, la</w:t>
      </w:r>
      <w:r w:rsidR="0032604A">
        <w:rPr>
          <w:rFonts w:ascii="Arial" w:hAnsi="Arial" w:cs="Arial"/>
          <w:color w:val="000000" w:themeColor="text1"/>
          <w:sz w:val="22"/>
          <w:szCs w:val="22"/>
          <w:lang w:val="es-CO"/>
        </w:rPr>
        <w:t xml:space="preserve">s modificaciones </w:t>
      </w:r>
      <w:r w:rsidR="00BF618C">
        <w:rPr>
          <w:rFonts w:ascii="Arial" w:hAnsi="Arial" w:cs="Arial"/>
          <w:color w:val="000000" w:themeColor="text1"/>
          <w:sz w:val="22"/>
          <w:szCs w:val="22"/>
          <w:lang w:val="es-CO"/>
        </w:rPr>
        <w:t>que se realiza</w:t>
      </w:r>
      <w:r w:rsidR="0032604A">
        <w:rPr>
          <w:rFonts w:ascii="Arial" w:hAnsi="Arial" w:cs="Arial"/>
          <w:color w:val="000000" w:themeColor="text1"/>
          <w:sz w:val="22"/>
          <w:szCs w:val="22"/>
          <w:lang w:val="es-CO"/>
        </w:rPr>
        <w:t>n</w:t>
      </w:r>
      <w:r w:rsidR="00BF618C">
        <w:rPr>
          <w:rFonts w:ascii="Arial" w:hAnsi="Arial" w:cs="Arial"/>
          <w:color w:val="000000" w:themeColor="text1"/>
          <w:sz w:val="22"/>
          <w:szCs w:val="22"/>
          <w:lang w:val="es-CO"/>
        </w:rPr>
        <w:t xml:space="preserve"> mediante el presente acto administrativo, fueron s</w:t>
      </w:r>
      <w:r w:rsidR="00F141E3" w:rsidRPr="00BF618C">
        <w:rPr>
          <w:rFonts w:ascii="Arial" w:hAnsi="Arial" w:cs="Arial"/>
          <w:color w:val="000000" w:themeColor="text1"/>
          <w:sz w:val="22"/>
          <w:szCs w:val="22"/>
          <w:lang w:val="es-CO"/>
        </w:rPr>
        <w:t>ocializada</w:t>
      </w:r>
      <w:r w:rsidR="00BF618C">
        <w:rPr>
          <w:rFonts w:ascii="Arial" w:hAnsi="Arial" w:cs="Arial"/>
          <w:color w:val="000000" w:themeColor="text1"/>
          <w:sz w:val="22"/>
          <w:szCs w:val="22"/>
          <w:lang w:val="es-CO"/>
        </w:rPr>
        <w:t xml:space="preserve">s </w:t>
      </w:r>
      <w:r w:rsidR="00F141E3" w:rsidRPr="00BF618C">
        <w:rPr>
          <w:rFonts w:ascii="Arial" w:hAnsi="Arial" w:cs="Arial"/>
          <w:color w:val="000000" w:themeColor="text1"/>
          <w:sz w:val="22"/>
          <w:szCs w:val="22"/>
          <w:lang w:val="es-CO"/>
        </w:rPr>
        <w:t xml:space="preserve">en la reunión de Socialización del Presupuesto adelantada por la Secretaría de Hacienda, a la cual asistieron representantes de las organizaciones democráticas de base, </w:t>
      </w:r>
      <w:r w:rsidR="006A503B" w:rsidRPr="00BF618C">
        <w:rPr>
          <w:rFonts w:ascii="Arial" w:hAnsi="Arial" w:cs="Arial"/>
          <w:color w:val="000000" w:themeColor="text1"/>
          <w:sz w:val="22"/>
          <w:szCs w:val="22"/>
          <w:lang w:val="es-CO"/>
        </w:rPr>
        <w:t>líderes</w:t>
      </w:r>
      <w:r w:rsidR="00F141E3" w:rsidRPr="00BF618C">
        <w:rPr>
          <w:rFonts w:ascii="Arial" w:hAnsi="Arial" w:cs="Arial"/>
          <w:color w:val="000000" w:themeColor="text1"/>
          <w:sz w:val="22"/>
          <w:szCs w:val="22"/>
          <w:lang w:val="es-CO"/>
        </w:rPr>
        <w:t xml:space="preserve"> y ciudadanía en general.</w:t>
      </w:r>
    </w:p>
    <w:p w14:paraId="4C80B80F" w14:textId="77777777" w:rsidR="00980F4D" w:rsidRPr="006A503B" w:rsidRDefault="00980F4D" w:rsidP="006A503B">
      <w:pPr>
        <w:pStyle w:val="Prrafodelista"/>
        <w:ind w:left="0"/>
        <w:jc w:val="both"/>
        <w:rPr>
          <w:rFonts w:ascii="Arial" w:hAnsi="Arial" w:cs="Arial"/>
          <w:color w:val="000000" w:themeColor="text1"/>
          <w:sz w:val="22"/>
          <w:szCs w:val="22"/>
          <w:lang w:val="es-CO"/>
        </w:rPr>
      </w:pPr>
    </w:p>
    <w:p w14:paraId="11AB210F" w14:textId="7C1B892C" w:rsidR="000545B0" w:rsidRPr="00467504" w:rsidRDefault="00744FBB" w:rsidP="00744FBB">
      <w:pPr>
        <w:pStyle w:val="Prrafodelista"/>
        <w:numPr>
          <w:ilvl w:val="0"/>
          <w:numId w:val="1"/>
        </w:numPr>
        <w:ind w:left="0" w:firstLine="0"/>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Aunado a lo anterior, en cumplimiento al numeral 8 del artículo 8 de la Ley 1437 del 2011, se publicó el proyecto del presente acto administrativo durante </w:t>
      </w:r>
      <w:r w:rsidR="0032604A" w:rsidRPr="0032604A">
        <w:rPr>
          <w:rFonts w:ascii="Arial" w:hAnsi="Arial" w:cs="Arial"/>
          <w:color w:val="000000" w:themeColor="text1"/>
          <w:sz w:val="22"/>
          <w:szCs w:val="22"/>
          <w:highlight w:val="yellow"/>
          <w:lang w:val="es-CO"/>
        </w:rPr>
        <w:t>2</w:t>
      </w:r>
      <w:r>
        <w:rPr>
          <w:rFonts w:ascii="Arial" w:hAnsi="Arial" w:cs="Arial"/>
          <w:color w:val="000000" w:themeColor="text1"/>
          <w:sz w:val="22"/>
          <w:szCs w:val="22"/>
          <w:lang w:val="es-CO"/>
        </w:rPr>
        <w:t xml:space="preserve"> días calendario, </w:t>
      </w:r>
      <w:r w:rsidRPr="00744FBB">
        <w:rPr>
          <w:rFonts w:ascii="Arial" w:hAnsi="Arial" w:cs="Arial"/>
          <w:color w:val="000000" w:themeColor="text1"/>
          <w:sz w:val="22"/>
          <w:szCs w:val="22"/>
          <w:lang w:val="es-CO"/>
        </w:rPr>
        <w:t>con el objeto de recibir opiniones, sugerencias o propuestas alternativas</w:t>
      </w:r>
      <w:r>
        <w:rPr>
          <w:rFonts w:ascii="Arial" w:hAnsi="Arial" w:cs="Arial"/>
          <w:color w:val="000000" w:themeColor="text1"/>
          <w:sz w:val="22"/>
          <w:szCs w:val="22"/>
          <w:lang w:val="es-CO"/>
        </w:rPr>
        <w:t>.</w:t>
      </w:r>
    </w:p>
    <w:p w14:paraId="3E6D74C0" w14:textId="5FA76358" w:rsidR="00C43E16" w:rsidRPr="006A503B" w:rsidRDefault="00C43E16" w:rsidP="006A503B">
      <w:pPr>
        <w:pStyle w:val="Prrafodelista"/>
        <w:ind w:left="0"/>
        <w:jc w:val="both"/>
        <w:rPr>
          <w:rFonts w:ascii="Arial" w:hAnsi="Arial" w:cs="Arial"/>
          <w:color w:val="000000" w:themeColor="text1"/>
          <w:sz w:val="22"/>
          <w:szCs w:val="22"/>
          <w:lang w:val="es-CO"/>
        </w:rPr>
      </w:pPr>
    </w:p>
    <w:p w14:paraId="7C4C42FC" w14:textId="77777777" w:rsidR="00F44EE2" w:rsidRPr="00467504" w:rsidRDefault="00F44EE2" w:rsidP="00F44EE2">
      <w:pPr>
        <w:jc w:val="both"/>
        <w:rPr>
          <w:rFonts w:ascii="Arial" w:hAnsi="Arial" w:cs="Arial"/>
          <w:color w:val="000000" w:themeColor="text1"/>
          <w:sz w:val="22"/>
          <w:szCs w:val="22"/>
        </w:rPr>
      </w:pPr>
      <w:r w:rsidRPr="00467504">
        <w:rPr>
          <w:rFonts w:ascii="Arial" w:hAnsi="Arial" w:cs="Arial"/>
          <w:color w:val="000000" w:themeColor="text1"/>
          <w:sz w:val="22"/>
          <w:szCs w:val="22"/>
        </w:rPr>
        <w:t>En mérito de lo expuesto,</w:t>
      </w:r>
    </w:p>
    <w:p w14:paraId="721A9209" w14:textId="77777777" w:rsidR="004B7E9C" w:rsidRPr="00467504" w:rsidRDefault="004B7E9C" w:rsidP="004B7E9C">
      <w:pPr>
        <w:jc w:val="both"/>
        <w:rPr>
          <w:rFonts w:ascii="Arial" w:hAnsi="Arial" w:cs="Arial"/>
          <w:color w:val="000000" w:themeColor="text1"/>
          <w:sz w:val="22"/>
          <w:szCs w:val="22"/>
        </w:rPr>
      </w:pPr>
    </w:p>
    <w:p w14:paraId="00615FBB" w14:textId="62C94146" w:rsidR="004B7E9C" w:rsidRPr="0089767C" w:rsidRDefault="004B7E9C" w:rsidP="004B7E9C">
      <w:pPr>
        <w:jc w:val="center"/>
        <w:rPr>
          <w:rFonts w:ascii="Arial" w:hAnsi="Arial" w:cs="Arial"/>
          <w:b/>
          <w:color w:val="000000" w:themeColor="text1"/>
          <w:sz w:val="22"/>
          <w:szCs w:val="22"/>
          <w:u w:val="single"/>
        </w:rPr>
      </w:pPr>
      <w:r w:rsidRPr="0089767C">
        <w:rPr>
          <w:rFonts w:ascii="Arial" w:hAnsi="Arial" w:cs="Arial"/>
          <w:b/>
          <w:color w:val="000000" w:themeColor="text1"/>
          <w:spacing w:val="30"/>
          <w:sz w:val="22"/>
          <w:szCs w:val="22"/>
          <w:u w:val="single"/>
        </w:rPr>
        <w:t>DECRETA</w:t>
      </w:r>
      <w:r w:rsidR="007C618F" w:rsidRPr="0089767C">
        <w:rPr>
          <w:rFonts w:ascii="Arial" w:hAnsi="Arial" w:cs="Arial"/>
          <w:b/>
          <w:color w:val="000000" w:themeColor="text1"/>
          <w:spacing w:val="30"/>
          <w:sz w:val="22"/>
          <w:szCs w:val="22"/>
          <w:u w:val="single"/>
        </w:rPr>
        <w:t>:</w:t>
      </w:r>
    </w:p>
    <w:p w14:paraId="066715B5" w14:textId="77777777" w:rsidR="003129C7" w:rsidRPr="00467504" w:rsidRDefault="003129C7" w:rsidP="003129C7">
      <w:pPr>
        <w:rPr>
          <w:rFonts w:ascii="Arial" w:hAnsi="Arial" w:cs="Arial"/>
          <w:b/>
          <w:color w:val="000000" w:themeColor="text1"/>
          <w:sz w:val="22"/>
          <w:szCs w:val="22"/>
        </w:rPr>
      </w:pPr>
    </w:p>
    <w:p w14:paraId="38B44773" w14:textId="39F7A0EC" w:rsidR="003129C7" w:rsidRPr="00467504" w:rsidRDefault="007C618F" w:rsidP="003129C7">
      <w:pPr>
        <w:jc w:val="center"/>
        <w:rPr>
          <w:rFonts w:ascii="Arial" w:hAnsi="Arial" w:cs="Arial"/>
          <w:b/>
          <w:color w:val="000000" w:themeColor="text1"/>
          <w:sz w:val="22"/>
          <w:szCs w:val="22"/>
        </w:rPr>
      </w:pPr>
      <w:r w:rsidRPr="00467504">
        <w:rPr>
          <w:rFonts w:ascii="Arial" w:hAnsi="Arial" w:cs="Arial"/>
          <w:b/>
          <w:color w:val="000000" w:themeColor="text1"/>
          <w:sz w:val="22"/>
          <w:szCs w:val="22"/>
        </w:rPr>
        <w:t xml:space="preserve">TÍTULO I </w:t>
      </w:r>
    </w:p>
    <w:p w14:paraId="5FE4831A" w14:textId="1674962A" w:rsidR="004B7E9C" w:rsidRPr="00467504" w:rsidRDefault="004B7E9C" w:rsidP="005D6673">
      <w:pPr>
        <w:jc w:val="center"/>
        <w:rPr>
          <w:rFonts w:ascii="Arial" w:hAnsi="Arial" w:cs="Arial"/>
          <w:b/>
          <w:color w:val="000000" w:themeColor="text1"/>
          <w:sz w:val="22"/>
          <w:szCs w:val="22"/>
        </w:rPr>
      </w:pPr>
      <w:r w:rsidRPr="00467504">
        <w:rPr>
          <w:rFonts w:ascii="Arial" w:eastAsiaTheme="minorHAnsi" w:hAnsi="Arial" w:cs="Arial"/>
          <w:b/>
          <w:color w:val="000000" w:themeColor="text1"/>
          <w:sz w:val="22"/>
          <w:szCs w:val="22"/>
          <w:lang w:eastAsia="en-US"/>
        </w:rPr>
        <w:t xml:space="preserve">DISPOSICIONES GENERALES DE LA </w:t>
      </w:r>
      <w:r w:rsidR="00826DBA">
        <w:rPr>
          <w:rFonts w:ascii="Arial" w:eastAsiaTheme="minorHAnsi" w:hAnsi="Arial" w:cs="Arial"/>
          <w:b/>
          <w:color w:val="000000" w:themeColor="text1"/>
          <w:sz w:val="22"/>
          <w:szCs w:val="22"/>
          <w:lang w:eastAsia="en-US"/>
        </w:rPr>
        <w:t>ESTRATEGIA GENERAL</w:t>
      </w:r>
      <w:r w:rsidRPr="00467504">
        <w:rPr>
          <w:rFonts w:ascii="Arial" w:eastAsiaTheme="minorHAnsi" w:hAnsi="Arial" w:cs="Arial"/>
          <w:b/>
          <w:color w:val="000000" w:themeColor="text1"/>
          <w:sz w:val="22"/>
          <w:szCs w:val="22"/>
          <w:lang w:eastAsia="en-US"/>
        </w:rPr>
        <w:t xml:space="preserve"> DE PRESUPUESTOS PARTICIPATIVOS </w:t>
      </w:r>
    </w:p>
    <w:p w14:paraId="25F30033" w14:textId="77777777" w:rsidR="005D6673" w:rsidRPr="00467504" w:rsidRDefault="005D6673" w:rsidP="004B7E9C">
      <w:pPr>
        <w:jc w:val="center"/>
        <w:rPr>
          <w:rFonts w:ascii="Arial" w:hAnsi="Arial" w:cs="Arial"/>
          <w:b/>
          <w:color w:val="000000" w:themeColor="text1"/>
          <w:sz w:val="22"/>
          <w:szCs w:val="22"/>
        </w:rPr>
      </w:pPr>
    </w:p>
    <w:p w14:paraId="29471915" w14:textId="0BA4DD09" w:rsidR="004B7E9C" w:rsidRPr="00467504" w:rsidRDefault="0089767C" w:rsidP="00F234DB">
      <w:pPr>
        <w:jc w:val="center"/>
        <w:rPr>
          <w:rFonts w:ascii="Arial" w:hAnsi="Arial" w:cs="Arial"/>
          <w:b/>
          <w:color w:val="000000" w:themeColor="text1"/>
          <w:sz w:val="22"/>
          <w:szCs w:val="22"/>
        </w:rPr>
      </w:pPr>
      <w:r w:rsidRPr="00467504">
        <w:rPr>
          <w:rFonts w:ascii="Arial" w:hAnsi="Arial" w:cs="Arial"/>
          <w:b/>
          <w:color w:val="000000" w:themeColor="text1"/>
          <w:sz w:val="22"/>
          <w:szCs w:val="22"/>
        </w:rPr>
        <w:t>CAPÍTULO I</w:t>
      </w:r>
      <w:r w:rsidRPr="00467504">
        <w:rPr>
          <w:rFonts w:ascii="Arial" w:hAnsi="Arial" w:cs="Arial"/>
          <w:b/>
          <w:color w:val="000000" w:themeColor="text1"/>
          <w:sz w:val="22"/>
          <w:szCs w:val="22"/>
        </w:rPr>
        <w:br/>
      </w:r>
      <w:r w:rsidR="00723294">
        <w:rPr>
          <w:rFonts w:ascii="Arial" w:hAnsi="Arial" w:cs="Arial"/>
          <w:b/>
          <w:color w:val="000000" w:themeColor="text1"/>
          <w:sz w:val="22"/>
          <w:szCs w:val="22"/>
        </w:rPr>
        <w:t xml:space="preserve">Ejercicio </w:t>
      </w:r>
      <w:r w:rsidR="00723294" w:rsidRPr="00467504">
        <w:rPr>
          <w:rFonts w:ascii="Arial" w:hAnsi="Arial" w:cs="Arial"/>
          <w:b/>
          <w:color w:val="000000" w:themeColor="text1"/>
          <w:sz w:val="22"/>
          <w:szCs w:val="22"/>
        </w:rPr>
        <w:t>de presupuestos participativos</w:t>
      </w:r>
    </w:p>
    <w:p w14:paraId="2799F12E" w14:textId="16090952" w:rsidR="004B7E9C" w:rsidRPr="00302E2B" w:rsidRDefault="00E8287A" w:rsidP="004B7E9C">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Artículo</w:t>
      </w:r>
      <w:r w:rsidR="00F709C6">
        <w:rPr>
          <w:rFonts w:ascii="Arial" w:eastAsiaTheme="minorEastAsia" w:hAnsi="Arial" w:cs="Arial"/>
          <w:b/>
          <w:bCs/>
          <w:color w:val="000000" w:themeColor="text1"/>
          <w:sz w:val="22"/>
          <w:szCs w:val="22"/>
          <w:lang w:eastAsia="es-ES"/>
        </w:rPr>
        <w:t xml:space="preserve"> 1. OBJETO: </w:t>
      </w:r>
      <w:r w:rsidR="004B7E9C" w:rsidRPr="00467504">
        <w:rPr>
          <w:rFonts w:ascii="Arial" w:eastAsiaTheme="minorEastAsia" w:hAnsi="Arial" w:cs="Arial"/>
          <w:color w:val="000000" w:themeColor="text1"/>
          <w:sz w:val="22"/>
          <w:szCs w:val="22"/>
          <w:lang w:eastAsia="es-ES"/>
        </w:rPr>
        <w:t xml:space="preserve">El presente Decreto tiene por objeto </w:t>
      </w:r>
      <w:r w:rsidR="00302E2B">
        <w:rPr>
          <w:rFonts w:ascii="Arial" w:eastAsiaTheme="minorEastAsia" w:hAnsi="Arial" w:cs="Arial"/>
          <w:color w:val="000000" w:themeColor="text1"/>
          <w:sz w:val="22"/>
          <w:szCs w:val="22"/>
          <w:lang w:eastAsia="es-ES"/>
        </w:rPr>
        <w:t>modificar</w:t>
      </w:r>
      <w:r w:rsidR="004B7E9C" w:rsidRPr="00467504">
        <w:rPr>
          <w:rFonts w:ascii="Arial" w:eastAsiaTheme="minorEastAsia" w:hAnsi="Arial" w:cs="Arial"/>
          <w:color w:val="000000" w:themeColor="text1"/>
          <w:sz w:val="22"/>
          <w:szCs w:val="22"/>
          <w:lang w:eastAsia="es-ES"/>
        </w:rPr>
        <w:t xml:space="preserve"> </w:t>
      </w:r>
      <w:r w:rsidR="00302E2B">
        <w:rPr>
          <w:rFonts w:ascii="Arial" w:eastAsiaTheme="minorEastAsia" w:hAnsi="Arial" w:cs="Arial"/>
          <w:color w:val="000000" w:themeColor="text1"/>
          <w:sz w:val="22"/>
          <w:szCs w:val="22"/>
          <w:lang w:eastAsia="es-ES"/>
        </w:rPr>
        <w:t>el proceso</w:t>
      </w:r>
      <w:r w:rsidR="004B7E9C" w:rsidRPr="00467504">
        <w:rPr>
          <w:rFonts w:ascii="Arial" w:eastAsiaTheme="minorEastAsia" w:hAnsi="Arial" w:cs="Arial"/>
          <w:color w:val="000000" w:themeColor="text1"/>
          <w:sz w:val="22"/>
          <w:szCs w:val="22"/>
          <w:lang w:eastAsia="es-ES"/>
        </w:rPr>
        <w:t xml:space="preserve"> de </w:t>
      </w:r>
      <w:r w:rsidR="00073A01" w:rsidRPr="00467504">
        <w:rPr>
          <w:rFonts w:ascii="Arial" w:eastAsiaTheme="minorEastAsia" w:hAnsi="Arial" w:cs="Arial"/>
          <w:color w:val="000000" w:themeColor="text1"/>
          <w:sz w:val="22"/>
          <w:szCs w:val="22"/>
          <w:lang w:eastAsia="es-ES"/>
        </w:rPr>
        <w:t>planeación</w:t>
      </w:r>
      <w:r w:rsidR="00302E2B">
        <w:rPr>
          <w:rFonts w:ascii="Arial" w:eastAsiaTheme="minorEastAsia" w:hAnsi="Arial" w:cs="Arial"/>
          <w:color w:val="000000" w:themeColor="text1"/>
          <w:sz w:val="22"/>
          <w:szCs w:val="22"/>
          <w:lang w:eastAsia="es-ES"/>
        </w:rPr>
        <w:t>,</w:t>
      </w:r>
      <w:r w:rsidR="004B7E9C" w:rsidRPr="00467504">
        <w:rPr>
          <w:rFonts w:ascii="Arial" w:eastAsiaTheme="minorEastAsia" w:hAnsi="Arial" w:cs="Arial"/>
          <w:color w:val="000000" w:themeColor="text1"/>
          <w:sz w:val="22"/>
          <w:szCs w:val="22"/>
          <w:lang w:eastAsia="es-ES"/>
        </w:rPr>
        <w:t xml:space="preserve"> convocatoria, </w:t>
      </w:r>
      <w:r w:rsidR="00073A01" w:rsidRPr="00467504">
        <w:rPr>
          <w:rFonts w:ascii="Arial" w:eastAsiaTheme="minorEastAsia" w:hAnsi="Arial" w:cs="Arial"/>
          <w:color w:val="000000" w:themeColor="text1"/>
          <w:sz w:val="22"/>
          <w:szCs w:val="22"/>
          <w:lang w:eastAsia="es-ES"/>
        </w:rPr>
        <w:t>selección</w:t>
      </w:r>
      <w:r w:rsidR="00302E2B">
        <w:rPr>
          <w:rFonts w:ascii="Arial" w:eastAsiaTheme="minorEastAsia" w:hAnsi="Arial" w:cs="Arial"/>
          <w:color w:val="000000" w:themeColor="text1"/>
          <w:sz w:val="22"/>
          <w:szCs w:val="22"/>
          <w:lang w:eastAsia="es-ES"/>
        </w:rPr>
        <w:t xml:space="preserve">, implementación </w:t>
      </w:r>
      <w:r w:rsidR="004B7E9C" w:rsidRPr="00467504">
        <w:rPr>
          <w:rFonts w:ascii="Arial" w:eastAsiaTheme="minorEastAsia" w:hAnsi="Arial" w:cs="Arial"/>
          <w:color w:val="000000" w:themeColor="text1"/>
          <w:sz w:val="22"/>
          <w:szCs w:val="22"/>
          <w:lang w:eastAsia="es-ES"/>
        </w:rPr>
        <w:t xml:space="preserve">y </w:t>
      </w:r>
      <w:r w:rsidR="00073A01" w:rsidRPr="00467504">
        <w:rPr>
          <w:rFonts w:ascii="Arial" w:eastAsiaTheme="minorEastAsia" w:hAnsi="Arial" w:cs="Arial"/>
          <w:color w:val="000000" w:themeColor="text1"/>
          <w:sz w:val="22"/>
          <w:szCs w:val="22"/>
          <w:lang w:eastAsia="es-ES"/>
        </w:rPr>
        <w:t>ejecución</w:t>
      </w:r>
      <w:r w:rsidR="004B7E9C" w:rsidRPr="00467504">
        <w:rPr>
          <w:rFonts w:ascii="Arial" w:eastAsiaTheme="minorEastAsia" w:hAnsi="Arial" w:cs="Arial"/>
          <w:color w:val="000000" w:themeColor="text1"/>
          <w:sz w:val="22"/>
          <w:szCs w:val="22"/>
          <w:lang w:eastAsia="es-ES"/>
        </w:rPr>
        <w:t xml:space="preserve"> de los ejercicios de Acuerdos de Comuna o Cor</w:t>
      </w:r>
      <w:r w:rsidR="00302E2B">
        <w:rPr>
          <w:rFonts w:ascii="Arial" w:eastAsiaTheme="minorEastAsia" w:hAnsi="Arial" w:cs="Arial"/>
          <w:color w:val="000000" w:themeColor="text1"/>
          <w:sz w:val="22"/>
          <w:szCs w:val="22"/>
          <w:lang w:eastAsia="es-ES"/>
        </w:rPr>
        <w:t>regimiento y Acuerdos Es</w:t>
      </w:r>
      <w:r w:rsidR="00D701A5">
        <w:rPr>
          <w:rFonts w:ascii="Arial" w:eastAsiaTheme="minorEastAsia" w:hAnsi="Arial" w:cs="Arial"/>
          <w:color w:val="000000" w:themeColor="text1"/>
          <w:sz w:val="22"/>
          <w:szCs w:val="22"/>
          <w:lang w:eastAsia="es-ES"/>
        </w:rPr>
        <w:t xml:space="preserve">colares, desarrollados </w:t>
      </w:r>
      <w:r w:rsidR="00302E2B">
        <w:rPr>
          <w:rFonts w:ascii="Arial" w:eastAsiaTheme="minorEastAsia" w:hAnsi="Arial" w:cs="Arial"/>
          <w:color w:val="000000" w:themeColor="text1"/>
          <w:sz w:val="22"/>
          <w:szCs w:val="22"/>
          <w:lang w:eastAsia="es-ES"/>
        </w:rPr>
        <w:t xml:space="preserve">mediante </w:t>
      </w:r>
      <w:r w:rsidR="004B7E9C" w:rsidRPr="00467504">
        <w:rPr>
          <w:rFonts w:ascii="Arial" w:eastAsiaTheme="minorEastAsia" w:hAnsi="Arial" w:cs="Arial"/>
          <w:color w:val="000000" w:themeColor="text1"/>
          <w:sz w:val="22"/>
          <w:szCs w:val="22"/>
          <w:lang w:eastAsia="es-ES"/>
        </w:rPr>
        <w:t xml:space="preserve">la </w:t>
      </w:r>
      <w:r w:rsidR="00826DBA">
        <w:rPr>
          <w:rFonts w:ascii="Arial" w:eastAsiaTheme="minorEastAsia" w:hAnsi="Arial" w:cs="Arial"/>
          <w:color w:val="000000" w:themeColor="text1"/>
          <w:sz w:val="22"/>
          <w:szCs w:val="22"/>
          <w:lang w:eastAsia="es-ES"/>
        </w:rPr>
        <w:t>Estrategia general</w:t>
      </w:r>
      <w:r w:rsidR="004B7E9C" w:rsidRPr="00467504">
        <w:rPr>
          <w:rFonts w:ascii="Arial" w:eastAsiaTheme="minorEastAsia" w:hAnsi="Arial" w:cs="Arial"/>
          <w:color w:val="000000" w:themeColor="text1"/>
          <w:sz w:val="22"/>
          <w:szCs w:val="22"/>
          <w:lang w:eastAsia="es-ES"/>
        </w:rPr>
        <w:t xml:space="preserve"> de Presupuestos Participativ</w:t>
      </w:r>
      <w:r w:rsidR="00302E2B">
        <w:rPr>
          <w:rFonts w:ascii="Arial" w:eastAsiaTheme="minorEastAsia" w:hAnsi="Arial" w:cs="Arial"/>
          <w:color w:val="000000" w:themeColor="text1"/>
          <w:sz w:val="22"/>
          <w:szCs w:val="22"/>
          <w:lang w:eastAsia="es-ES"/>
        </w:rPr>
        <w:t xml:space="preserve">os del Municipio de Bucaramanga; lo anterior, </w:t>
      </w:r>
      <w:r w:rsidR="004B7E9C" w:rsidRPr="00467504">
        <w:rPr>
          <w:rFonts w:ascii="Arial" w:eastAsiaTheme="minorEastAsia" w:hAnsi="Arial" w:cs="Arial"/>
          <w:color w:val="000000" w:themeColor="text1"/>
          <w:sz w:val="22"/>
          <w:szCs w:val="22"/>
          <w:lang w:eastAsia="es-ES"/>
        </w:rPr>
        <w:t xml:space="preserve">con el fin de </w:t>
      </w:r>
      <w:r w:rsidR="0032604A">
        <w:rPr>
          <w:rFonts w:ascii="Arial" w:eastAsiaTheme="minorEastAsia" w:hAnsi="Arial" w:cs="Arial"/>
          <w:color w:val="000000" w:themeColor="text1"/>
          <w:sz w:val="22"/>
          <w:szCs w:val="22"/>
          <w:lang w:eastAsia="es-ES"/>
        </w:rPr>
        <w:t xml:space="preserve">continuar generando </w:t>
      </w:r>
      <w:r w:rsidR="004B7E9C" w:rsidRPr="00467504">
        <w:rPr>
          <w:rFonts w:ascii="Arial" w:eastAsiaTheme="minorEastAsia" w:hAnsi="Arial" w:cs="Arial"/>
          <w:color w:val="000000" w:themeColor="text1"/>
          <w:sz w:val="22"/>
          <w:szCs w:val="22"/>
          <w:lang w:eastAsia="es-ES"/>
        </w:rPr>
        <w:t xml:space="preserve">espacios de </w:t>
      </w:r>
      <w:r w:rsidR="00073A01" w:rsidRPr="00467504">
        <w:rPr>
          <w:rFonts w:ascii="Arial" w:eastAsiaTheme="minorEastAsia" w:hAnsi="Arial" w:cs="Arial"/>
          <w:color w:val="000000" w:themeColor="text1"/>
          <w:sz w:val="22"/>
          <w:szCs w:val="22"/>
          <w:lang w:eastAsia="es-ES"/>
        </w:rPr>
        <w:t>participación</w:t>
      </w:r>
      <w:r w:rsidR="004B7E9C" w:rsidRPr="00467504">
        <w:rPr>
          <w:rFonts w:ascii="Arial" w:eastAsiaTheme="minorEastAsia" w:hAnsi="Arial" w:cs="Arial"/>
          <w:color w:val="000000" w:themeColor="text1"/>
          <w:sz w:val="22"/>
          <w:szCs w:val="22"/>
          <w:lang w:eastAsia="es-ES"/>
        </w:rPr>
        <w:t xml:space="preserve"> ciudadana, integrando a la ciudad, las comunas, corregimientos y los colegios </w:t>
      </w:r>
      <w:r w:rsidR="00073A01" w:rsidRPr="00467504">
        <w:rPr>
          <w:rFonts w:ascii="Arial" w:eastAsiaTheme="minorEastAsia" w:hAnsi="Arial" w:cs="Arial"/>
          <w:color w:val="000000" w:themeColor="text1"/>
          <w:sz w:val="22"/>
          <w:szCs w:val="22"/>
          <w:lang w:eastAsia="es-ES"/>
        </w:rPr>
        <w:t>públicos</w:t>
      </w:r>
      <w:r w:rsidR="004B7E9C" w:rsidRPr="00467504">
        <w:rPr>
          <w:rFonts w:ascii="Arial" w:eastAsiaTheme="minorEastAsia" w:hAnsi="Arial" w:cs="Arial"/>
          <w:color w:val="000000" w:themeColor="text1"/>
          <w:sz w:val="22"/>
          <w:szCs w:val="22"/>
          <w:lang w:eastAsia="es-ES"/>
        </w:rPr>
        <w:t xml:space="preserve"> municipales, en la </w:t>
      </w:r>
      <w:r w:rsidR="00073A01" w:rsidRPr="00467504">
        <w:rPr>
          <w:rFonts w:ascii="Arial" w:eastAsiaTheme="minorEastAsia" w:hAnsi="Arial" w:cs="Arial"/>
          <w:color w:val="000000" w:themeColor="text1"/>
          <w:sz w:val="22"/>
          <w:szCs w:val="22"/>
          <w:lang w:eastAsia="es-ES"/>
        </w:rPr>
        <w:t>discusión</w:t>
      </w:r>
      <w:r w:rsidR="004B7E9C" w:rsidRPr="00467504">
        <w:rPr>
          <w:rFonts w:ascii="Arial" w:eastAsiaTheme="minorEastAsia" w:hAnsi="Arial" w:cs="Arial"/>
          <w:color w:val="000000" w:themeColor="text1"/>
          <w:sz w:val="22"/>
          <w:szCs w:val="22"/>
          <w:lang w:eastAsia="es-ES"/>
        </w:rPr>
        <w:t xml:space="preserve"> y </w:t>
      </w:r>
      <w:r w:rsidR="00073A01" w:rsidRPr="00467504">
        <w:rPr>
          <w:rFonts w:ascii="Arial" w:eastAsiaTheme="minorEastAsia" w:hAnsi="Arial" w:cs="Arial"/>
          <w:color w:val="000000" w:themeColor="text1"/>
          <w:sz w:val="22"/>
          <w:szCs w:val="22"/>
          <w:lang w:eastAsia="es-ES"/>
        </w:rPr>
        <w:t>aprobación</w:t>
      </w:r>
      <w:r w:rsidR="004B7E9C" w:rsidRPr="00467504">
        <w:rPr>
          <w:rFonts w:ascii="Arial" w:eastAsiaTheme="minorEastAsia" w:hAnsi="Arial" w:cs="Arial"/>
          <w:color w:val="000000" w:themeColor="text1"/>
          <w:sz w:val="22"/>
          <w:szCs w:val="22"/>
          <w:lang w:eastAsia="es-ES"/>
        </w:rPr>
        <w:t xml:space="preserve"> de la </w:t>
      </w:r>
      <w:r w:rsidR="00073A01" w:rsidRPr="00467504">
        <w:rPr>
          <w:rFonts w:ascii="Arial" w:eastAsiaTheme="minorEastAsia" w:hAnsi="Arial" w:cs="Arial"/>
          <w:color w:val="000000" w:themeColor="text1"/>
          <w:sz w:val="22"/>
          <w:szCs w:val="22"/>
          <w:lang w:eastAsia="es-ES"/>
        </w:rPr>
        <w:t>ejecución</w:t>
      </w:r>
      <w:r w:rsidR="004B7E9C" w:rsidRPr="00467504">
        <w:rPr>
          <w:rFonts w:ascii="Arial" w:eastAsiaTheme="minorEastAsia" w:hAnsi="Arial" w:cs="Arial"/>
          <w:color w:val="000000" w:themeColor="text1"/>
          <w:sz w:val="22"/>
          <w:szCs w:val="22"/>
          <w:lang w:eastAsia="es-ES"/>
        </w:rPr>
        <w:t xml:space="preserve"> de recursos destinados a financiar proyectos bajo el esquema de presupuestos participativos, deliberando y decidiendo proyectos de impacto para beneficio de la ciudadanía en general, a través de Juntas Administradoras Locales (JAL) </w:t>
      </w:r>
      <w:r w:rsidR="00302E2B">
        <w:rPr>
          <w:rFonts w:ascii="Arial" w:eastAsiaTheme="minorEastAsia" w:hAnsi="Arial" w:cs="Arial"/>
          <w:color w:val="000000" w:themeColor="text1"/>
          <w:sz w:val="22"/>
          <w:szCs w:val="22"/>
          <w:lang w:eastAsia="es-ES"/>
        </w:rPr>
        <w:t xml:space="preserve">y la Administración Municipal, </w:t>
      </w:r>
      <w:r w:rsidR="0032604A">
        <w:rPr>
          <w:rFonts w:ascii="Arial" w:eastAsiaTheme="minorEastAsia" w:hAnsi="Arial" w:cs="Arial"/>
          <w:color w:val="000000" w:themeColor="text1"/>
          <w:sz w:val="22"/>
          <w:szCs w:val="22"/>
          <w:lang w:eastAsia="es-ES"/>
        </w:rPr>
        <w:t xml:space="preserve">en concordancia </w:t>
      </w:r>
      <w:r w:rsidR="004B7E9C" w:rsidRPr="00467504">
        <w:rPr>
          <w:rFonts w:ascii="Arial" w:eastAsiaTheme="minorEastAsia" w:hAnsi="Arial" w:cs="Arial"/>
          <w:color w:val="000000" w:themeColor="text1"/>
          <w:sz w:val="22"/>
          <w:szCs w:val="22"/>
          <w:lang w:eastAsia="es-ES"/>
        </w:rPr>
        <w:t>con lo aprobado en el Plan de Desarrollo Municipal vigente</w:t>
      </w:r>
      <w:r w:rsidR="00C65FD2">
        <w:rPr>
          <w:rFonts w:ascii="Arial" w:eastAsiaTheme="minorEastAsia" w:hAnsi="Arial" w:cs="Arial"/>
          <w:color w:val="000000" w:themeColor="text1"/>
          <w:sz w:val="22"/>
          <w:szCs w:val="22"/>
          <w:lang w:eastAsia="es-ES"/>
        </w:rPr>
        <w:t xml:space="preserve"> al momento de realizar el ejercicio</w:t>
      </w:r>
      <w:r w:rsidR="004B7E9C" w:rsidRPr="00467504">
        <w:rPr>
          <w:rFonts w:ascii="Arial" w:eastAsiaTheme="minorEastAsia" w:hAnsi="Arial" w:cs="Arial"/>
          <w:color w:val="000000" w:themeColor="text1"/>
          <w:sz w:val="22"/>
          <w:szCs w:val="22"/>
          <w:lang w:eastAsia="es-ES"/>
        </w:rPr>
        <w:t>.</w:t>
      </w:r>
    </w:p>
    <w:p w14:paraId="0CDA7EDE" w14:textId="0C8BC8DE" w:rsidR="00D701A5" w:rsidRDefault="00073A01" w:rsidP="004B7E9C">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Artículo</w:t>
      </w:r>
      <w:r w:rsidR="00F709C6">
        <w:rPr>
          <w:rFonts w:ascii="Arial" w:eastAsiaTheme="minorEastAsia" w:hAnsi="Arial" w:cs="Arial"/>
          <w:b/>
          <w:bCs/>
          <w:color w:val="000000" w:themeColor="text1"/>
          <w:sz w:val="22"/>
          <w:szCs w:val="22"/>
          <w:lang w:eastAsia="es-ES"/>
        </w:rPr>
        <w:t xml:space="preserve"> 2. DEFINICIÓN:</w:t>
      </w:r>
      <w:r w:rsidR="004B7E9C" w:rsidRPr="00467504">
        <w:rPr>
          <w:rFonts w:ascii="Arial" w:eastAsiaTheme="minorEastAsia" w:hAnsi="Arial" w:cs="Arial"/>
          <w:color w:val="000000" w:themeColor="text1"/>
          <w:sz w:val="22"/>
          <w:szCs w:val="22"/>
          <w:lang w:eastAsia="es-ES"/>
        </w:rPr>
        <w:t xml:space="preserve"> </w:t>
      </w:r>
      <w:r w:rsidR="00D701A5">
        <w:rPr>
          <w:rFonts w:ascii="Arial" w:eastAsiaTheme="minorEastAsia" w:hAnsi="Arial" w:cs="Arial"/>
          <w:color w:val="000000" w:themeColor="text1"/>
          <w:sz w:val="22"/>
          <w:szCs w:val="22"/>
          <w:lang w:eastAsia="es-ES"/>
        </w:rPr>
        <w:t xml:space="preserve">El proceso de presupuesto participativo es un mecanismo de asignación equitativa, racional, eficiente, eficaz y transparente que fortalece las relaciones Estado-Sociedad Civil, mediante la toma de </w:t>
      </w:r>
      <w:r w:rsidR="004B7E9C" w:rsidRPr="00467504">
        <w:rPr>
          <w:rFonts w:ascii="Arial" w:eastAsiaTheme="minorEastAsia" w:hAnsi="Arial" w:cs="Arial"/>
          <w:color w:val="000000" w:themeColor="text1"/>
          <w:sz w:val="22"/>
          <w:szCs w:val="22"/>
          <w:lang w:eastAsia="es-ES"/>
        </w:rPr>
        <w:t xml:space="preserve">decisiones </w:t>
      </w:r>
      <w:r w:rsidR="00D701A5">
        <w:rPr>
          <w:rFonts w:ascii="Arial" w:eastAsiaTheme="minorEastAsia" w:hAnsi="Arial" w:cs="Arial"/>
          <w:color w:val="000000" w:themeColor="text1"/>
          <w:sz w:val="22"/>
          <w:szCs w:val="22"/>
          <w:lang w:eastAsia="es-ES"/>
        </w:rPr>
        <w:t xml:space="preserve">para </w:t>
      </w:r>
      <w:r w:rsidR="004B7E9C" w:rsidRPr="00467504">
        <w:rPr>
          <w:rFonts w:ascii="Arial" w:eastAsiaTheme="minorEastAsia" w:hAnsi="Arial" w:cs="Arial"/>
          <w:color w:val="000000" w:themeColor="text1"/>
          <w:sz w:val="22"/>
          <w:szCs w:val="22"/>
          <w:lang w:eastAsia="es-ES"/>
        </w:rPr>
        <w:t xml:space="preserve">la </w:t>
      </w:r>
      <w:r w:rsidRPr="00467504">
        <w:rPr>
          <w:rFonts w:ascii="Arial" w:eastAsiaTheme="minorEastAsia" w:hAnsi="Arial" w:cs="Arial"/>
          <w:color w:val="000000" w:themeColor="text1"/>
          <w:sz w:val="22"/>
          <w:szCs w:val="22"/>
          <w:lang w:eastAsia="es-ES"/>
        </w:rPr>
        <w:t>orientación</w:t>
      </w:r>
      <w:r w:rsidR="004B7E9C" w:rsidRPr="00467504">
        <w:rPr>
          <w:rFonts w:ascii="Arial" w:eastAsiaTheme="minorEastAsia" w:hAnsi="Arial" w:cs="Arial"/>
          <w:color w:val="000000" w:themeColor="text1"/>
          <w:sz w:val="22"/>
          <w:szCs w:val="22"/>
          <w:lang w:eastAsia="es-ES"/>
        </w:rPr>
        <w:t xml:space="preserve"> de un porcentaje de los Ingresos Corrientes de Libre </w:t>
      </w:r>
      <w:r w:rsidRPr="00467504">
        <w:rPr>
          <w:rFonts w:ascii="Arial" w:eastAsiaTheme="minorEastAsia" w:hAnsi="Arial" w:cs="Arial"/>
          <w:color w:val="000000" w:themeColor="text1"/>
          <w:sz w:val="22"/>
          <w:szCs w:val="22"/>
          <w:lang w:eastAsia="es-ES"/>
        </w:rPr>
        <w:t>Destinación</w:t>
      </w:r>
      <w:r w:rsidR="00D701A5">
        <w:rPr>
          <w:rFonts w:ascii="Arial" w:eastAsiaTheme="minorEastAsia" w:hAnsi="Arial" w:cs="Arial"/>
          <w:color w:val="000000" w:themeColor="text1"/>
          <w:sz w:val="22"/>
          <w:szCs w:val="22"/>
          <w:lang w:eastAsia="es-ES"/>
        </w:rPr>
        <w:t xml:space="preserve"> del Municipio</w:t>
      </w:r>
      <w:r w:rsidR="004B7E9C" w:rsidRPr="00467504">
        <w:rPr>
          <w:rFonts w:ascii="Arial" w:eastAsiaTheme="minorEastAsia" w:hAnsi="Arial" w:cs="Arial"/>
          <w:color w:val="000000" w:themeColor="text1"/>
          <w:sz w:val="22"/>
          <w:szCs w:val="22"/>
          <w:lang w:eastAsia="es-ES"/>
        </w:rPr>
        <w:t>, con base en</w:t>
      </w:r>
      <w:r w:rsidR="003D1572" w:rsidRPr="00467504">
        <w:rPr>
          <w:rFonts w:ascii="Arial" w:eastAsiaTheme="minorEastAsia" w:hAnsi="Arial" w:cs="Arial"/>
          <w:color w:val="000000" w:themeColor="text1"/>
          <w:sz w:val="22"/>
          <w:szCs w:val="22"/>
          <w:lang w:eastAsia="es-ES"/>
        </w:rPr>
        <w:t xml:space="preserve"> una proyección del </w:t>
      </w:r>
      <w:r w:rsidR="003D1572" w:rsidRPr="00467504">
        <w:rPr>
          <w:rFonts w:ascii="Arial" w:eastAsiaTheme="minorEastAsia" w:hAnsi="Arial" w:cs="Arial"/>
          <w:color w:val="000000" w:themeColor="text1"/>
          <w:sz w:val="22"/>
          <w:szCs w:val="22"/>
          <w:lang w:eastAsia="es-ES"/>
        </w:rPr>
        <w:lastRenderedPageBreak/>
        <w:t>presupuesto a disponer en la vigencia siguiente y mediante</w:t>
      </w:r>
      <w:r w:rsidR="004B7E9C" w:rsidRPr="00467504">
        <w:rPr>
          <w:rFonts w:ascii="Arial" w:eastAsiaTheme="minorEastAsia" w:hAnsi="Arial" w:cs="Arial"/>
          <w:color w:val="000000" w:themeColor="text1"/>
          <w:sz w:val="22"/>
          <w:szCs w:val="22"/>
          <w:lang w:eastAsia="es-ES"/>
        </w:rPr>
        <w:t xml:space="preserve"> </w:t>
      </w:r>
      <w:r w:rsidR="00C54E2B" w:rsidRPr="00467504">
        <w:rPr>
          <w:rFonts w:ascii="Arial" w:eastAsiaTheme="minorEastAsia" w:hAnsi="Arial" w:cs="Arial"/>
          <w:color w:val="000000" w:themeColor="text1"/>
          <w:sz w:val="22"/>
          <w:szCs w:val="22"/>
          <w:lang w:eastAsia="es-ES"/>
        </w:rPr>
        <w:t xml:space="preserve">procesos </w:t>
      </w:r>
      <w:r w:rsidR="004B7E9C" w:rsidRPr="00467504">
        <w:rPr>
          <w:rFonts w:ascii="Arial" w:eastAsiaTheme="minorEastAsia" w:hAnsi="Arial" w:cs="Arial"/>
          <w:color w:val="000000" w:themeColor="text1"/>
          <w:sz w:val="22"/>
          <w:szCs w:val="22"/>
          <w:lang w:eastAsia="es-ES"/>
        </w:rPr>
        <w:t>organizado</w:t>
      </w:r>
      <w:r w:rsidR="00C54E2B" w:rsidRPr="00467504">
        <w:rPr>
          <w:rFonts w:ascii="Arial" w:eastAsiaTheme="minorEastAsia" w:hAnsi="Arial" w:cs="Arial"/>
          <w:color w:val="000000" w:themeColor="text1"/>
          <w:sz w:val="22"/>
          <w:szCs w:val="22"/>
          <w:lang w:eastAsia="es-ES"/>
        </w:rPr>
        <w:t>s</w:t>
      </w:r>
      <w:r w:rsidR="004B7E9C" w:rsidRPr="00467504">
        <w:rPr>
          <w:rFonts w:ascii="Arial" w:eastAsiaTheme="minorEastAsia" w:hAnsi="Arial" w:cs="Arial"/>
          <w:color w:val="000000" w:themeColor="text1"/>
          <w:sz w:val="22"/>
          <w:szCs w:val="22"/>
          <w:lang w:eastAsia="es-ES"/>
        </w:rPr>
        <w:t xml:space="preserve"> </w:t>
      </w:r>
      <w:r w:rsidR="00DC2901">
        <w:rPr>
          <w:rFonts w:ascii="Arial" w:eastAsiaTheme="minorEastAsia" w:hAnsi="Arial" w:cs="Arial"/>
          <w:color w:val="000000" w:themeColor="text1"/>
          <w:sz w:val="22"/>
          <w:szCs w:val="22"/>
          <w:lang w:eastAsia="es-ES"/>
        </w:rPr>
        <w:t xml:space="preserve">que culminan con los </w:t>
      </w:r>
      <w:r w:rsidR="004B7E9C" w:rsidRPr="00467504">
        <w:rPr>
          <w:rFonts w:ascii="Arial" w:eastAsiaTheme="minorEastAsia" w:hAnsi="Arial" w:cs="Arial"/>
          <w:color w:val="000000" w:themeColor="text1"/>
          <w:sz w:val="22"/>
          <w:szCs w:val="22"/>
          <w:lang w:eastAsia="es-ES"/>
        </w:rPr>
        <w:t>Acuerdos</w:t>
      </w:r>
      <w:r w:rsidR="00D701A5">
        <w:rPr>
          <w:rFonts w:ascii="Arial" w:eastAsiaTheme="minorEastAsia" w:hAnsi="Arial" w:cs="Arial"/>
          <w:color w:val="000000" w:themeColor="text1"/>
          <w:sz w:val="22"/>
          <w:szCs w:val="22"/>
          <w:lang w:eastAsia="es-ES"/>
        </w:rPr>
        <w:t xml:space="preserve"> Participativos</w:t>
      </w:r>
      <w:r w:rsidR="0032604A">
        <w:rPr>
          <w:rFonts w:ascii="Arial" w:eastAsiaTheme="minorEastAsia" w:hAnsi="Arial" w:cs="Arial"/>
          <w:color w:val="000000" w:themeColor="text1"/>
          <w:sz w:val="22"/>
          <w:szCs w:val="22"/>
          <w:lang w:eastAsia="es-ES"/>
        </w:rPr>
        <w:t xml:space="preserve"> o Acuerdos Escolares</w:t>
      </w:r>
      <w:r w:rsidR="00D701A5">
        <w:rPr>
          <w:rFonts w:ascii="Arial" w:eastAsiaTheme="minorEastAsia" w:hAnsi="Arial" w:cs="Arial"/>
          <w:color w:val="000000" w:themeColor="text1"/>
          <w:sz w:val="22"/>
          <w:szCs w:val="22"/>
          <w:lang w:eastAsia="es-ES"/>
        </w:rPr>
        <w:t xml:space="preserve">. </w:t>
      </w:r>
    </w:p>
    <w:p w14:paraId="57C62E2D" w14:textId="44581CD7" w:rsidR="004B7E9C" w:rsidRPr="00467504" w:rsidRDefault="00D701A5" w:rsidP="004B7E9C">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color w:val="000000" w:themeColor="text1"/>
          <w:sz w:val="22"/>
          <w:szCs w:val="22"/>
          <w:lang w:eastAsia="es-ES"/>
        </w:rPr>
        <w:t xml:space="preserve">Una vez se cuente con los Acuerdos Participativos </w:t>
      </w:r>
      <w:r w:rsidR="005E39E9">
        <w:rPr>
          <w:rFonts w:ascii="Arial" w:eastAsiaTheme="minorEastAsia" w:hAnsi="Arial" w:cs="Arial"/>
          <w:color w:val="000000" w:themeColor="text1"/>
          <w:sz w:val="22"/>
          <w:szCs w:val="22"/>
          <w:lang w:eastAsia="es-ES"/>
        </w:rPr>
        <w:t xml:space="preserve">o Acuerdos Escolares </w:t>
      </w:r>
      <w:r w:rsidR="004B7E9C" w:rsidRPr="00467504">
        <w:rPr>
          <w:rFonts w:ascii="Arial" w:eastAsiaTheme="minorEastAsia" w:hAnsi="Arial" w:cs="Arial"/>
          <w:color w:val="000000" w:themeColor="text1"/>
          <w:sz w:val="22"/>
          <w:szCs w:val="22"/>
          <w:lang w:eastAsia="es-ES"/>
        </w:rPr>
        <w:t xml:space="preserve">la </w:t>
      </w:r>
      <w:r w:rsidR="00073A01" w:rsidRPr="00467504">
        <w:rPr>
          <w:rFonts w:ascii="Arial" w:eastAsiaTheme="minorEastAsia" w:hAnsi="Arial" w:cs="Arial"/>
          <w:color w:val="000000" w:themeColor="text1"/>
          <w:sz w:val="22"/>
          <w:szCs w:val="22"/>
          <w:lang w:eastAsia="es-ES"/>
        </w:rPr>
        <w:t>Administración</w:t>
      </w:r>
      <w:r>
        <w:rPr>
          <w:rFonts w:ascii="Arial" w:eastAsiaTheme="minorEastAsia" w:hAnsi="Arial" w:cs="Arial"/>
          <w:color w:val="000000" w:themeColor="text1"/>
          <w:sz w:val="22"/>
          <w:szCs w:val="22"/>
          <w:lang w:eastAsia="es-ES"/>
        </w:rPr>
        <w:t xml:space="preserve"> M</w:t>
      </w:r>
      <w:r w:rsidR="004B7E9C" w:rsidRPr="00467504">
        <w:rPr>
          <w:rFonts w:ascii="Arial" w:eastAsiaTheme="minorEastAsia" w:hAnsi="Arial" w:cs="Arial"/>
          <w:color w:val="000000" w:themeColor="text1"/>
          <w:sz w:val="22"/>
          <w:szCs w:val="22"/>
          <w:lang w:eastAsia="es-ES"/>
        </w:rPr>
        <w:t xml:space="preserve">unicipal </w:t>
      </w:r>
      <w:r w:rsidR="00DC2901">
        <w:rPr>
          <w:rFonts w:ascii="Arial" w:eastAsiaTheme="minorEastAsia" w:hAnsi="Arial" w:cs="Arial"/>
          <w:color w:val="000000" w:themeColor="text1"/>
          <w:sz w:val="22"/>
          <w:szCs w:val="22"/>
          <w:lang w:eastAsia="es-ES"/>
        </w:rPr>
        <w:t>los incorporará al presupuesto antes de la discusión de los presupuestos plurianuales</w:t>
      </w:r>
      <w:r w:rsidR="008B6AEB">
        <w:rPr>
          <w:rFonts w:ascii="Arial" w:eastAsiaTheme="minorEastAsia" w:hAnsi="Arial" w:cs="Arial"/>
          <w:color w:val="000000" w:themeColor="text1"/>
          <w:sz w:val="22"/>
          <w:szCs w:val="22"/>
          <w:lang w:eastAsia="es-ES"/>
        </w:rPr>
        <w:t xml:space="preserve"> ante el Concejo Municipal</w:t>
      </w:r>
      <w:r w:rsidR="00DC2901">
        <w:rPr>
          <w:rFonts w:ascii="Arial" w:eastAsiaTheme="minorEastAsia" w:hAnsi="Arial" w:cs="Arial"/>
          <w:color w:val="000000" w:themeColor="text1"/>
          <w:sz w:val="22"/>
          <w:szCs w:val="22"/>
          <w:lang w:eastAsia="es-ES"/>
        </w:rPr>
        <w:t xml:space="preserve">. </w:t>
      </w:r>
    </w:p>
    <w:p w14:paraId="128804D5" w14:textId="3227D57A" w:rsidR="00567593" w:rsidRPr="00467504" w:rsidRDefault="00567593" w:rsidP="004B7E9C">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Parágrafo:</w:t>
      </w:r>
      <w:r w:rsidRPr="00467504">
        <w:rPr>
          <w:rFonts w:ascii="Arial" w:eastAsiaTheme="minorEastAsia" w:hAnsi="Arial" w:cs="Arial"/>
          <w:color w:val="000000" w:themeColor="text1"/>
          <w:sz w:val="22"/>
          <w:szCs w:val="22"/>
          <w:lang w:eastAsia="es-ES"/>
        </w:rPr>
        <w:t xml:space="preserve"> La proyección presupuestal sobre la cual se realiza</w:t>
      </w:r>
      <w:r w:rsidR="00F27F0B" w:rsidRPr="00467504">
        <w:rPr>
          <w:rFonts w:ascii="Arial" w:eastAsiaTheme="minorEastAsia" w:hAnsi="Arial" w:cs="Arial"/>
          <w:color w:val="000000" w:themeColor="text1"/>
          <w:sz w:val="22"/>
          <w:szCs w:val="22"/>
          <w:lang w:eastAsia="es-ES"/>
        </w:rPr>
        <w:t>n</w:t>
      </w:r>
      <w:r w:rsidRPr="00467504">
        <w:rPr>
          <w:rFonts w:ascii="Arial" w:eastAsiaTheme="minorEastAsia" w:hAnsi="Arial" w:cs="Arial"/>
          <w:color w:val="000000" w:themeColor="text1"/>
          <w:sz w:val="22"/>
          <w:szCs w:val="22"/>
          <w:lang w:eastAsia="es-ES"/>
        </w:rPr>
        <w:t xml:space="preserve"> </w:t>
      </w:r>
      <w:r w:rsidR="00F27F0B" w:rsidRPr="00467504">
        <w:rPr>
          <w:rFonts w:ascii="Arial" w:eastAsiaTheme="minorEastAsia" w:hAnsi="Arial" w:cs="Arial"/>
          <w:color w:val="000000" w:themeColor="text1"/>
          <w:sz w:val="22"/>
          <w:szCs w:val="22"/>
          <w:lang w:eastAsia="es-ES"/>
        </w:rPr>
        <w:t>los</w:t>
      </w:r>
      <w:r w:rsidRPr="00467504">
        <w:rPr>
          <w:rFonts w:ascii="Arial" w:eastAsiaTheme="minorEastAsia" w:hAnsi="Arial" w:cs="Arial"/>
          <w:color w:val="000000" w:themeColor="text1"/>
          <w:sz w:val="22"/>
          <w:szCs w:val="22"/>
          <w:lang w:eastAsia="es-ES"/>
        </w:rPr>
        <w:t xml:space="preserve"> proceso</w:t>
      </w:r>
      <w:r w:rsidR="00F27F0B" w:rsidRPr="00467504">
        <w:rPr>
          <w:rFonts w:ascii="Arial" w:eastAsiaTheme="minorEastAsia" w:hAnsi="Arial" w:cs="Arial"/>
          <w:color w:val="000000" w:themeColor="text1"/>
          <w:sz w:val="22"/>
          <w:szCs w:val="22"/>
          <w:lang w:eastAsia="es-ES"/>
        </w:rPr>
        <w:t>s</w:t>
      </w:r>
      <w:r w:rsidRPr="00467504">
        <w:rPr>
          <w:rFonts w:ascii="Arial" w:eastAsiaTheme="minorEastAsia" w:hAnsi="Arial" w:cs="Arial"/>
          <w:color w:val="000000" w:themeColor="text1"/>
          <w:sz w:val="22"/>
          <w:szCs w:val="22"/>
          <w:lang w:eastAsia="es-ES"/>
        </w:rPr>
        <w:t xml:space="preserve"> de toma de decisiones colectivas para la generación de Acuerdos de los ejercicios que componen la </w:t>
      </w:r>
      <w:r w:rsidR="00826DBA">
        <w:rPr>
          <w:rFonts w:ascii="Arial" w:eastAsiaTheme="minorEastAsia" w:hAnsi="Arial" w:cs="Arial"/>
          <w:color w:val="000000" w:themeColor="text1"/>
          <w:sz w:val="22"/>
          <w:szCs w:val="22"/>
          <w:lang w:eastAsia="es-ES"/>
        </w:rPr>
        <w:t>Estrategia general</w:t>
      </w:r>
      <w:r w:rsidRPr="00467504">
        <w:rPr>
          <w:rFonts w:ascii="Arial" w:eastAsiaTheme="minorEastAsia" w:hAnsi="Arial" w:cs="Arial"/>
          <w:color w:val="000000" w:themeColor="text1"/>
          <w:sz w:val="22"/>
          <w:szCs w:val="22"/>
          <w:lang w:eastAsia="es-ES"/>
        </w:rPr>
        <w:t xml:space="preserve"> de Presupuestos Participativos, puede variar dependiendo del comportamiento de recaudo tributario del Municipio.</w:t>
      </w:r>
    </w:p>
    <w:p w14:paraId="11168653" w14:textId="197906B1" w:rsidR="00D93D42" w:rsidRPr="00D93D42" w:rsidRDefault="00E8287A" w:rsidP="00D93D42">
      <w:pPr>
        <w:pStyle w:val="NormalWeb"/>
        <w:jc w:val="both"/>
        <w:rPr>
          <w:rFonts w:ascii="Arial" w:hAnsi="Arial" w:cs="Arial"/>
          <w:b/>
          <w:bCs/>
          <w:color w:val="000000" w:themeColor="text1"/>
          <w:sz w:val="22"/>
          <w:szCs w:val="22"/>
        </w:rPr>
      </w:pPr>
      <w:r w:rsidRPr="00467504">
        <w:rPr>
          <w:rFonts w:ascii="Arial" w:hAnsi="Arial" w:cs="Arial"/>
          <w:b/>
          <w:bCs/>
          <w:color w:val="000000" w:themeColor="text1"/>
          <w:sz w:val="22"/>
          <w:szCs w:val="22"/>
        </w:rPr>
        <w:t>Artícul</w:t>
      </w:r>
      <w:r w:rsidRPr="00D93D42">
        <w:rPr>
          <w:rFonts w:ascii="Arial" w:hAnsi="Arial" w:cs="Arial"/>
          <w:b/>
          <w:bCs/>
          <w:color w:val="000000" w:themeColor="text1"/>
          <w:sz w:val="22"/>
          <w:szCs w:val="22"/>
        </w:rPr>
        <w:t>o</w:t>
      </w:r>
      <w:r w:rsidR="004B7E9C" w:rsidRPr="00D93D42">
        <w:rPr>
          <w:rFonts w:ascii="Arial" w:hAnsi="Arial" w:cs="Arial"/>
          <w:b/>
          <w:bCs/>
          <w:color w:val="000000" w:themeColor="text1"/>
          <w:sz w:val="22"/>
          <w:szCs w:val="22"/>
        </w:rPr>
        <w:t xml:space="preserve"> 3. </w:t>
      </w:r>
      <w:r w:rsidR="00D93D42">
        <w:rPr>
          <w:rFonts w:ascii="Arial" w:eastAsiaTheme="minorEastAsia" w:hAnsi="Arial" w:cs="Arial"/>
          <w:b/>
          <w:bCs/>
          <w:color w:val="000000" w:themeColor="text1"/>
          <w:sz w:val="22"/>
          <w:szCs w:val="22"/>
          <w:lang w:eastAsia="es-ES"/>
        </w:rPr>
        <w:t xml:space="preserve">PRINCIPIOS GENERALES </w:t>
      </w:r>
      <w:r w:rsidR="00382986">
        <w:rPr>
          <w:rFonts w:ascii="Arial" w:eastAsiaTheme="minorEastAsia" w:hAnsi="Arial" w:cs="Arial"/>
          <w:b/>
          <w:bCs/>
          <w:color w:val="000000" w:themeColor="text1"/>
          <w:sz w:val="22"/>
          <w:szCs w:val="22"/>
          <w:lang w:eastAsia="es-ES"/>
        </w:rPr>
        <w:t xml:space="preserve">DEL EJERCICIO </w:t>
      </w:r>
      <w:r w:rsidR="00D93D42">
        <w:rPr>
          <w:rFonts w:ascii="Arial" w:eastAsiaTheme="minorEastAsia" w:hAnsi="Arial" w:cs="Arial"/>
          <w:b/>
          <w:bCs/>
          <w:color w:val="000000" w:themeColor="text1"/>
          <w:sz w:val="22"/>
          <w:szCs w:val="22"/>
          <w:lang w:eastAsia="es-ES"/>
        </w:rPr>
        <w:t xml:space="preserve">DE </w:t>
      </w:r>
      <w:r w:rsidR="00D93D42" w:rsidRPr="00D93D42">
        <w:rPr>
          <w:rFonts w:ascii="Arial" w:hAnsi="Arial" w:cs="Arial"/>
          <w:b/>
          <w:bCs/>
          <w:color w:val="000000" w:themeColor="text1"/>
          <w:sz w:val="22"/>
          <w:szCs w:val="22"/>
        </w:rPr>
        <w:t>PRESUPUESTOS PARTICIPATIVOS</w:t>
      </w:r>
      <w:r w:rsidR="00F709C6">
        <w:rPr>
          <w:rFonts w:ascii="Arial" w:hAnsi="Arial" w:cs="Arial"/>
          <w:b/>
          <w:bCs/>
          <w:color w:val="000000" w:themeColor="text1"/>
          <w:sz w:val="22"/>
          <w:szCs w:val="22"/>
        </w:rPr>
        <w:t>:</w:t>
      </w:r>
      <w:r w:rsidR="00D93D42" w:rsidRPr="00D93D42">
        <w:rPr>
          <w:rFonts w:ascii="Arial" w:hAnsi="Arial" w:cs="Arial"/>
          <w:b/>
          <w:bCs/>
          <w:color w:val="000000" w:themeColor="text1"/>
          <w:sz w:val="22"/>
          <w:szCs w:val="22"/>
        </w:rPr>
        <w:t xml:space="preserve"> </w:t>
      </w:r>
      <w:r w:rsidR="001E34D3">
        <w:rPr>
          <w:rFonts w:ascii="Arial" w:hAnsi="Arial" w:cs="Arial"/>
          <w:color w:val="000000" w:themeColor="text1"/>
          <w:sz w:val="22"/>
          <w:szCs w:val="22"/>
        </w:rPr>
        <w:t xml:space="preserve">El </w:t>
      </w:r>
      <w:r w:rsidR="005E39E9">
        <w:rPr>
          <w:rFonts w:ascii="Arial" w:hAnsi="Arial" w:cs="Arial"/>
          <w:color w:val="000000" w:themeColor="text1"/>
          <w:sz w:val="22"/>
          <w:szCs w:val="22"/>
        </w:rPr>
        <w:t xml:space="preserve">ejercicio </w:t>
      </w:r>
      <w:r w:rsidR="00D93D42" w:rsidRPr="00D93D42">
        <w:rPr>
          <w:rFonts w:ascii="Arial" w:hAnsi="Arial" w:cs="Arial"/>
          <w:color w:val="000000" w:themeColor="text1"/>
          <w:sz w:val="22"/>
          <w:szCs w:val="22"/>
        </w:rPr>
        <w:t>de Presupu</w:t>
      </w:r>
      <w:r w:rsidR="005E39E9">
        <w:rPr>
          <w:rFonts w:ascii="Arial" w:hAnsi="Arial" w:cs="Arial"/>
          <w:color w:val="000000" w:themeColor="text1"/>
          <w:sz w:val="22"/>
          <w:szCs w:val="22"/>
        </w:rPr>
        <w:t>estos Participativos, se regirá</w:t>
      </w:r>
      <w:r w:rsidR="00D93D42" w:rsidRPr="00D93D42">
        <w:rPr>
          <w:rFonts w:ascii="Arial" w:hAnsi="Arial" w:cs="Arial"/>
          <w:color w:val="000000" w:themeColor="text1"/>
          <w:sz w:val="22"/>
          <w:szCs w:val="22"/>
        </w:rPr>
        <w:t xml:space="preserve"> por los siguientes principios:</w:t>
      </w:r>
    </w:p>
    <w:p w14:paraId="48AD67CA" w14:textId="74BF4AAE" w:rsidR="00FE4C08" w:rsidRDefault="00D93D42" w:rsidP="00FE4C08">
      <w:pPr>
        <w:pStyle w:val="NormalWeb"/>
        <w:jc w:val="both"/>
        <w:rPr>
          <w:rFonts w:ascii="Arial" w:eastAsiaTheme="minorEastAsia" w:hAnsi="Arial" w:cs="Arial"/>
          <w:color w:val="000000" w:themeColor="text1"/>
          <w:sz w:val="22"/>
          <w:szCs w:val="22"/>
          <w:lang w:eastAsia="es-ES"/>
        </w:rPr>
      </w:pPr>
      <w:r w:rsidRPr="00D93D42">
        <w:rPr>
          <w:rFonts w:ascii="Arial" w:eastAsiaTheme="minorEastAsia" w:hAnsi="Arial" w:cs="Arial"/>
          <w:b/>
          <w:bCs/>
          <w:color w:val="000000" w:themeColor="text1"/>
          <w:sz w:val="22"/>
          <w:szCs w:val="22"/>
          <w:lang w:eastAsia="es-ES"/>
        </w:rPr>
        <w:t xml:space="preserve">1. </w:t>
      </w:r>
      <w:r w:rsidR="00FE4C08">
        <w:rPr>
          <w:rFonts w:ascii="Arial" w:eastAsiaTheme="minorEastAsia" w:hAnsi="Arial" w:cs="Arial"/>
          <w:b/>
          <w:bCs/>
          <w:color w:val="000000" w:themeColor="text1"/>
          <w:sz w:val="22"/>
          <w:szCs w:val="22"/>
          <w:lang w:eastAsia="es-ES"/>
        </w:rPr>
        <w:t>Participación universal</w:t>
      </w:r>
      <w:r w:rsidR="00FE4C08">
        <w:rPr>
          <w:rFonts w:ascii="Arial" w:eastAsiaTheme="minorEastAsia" w:hAnsi="Arial" w:cs="Arial"/>
          <w:color w:val="000000" w:themeColor="text1"/>
          <w:sz w:val="22"/>
          <w:szCs w:val="22"/>
          <w:lang w:eastAsia="es-ES"/>
        </w:rPr>
        <w:t xml:space="preserve">: Todos los ciudadanos pueden participar en el ejercicio de presupuestos participativos, la participación activa de la comunidad, promueve la democracia participativa y la transparencia en la implementación de los ejercicios de la estrategia general de Presupuestos Participativos. La Secretaría de Planeación Municipal propenderá porque se generen espacios efectivos para la participación ciudadana durante las etapas de implementación de los ejercicios de la </w:t>
      </w:r>
      <w:r w:rsidR="00826DBA">
        <w:rPr>
          <w:rFonts w:ascii="Arial" w:eastAsiaTheme="minorEastAsia" w:hAnsi="Arial" w:cs="Arial"/>
          <w:color w:val="000000" w:themeColor="text1"/>
          <w:sz w:val="22"/>
          <w:szCs w:val="22"/>
          <w:lang w:eastAsia="es-ES"/>
        </w:rPr>
        <w:t>Estrategia general</w:t>
      </w:r>
      <w:r w:rsidR="00FE4C08">
        <w:rPr>
          <w:rFonts w:ascii="Arial" w:eastAsiaTheme="minorEastAsia" w:hAnsi="Arial" w:cs="Arial"/>
          <w:color w:val="000000" w:themeColor="text1"/>
          <w:sz w:val="22"/>
          <w:szCs w:val="22"/>
          <w:lang w:eastAsia="es-ES"/>
        </w:rPr>
        <w:t xml:space="preserve"> de Presupuestos Participativos.</w:t>
      </w:r>
    </w:p>
    <w:p w14:paraId="1A9B08C0" w14:textId="6C2C0C0C" w:rsidR="004251BC" w:rsidRDefault="004251BC" w:rsidP="004251BC">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2</w:t>
      </w:r>
      <w:r w:rsidRPr="00D93D42">
        <w:rPr>
          <w:rFonts w:ascii="Arial" w:eastAsiaTheme="minorEastAsia" w:hAnsi="Arial" w:cs="Arial"/>
          <w:b/>
          <w:bCs/>
          <w:color w:val="000000" w:themeColor="text1"/>
          <w:sz w:val="22"/>
          <w:szCs w:val="22"/>
          <w:lang w:eastAsia="es-ES"/>
        </w:rPr>
        <w:t>. Transparencia</w:t>
      </w:r>
      <w:r>
        <w:rPr>
          <w:rFonts w:ascii="Arial" w:eastAsiaTheme="minorEastAsia" w:hAnsi="Arial" w:cs="Arial"/>
          <w:b/>
          <w:bCs/>
          <w:color w:val="000000" w:themeColor="text1"/>
          <w:sz w:val="22"/>
          <w:szCs w:val="22"/>
          <w:lang w:eastAsia="es-ES"/>
        </w:rPr>
        <w:t xml:space="preserve">: </w:t>
      </w:r>
      <w:r w:rsidRPr="007B6E87">
        <w:rPr>
          <w:rFonts w:ascii="Arial" w:eastAsiaTheme="minorEastAsia" w:hAnsi="Arial" w:cs="Arial"/>
          <w:bCs/>
          <w:color w:val="000000" w:themeColor="text1"/>
          <w:sz w:val="22"/>
          <w:szCs w:val="22"/>
          <w:lang w:eastAsia="es-ES"/>
        </w:rPr>
        <w:t>E</w:t>
      </w:r>
      <w:r w:rsidRPr="00D93D42">
        <w:rPr>
          <w:rFonts w:ascii="Arial" w:eastAsiaTheme="minorEastAsia" w:hAnsi="Arial" w:cs="Arial"/>
          <w:color w:val="000000" w:themeColor="text1"/>
          <w:sz w:val="22"/>
          <w:szCs w:val="22"/>
          <w:lang w:eastAsia="es-ES"/>
        </w:rPr>
        <w:t xml:space="preserve">n la implementación de los ejercicios que integran la </w:t>
      </w:r>
      <w:r w:rsidR="00826DBA">
        <w:rPr>
          <w:rFonts w:ascii="Arial" w:eastAsiaTheme="minorEastAsia" w:hAnsi="Arial" w:cs="Arial"/>
          <w:color w:val="000000" w:themeColor="text1"/>
          <w:sz w:val="22"/>
          <w:szCs w:val="22"/>
          <w:lang w:eastAsia="es-ES"/>
        </w:rPr>
        <w:t>Estrategia general</w:t>
      </w:r>
      <w:r w:rsidRPr="00D93D42">
        <w:rPr>
          <w:rFonts w:ascii="Arial" w:eastAsiaTheme="minorEastAsia" w:hAnsi="Arial" w:cs="Arial"/>
          <w:color w:val="000000" w:themeColor="text1"/>
          <w:sz w:val="22"/>
          <w:szCs w:val="22"/>
          <w:lang w:eastAsia="es-ES"/>
        </w:rPr>
        <w:t xml:space="preserve"> de Presupuestos Participativos, </w:t>
      </w:r>
      <w:r>
        <w:rPr>
          <w:rFonts w:ascii="Arial" w:eastAsiaTheme="minorEastAsia" w:hAnsi="Arial" w:cs="Arial"/>
          <w:color w:val="000000" w:themeColor="text1"/>
          <w:sz w:val="22"/>
          <w:szCs w:val="22"/>
          <w:lang w:eastAsia="es-ES"/>
        </w:rPr>
        <w:t xml:space="preserve">se adelantaran </w:t>
      </w:r>
      <w:r w:rsidRPr="00D93D42">
        <w:rPr>
          <w:rFonts w:ascii="Arial" w:eastAsiaTheme="minorEastAsia" w:hAnsi="Arial" w:cs="Arial"/>
          <w:color w:val="000000" w:themeColor="text1"/>
          <w:sz w:val="22"/>
          <w:szCs w:val="22"/>
          <w:lang w:eastAsia="es-ES"/>
        </w:rPr>
        <w:t>ejercicios de rendición de</w:t>
      </w:r>
      <w:r>
        <w:rPr>
          <w:rFonts w:ascii="Arial" w:eastAsiaTheme="minorEastAsia" w:hAnsi="Arial" w:cs="Arial"/>
          <w:color w:val="000000" w:themeColor="text1"/>
          <w:sz w:val="22"/>
          <w:szCs w:val="22"/>
          <w:lang w:eastAsia="es-ES"/>
        </w:rPr>
        <w:t xml:space="preserve"> cuentas a la comunidad</w:t>
      </w:r>
      <w:r w:rsidRPr="00D93D42">
        <w:rPr>
          <w:rFonts w:ascii="Arial" w:eastAsiaTheme="minorEastAsia" w:hAnsi="Arial" w:cs="Arial"/>
          <w:color w:val="000000" w:themeColor="text1"/>
          <w:sz w:val="22"/>
          <w:szCs w:val="22"/>
          <w:lang w:eastAsia="es-ES"/>
        </w:rPr>
        <w:t xml:space="preserve"> implementado el uso </w:t>
      </w:r>
      <w:r>
        <w:rPr>
          <w:rFonts w:ascii="Arial" w:eastAsiaTheme="minorEastAsia" w:hAnsi="Arial" w:cs="Arial"/>
          <w:color w:val="000000" w:themeColor="text1"/>
          <w:sz w:val="22"/>
          <w:szCs w:val="22"/>
          <w:lang w:eastAsia="es-ES"/>
        </w:rPr>
        <w:t xml:space="preserve">de diferentes mecanismos de publicidad, entre estos, </w:t>
      </w:r>
      <w:r w:rsidRPr="00D93D42">
        <w:rPr>
          <w:rFonts w:ascii="Arial" w:eastAsiaTheme="minorEastAsia" w:hAnsi="Arial" w:cs="Arial"/>
          <w:color w:val="000000" w:themeColor="text1"/>
          <w:sz w:val="22"/>
          <w:szCs w:val="22"/>
          <w:lang w:eastAsia="es-ES"/>
        </w:rPr>
        <w:t>una plataforma virtual, abierta y accesible a todos los ciudadanos a travé</w:t>
      </w:r>
      <w:r>
        <w:rPr>
          <w:rFonts w:ascii="Arial" w:eastAsiaTheme="minorEastAsia" w:hAnsi="Arial" w:cs="Arial"/>
          <w:color w:val="000000" w:themeColor="text1"/>
          <w:sz w:val="22"/>
          <w:szCs w:val="22"/>
          <w:lang w:eastAsia="es-ES"/>
        </w:rPr>
        <w:t>s de la página web del Municipio</w:t>
      </w:r>
      <w:r w:rsidRPr="00D93D42">
        <w:rPr>
          <w:rFonts w:ascii="Arial" w:eastAsiaTheme="minorEastAsia" w:hAnsi="Arial" w:cs="Arial"/>
          <w:color w:val="000000" w:themeColor="text1"/>
          <w:sz w:val="22"/>
          <w:szCs w:val="22"/>
          <w:lang w:eastAsia="es-ES"/>
        </w:rPr>
        <w:t>.</w:t>
      </w:r>
    </w:p>
    <w:p w14:paraId="0609D2F6" w14:textId="242362F9" w:rsidR="00FE4C08" w:rsidRDefault="004251BC" w:rsidP="00D93D42">
      <w:pPr>
        <w:pStyle w:val="NormalWeb"/>
        <w:jc w:val="both"/>
        <w:rPr>
          <w:rFonts w:ascii="Arial" w:eastAsiaTheme="minorEastAsia" w:hAnsi="Arial" w:cs="Arial"/>
          <w:b/>
          <w:bCs/>
          <w:color w:val="000000" w:themeColor="text1"/>
          <w:sz w:val="22"/>
          <w:szCs w:val="22"/>
          <w:lang w:eastAsia="es-ES"/>
        </w:rPr>
      </w:pPr>
      <w:r>
        <w:rPr>
          <w:rFonts w:ascii="Arial" w:eastAsiaTheme="minorEastAsia" w:hAnsi="Arial" w:cs="Arial"/>
          <w:b/>
          <w:color w:val="000000" w:themeColor="text1"/>
          <w:sz w:val="22"/>
          <w:szCs w:val="22"/>
          <w:lang w:eastAsia="es-ES"/>
        </w:rPr>
        <w:t xml:space="preserve">3. Objetividad: </w:t>
      </w:r>
      <w:r>
        <w:rPr>
          <w:rFonts w:ascii="Arial" w:eastAsiaTheme="minorEastAsia" w:hAnsi="Arial" w:cs="Arial"/>
          <w:color w:val="000000" w:themeColor="text1"/>
          <w:sz w:val="22"/>
          <w:szCs w:val="22"/>
          <w:lang w:eastAsia="es-ES"/>
        </w:rPr>
        <w:t>Se deben usar criterios objetivos explícitos para garantizar la credibilidad del proceso.</w:t>
      </w:r>
    </w:p>
    <w:p w14:paraId="282BE03E" w14:textId="3D13CE3F" w:rsidR="00D93D42" w:rsidRPr="00D93D42" w:rsidRDefault="004251BC" w:rsidP="00D93D42">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 xml:space="preserve">4. </w:t>
      </w:r>
      <w:r w:rsidR="00D93D42" w:rsidRPr="00D93D42">
        <w:rPr>
          <w:rFonts w:ascii="Arial" w:eastAsiaTheme="minorEastAsia" w:hAnsi="Arial" w:cs="Arial"/>
          <w:b/>
          <w:bCs/>
          <w:color w:val="000000" w:themeColor="text1"/>
          <w:sz w:val="22"/>
          <w:szCs w:val="22"/>
          <w:lang w:eastAsia="es-ES"/>
        </w:rPr>
        <w:t>Autonomía</w:t>
      </w:r>
      <w:r w:rsidR="001E34D3">
        <w:rPr>
          <w:rFonts w:ascii="Arial" w:eastAsiaTheme="minorEastAsia" w:hAnsi="Arial" w:cs="Arial"/>
          <w:color w:val="000000" w:themeColor="text1"/>
          <w:sz w:val="22"/>
          <w:szCs w:val="22"/>
          <w:lang w:eastAsia="es-ES"/>
        </w:rPr>
        <w:t xml:space="preserve">: El Municipio </w:t>
      </w:r>
      <w:r w:rsidR="001E34D3" w:rsidRPr="001E34D3">
        <w:rPr>
          <w:rFonts w:ascii="Arial" w:eastAsiaTheme="minorEastAsia" w:hAnsi="Arial" w:cs="Arial"/>
          <w:color w:val="000000" w:themeColor="text1"/>
          <w:sz w:val="22"/>
          <w:szCs w:val="22"/>
          <w:lang w:eastAsia="es-ES"/>
        </w:rPr>
        <w:t>ejercer</w:t>
      </w:r>
      <w:r w:rsidR="001E34D3">
        <w:rPr>
          <w:rFonts w:ascii="Arial" w:eastAsiaTheme="minorEastAsia" w:hAnsi="Arial" w:cs="Arial"/>
          <w:color w:val="000000" w:themeColor="text1"/>
          <w:sz w:val="22"/>
          <w:szCs w:val="22"/>
          <w:lang w:eastAsia="es-ES"/>
        </w:rPr>
        <w:t>á</w:t>
      </w:r>
      <w:r w:rsidR="001E34D3" w:rsidRPr="001E34D3">
        <w:rPr>
          <w:rFonts w:ascii="Arial" w:eastAsiaTheme="minorEastAsia" w:hAnsi="Arial" w:cs="Arial"/>
          <w:color w:val="000000" w:themeColor="text1"/>
          <w:sz w:val="22"/>
          <w:szCs w:val="22"/>
          <w:lang w:eastAsia="es-ES"/>
        </w:rPr>
        <w:t xml:space="preserve"> </w:t>
      </w:r>
      <w:r w:rsidR="005E39E9">
        <w:rPr>
          <w:rFonts w:ascii="Arial" w:eastAsiaTheme="minorEastAsia" w:hAnsi="Arial" w:cs="Arial"/>
          <w:color w:val="000000" w:themeColor="text1"/>
          <w:sz w:val="22"/>
          <w:szCs w:val="22"/>
          <w:lang w:eastAsia="es-ES"/>
        </w:rPr>
        <w:t xml:space="preserve">autónomamente </w:t>
      </w:r>
      <w:r w:rsidR="001E34D3" w:rsidRPr="001E34D3">
        <w:rPr>
          <w:rFonts w:ascii="Arial" w:eastAsiaTheme="minorEastAsia" w:hAnsi="Arial" w:cs="Arial"/>
          <w:color w:val="000000" w:themeColor="text1"/>
          <w:sz w:val="22"/>
          <w:szCs w:val="22"/>
          <w:lang w:eastAsia="es-ES"/>
        </w:rPr>
        <w:t xml:space="preserve">sus funciones en materia de planificación con estricta sujeción a las atribuciones que a cada una de ellas se les haya específicamente asignado en la Constitución y la ley, </w:t>
      </w:r>
      <w:r w:rsidR="001E34D3">
        <w:rPr>
          <w:rFonts w:ascii="Arial" w:eastAsiaTheme="minorEastAsia" w:hAnsi="Arial" w:cs="Arial"/>
          <w:color w:val="000000" w:themeColor="text1"/>
          <w:sz w:val="22"/>
          <w:szCs w:val="22"/>
          <w:lang w:eastAsia="es-ES"/>
        </w:rPr>
        <w:t xml:space="preserve">entre estas, determinar </w:t>
      </w:r>
      <w:r w:rsidR="00D93D42" w:rsidRPr="00D93D42">
        <w:rPr>
          <w:rFonts w:ascii="Arial" w:eastAsiaTheme="minorEastAsia" w:hAnsi="Arial" w:cs="Arial"/>
          <w:color w:val="000000" w:themeColor="text1"/>
          <w:sz w:val="22"/>
          <w:szCs w:val="22"/>
          <w:lang w:eastAsia="es-ES"/>
        </w:rPr>
        <w:t xml:space="preserve">el porcentaje del Presupuesto Municipal y del monto que tenga a bien establecer para la financiación de los ejercicios de la </w:t>
      </w:r>
      <w:r w:rsidR="00826DBA">
        <w:rPr>
          <w:rFonts w:ascii="Arial" w:eastAsiaTheme="minorEastAsia" w:hAnsi="Arial" w:cs="Arial"/>
          <w:color w:val="000000" w:themeColor="text1"/>
          <w:sz w:val="22"/>
          <w:szCs w:val="22"/>
          <w:lang w:eastAsia="es-ES"/>
        </w:rPr>
        <w:t>Estrategia general</w:t>
      </w:r>
      <w:r w:rsidR="00D93D42" w:rsidRPr="00D93D42">
        <w:rPr>
          <w:rFonts w:ascii="Arial" w:eastAsiaTheme="minorEastAsia" w:hAnsi="Arial" w:cs="Arial"/>
          <w:color w:val="000000" w:themeColor="text1"/>
          <w:sz w:val="22"/>
          <w:szCs w:val="22"/>
          <w:lang w:eastAsia="es-ES"/>
        </w:rPr>
        <w:t xml:space="preserve"> de Presupuestos Participativos, e independencia en el diseño y la implementación del ejercicio, en su fase de planeación. En la contratación, la supervisión legal y la interventoría, en su fase de ejecución; con estricta sujeción a las atribuciones que la Constitución y la ley le han asignado específicamente a los municipios. De la misma manera, las comunidades autónomamente tomarán decisiones de manera directa, y a través de sus representantes.</w:t>
      </w:r>
    </w:p>
    <w:p w14:paraId="364665F1" w14:textId="2B1D4585" w:rsidR="00D93D42" w:rsidRPr="00D93D42" w:rsidRDefault="004251BC" w:rsidP="00D93D42">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5</w:t>
      </w:r>
      <w:r w:rsidR="00D93D42" w:rsidRPr="00D93D42">
        <w:rPr>
          <w:rFonts w:ascii="Arial" w:eastAsiaTheme="minorEastAsia" w:hAnsi="Arial" w:cs="Arial"/>
          <w:b/>
          <w:bCs/>
          <w:color w:val="000000" w:themeColor="text1"/>
          <w:sz w:val="22"/>
          <w:szCs w:val="22"/>
          <w:lang w:eastAsia="es-ES"/>
        </w:rPr>
        <w:t>. Complementariedad</w:t>
      </w:r>
      <w:r w:rsidR="00D958F9">
        <w:rPr>
          <w:rFonts w:ascii="Arial" w:eastAsiaTheme="minorEastAsia" w:hAnsi="Arial" w:cs="Arial"/>
          <w:b/>
          <w:bCs/>
          <w:color w:val="000000" w:themeColor="text1"/>
          <w:sz w:val="22"/>
          <w:szCs w:val="22"/>
          <w:lang w:eastAsia="es-ES"/>
        </w:rPr>
        <w:t xml:space="preserve">: </w:t>
      </w:r>
      <w:r w:rsidR="00D958F9" w:rsidRPr="00D958F9">
        <w:rPr>
          <w:rFonts w:ascii="Arial" w:eastAsiaTheme="minorEastAsia" w:hAnsi="Arial" w:cs="Arial"/>
          <w:bCs/>
          <w:color w:val="000000" w:themeColor="text1"/>
          <w:sz w:val="22"/>
          <w:szCs w:val="22"/>
          <w:lang w:eastAsia="es-ES"/>
        </w:rPr>
        <w:t>Promover</w:t>
      </w:r>
      <w:r w:rsidR="00D958F9">
        <w:rPr>
          <w:rFonts w:ascii="Arial" w:eastAsiaTheme="minorEastAsia" w:hAnsi="Arial" w:cs="Arial"/>
          <w:b/>
          <w:bCs/>
          <w:color w:val="000000" w:themeColor="text1"/>
          <w:sz w:val="22"/>
          <w:szCs w:val="22"/>
          <w:lang w:eastAsia="es-ES"/>
        </w:rPr>
        <w:t xml:space="preserve"> </w:t>
      </w:r>
      <w:r w:rsidR="00D93D42" w:rsidRPr="00D93D42">
        <w:rPr>
          <w:rFonts w:ascii="Arial" w:eastAsiaTheme="minorEastAsia" w:hAnsi="Arial" w:cs="Arial"/>
          <w:color w:val="000000" w:themeColor="text1"/>
          <w:sz w:val="22"/>
          <w:szCs w:val="22"/>
          <w:lang w:eastAsia="es-ES"/>
        </w:rPr>
        <w:t xml:space="preserve">la materialización de la democracia participativa en el proceso presupuestal, complementando el proceso de aprobación del presupuesto por parte de las corporaciones públicas, con dinámicas que permitan identificar y priorizar soluciones a las necesidades de las comunidades mediante canales formales y directos de participación. </w:t>
      </w:r>
    </w:p>
    <w:p w14:paraId="45C1A9F7" w14:textId="6F534A8D" w:rsidR="00D93D42" w:rsidRPr="00D93D42" w:rsidRDefault="004251BC" w:rsidP="00D93D42">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6</w:t>
      </w:r>
      <w:r w:rsidR="00D93D42" w:rsidRPr="00D93D42">
        <w:rPr>
          <w:rFonts w:ascii="Arial" w:eastAsiaTheme="minorEastAsia" w:hAnsi="Arial" w:cs="Arial"/>
          <w:b/>
          <w:bCs/>
          <w:color w:val="000000" w:themeColor="text1"/>
          <w:sz w:val="22"/>
          <w:szCs w:val="22"/>
          <w:lang w:eastAsia="es-ES"/>
        </w:rPr>
        <w:t>. Coordinación</w:t>
      </w:r>
      <w:r w:rsidR="00D958F9">
        <w:rPr>
          <w:rFonts w:ascii="Arial" w:eastAsiaTheme="minorEastAsia" w:hAnsi="Arial" w:cs="Arial"/>
          <w:b/>
          <w:bCs/>
          <w:color w:val="000000" w:themeColor="text1"/>
          <w:sz w:val="22"/>
          <w:szCs w:val="22"/>
          <w:lang w:eastAsia="es-ES"/>
        </w:rPr>
        <w:t xml:space="preserve">: </w:t>
      </w:r>
      <w:r w:rsidR="00D958F9" w:rsidRPr="00D958F9">
        <w:rPr>
          <w:rFonts w:ascii="Arial" w:eastAsiaTheme="minorEastAsia" w:hAnsi="Arial" w:cs="Arial"/>
          <w:bCs/>
          <w:color w:val="000000" w:themeColor="text1"/>
          <w:sz w:val="22"/>
          <w:szCs w:val="22"/>
          <w:lang w:eastAsia="es-ES"/>
        </w:rPr>
        <w:t>E</w:t>
      </w:r>
      <w:r w:rsidR="00D93D42" w:rsidRPr="00D93D42">
        <w:rPr>
          <w:rFonts w:ascii="Arial" w:eastAsiaTheme="minorEastAsia" w:hAnsi="Arial" w:cs="Arial"/>
          <w:color w:val="000000" w:themeColor="text1"/>
          <w:sz w:val="22"/>
          <w:szCs w:val="22"/>
          <w:lang w:eastAsia="es-ES"/>
        </w:rPr>
        <w:t xml:space="preserve">n las distintas etapas de implementación de los ejercicios de la </w:t>
      </w:r>
      <w:r w:rsidR="00826DBA">
        <w:rPr>
          <w:rFonts w:ascii="Arial" w:eastAsiaTheme="minorEastAsia" w:hAnsi="Arial" w:cs="Arial"/>
          <w:color w:val="000000" w:themeColor="text1"/>
          <w:sz w:val="22"/>
          <w:szCs w:val="22"/>
          <w:lang w:eastAsia="es-ES"/>
        </w:rPr>
        <w:t>Estrategia general</w:t>
      </w:r>
      <w:r w:rsidR="00D93D42" w:rsidRPr="00D93D42">
        <w:rPr>
          <w:rFonts w:ascii="Arial" w:eastAsiaTheme="minorEastAsia" w:hAnsi="Arial" w:cs="Arial"/>
          <w:color w:val="000000" w:themeColor="text1"/>
          <w:sz w:val="22"/>
          <w:szCs w:val="22"/>
          <w:lang w:eastAsia="es-ES"/>
        </w:rPr>
        <w:t xml:space="preserve"> de Presupuestos Participativos, la Secretaría de Planeación Municipal será la dependencia encargada de garantizar que exista armonía y coherencia entre las actividades que se realicen para implementar y ejecutar los ejercicios. </w:t>
      </w:r>
    </w:p>
    <w:p w14:paraId="31A23349" w14:textId="34338507" w:rsidR="00D93D42" w:rsidRPr="002B22B0" w:rsidRDefault="004251BC" w:rsidP="00D93D42">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7</w:t>
      </w:r>
      <w:r w:rsidR="00D93D42" w:rsidRPr="00D93D42">
        <w:rPr>
          <w:rFonts w:ascii="Arial" w:eastAsiaTheme="minorEastAsia" w:hAnsi="Arial" w:cs="Arial"/>
          <w:b/>
          <w:bCs/>
          <w:color w:val="000000" w:themeColor="text1"/>
          <w:sz w:val="22"/>
          <w:szCs w:val="22"/>
          <w:lang w:eastAsia="es-ES"/>
        </w:rPr>
        <w:t>. Consistencia</w:t>
      </w:r>
      <w:r w:rsidR="00874449">
        <w:rPr>
          <w:rFonts w:ascii="Arial" w:eastAsiaTheme="minorEastAsia" w:hAnsi="Arial" w:cs="Arial"/>
          <w:b/>
          <w:bCs/>
          <w:color w:val="000000" w:themeColor="text1"/>
          <w:sz w:val="22"/>
          <w:szCs w:val="22"/>
          <w:lang w:eastAsia="es-ES"/>
        </w:rPr>
        <w:t xml:space="preserve">: </w:t>
      </w:r>
      <w:r w:rsidR="0083299F" w:rsidRPr="00125763">
        <w:rPr>
          <w:rFonts w:ascii="Arial" w:eastAsiaTheme="minorEastAsia" w:hAnsi="Arial" w:cs="Arial"/>
          <w:bCs/>
          <w:color w:val="000000" w:themeColor="text1"/>
          <w:sz w:val="22"/>
          <w:szCs w:val="22"/>
          <w:lang w:eastAsia="es-ES"/>
        </w:rPr>
        <w:t>P</w:t>
      </w:r>
      <w:r w:rsidR="00D93D42" w:rsidRPr="00D93D42">
        <w:rPr>
          <w:rFonts w:ascii="Arial" w:eastAsiaTheme="minorEastAsia" w:hAnsi="Arial" w:cs="Arial"/>
          <w:color w:val="000000" w:themeColor="text1"/>
          <w:sz w:val="22"/>
          <w:szCs w:val="22"/>
          <w:lang w:eastAsia="es-ES"/>
        </w:rPr>
        <w:t xml:space="preserve">ara asegurar la implementación y ejecución de los ejercicios de la </w:t>
      </w:r>
      <w:r w:rsidR="00826DBA">
        <w:rPr>
          <w:rFonts w:ascii="Arial" w:eastAsiaTheme="minorEastAsia" w:hAnsi="Arial" w:cs="Arial"/>
          <w:color w:val="000000" w:themeColor="text1"/>
          <w:sz w:val="22"/>
          <w:szCs w:val="22"/>
          <w:lang w:eastAsia="es-ES"/>
        </w:rPr>
        <w:t>Estrategia general</w:t>
      </w:r>
      <w:r w:rsidR="00D93D42" w:rsidRPr="00D93D42">
        <w:rPr>
          <w:rFonts w:ascii="Arial" w:eastAsiaTheme="minorEastAsia" w:hAnsi="Arial" w:cs="Arial"/>
          <w:color w:val="000000" w:themeColor="text1"/>
          <w:sz w:val="22"/>
          <w:szCs w:val="22"/>
          <w:lang w:eastAsia="es-ES"/>
        </w:rPr>
        <w:t xml:space="preserve"> de Presupuestos Participativos, la Administración Municipal </w:t>
      </w:r>
      <w:r w:rsidR="005E39E9">
        <w:rPr>
          <w:rFonts w:ascii="Arial" w:eastAsiaTheme="minorEastAsia" w:hAnsi="Arial" w:cs="Arial"/>
          <w:color w:val="000000" w:themeColor="text1"/>
          <w:sz w:val="22"/>
          <w:szCs w:val="22"/>
          <w:lang w:eastAsia="es-ES"/>
        </w:rPr>
        <w:t>podrá destinar un</w:t>
      </w:r>
      <w:r w:rsidR="00D93D42" w:rsidRPr="00D93D42">
        <w:rPr>
          <w:rFonts w:ascii="Arial" w:eastAsiaTheme="minorEastAsia" w:hAnsi="Arial" w:cs="Arial"/>
          <w:color w:val="000000" w:themeColor="text1"/>
          <w:sz w:val="22"/>
          <w:szCs w:val="22"/>
          <w:lang w:eastAsia="es-ES"/>
        </w:rPr>
        <w:t xml:space="preserve"> porcentaje de sus ingresos corrientes de libre destinación del Presupuesto durante cada </w:t>
      </w:r>
      <w:r w:rsidR="00D93D42" w:rsidRPr="002B22B0">
        <w:rPr>
          <w:rFonts w:ascii="Arial" w:eastAsiaTheme="minorEastAsia" w:hAnsi="Arial" w:cs="Arial"/>
          <w:color w:val="000000" w:themeColor="text1"/>
          <w:sz w:val="22"/>
          <w:szCs w:val="22"/>
          <w:lang w:eastAsia="es-ES"/>
        </w:rPr>
        <w:t xml:space="preserve">vigencia. </w:t>
      </w:r>
    </w:p>
    <w:p w14:paraId="36964718" w14:textId="5224E4E1" w:rsidR="00D93D42" w:rsidRPr="00D93D42" w:rsidRDefault="004251BC" w:rsidP="00D93D42">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lastRenderedPageBreak/>
        <w:t>8</w:t>
      </w:r>
      <w:r w:rsidR="00D93D42" w:rsidRPr="002B22B0">
        <w:rPr>
          <w:rFonts w:ascii="Arial" w:eastAsiaTheme="minorEastAsia" w:hAnsi="Arial" w:cs="Arial"/>
          <w:b/>
          <w:bCs/>
          <w:color w:val="000000" w:themeColor="text1"/>
          <w:sz w:val="22"/>
          <w:szCs w:val="22"/>
          <w:lang w:eastAsia="es-ES"/>
        </w:rPr>
        <w:t>. Continuidad</w:t>
      </w:r>
      <w:r w:rsidR="00BB7C78" w:rsidRPr="002B22B0">
        <w:rPr>
          <w:rFonts w:ascii="Arial" w:eastAsiaTheme="minorEastAsia" w:hAnsi="Arial" w:cs="Arial"/>
          <w:b/>
          <w:bCs/>
          <w:color w:val="000000" w:themeColor="text1"/>
          <w:sz w:val="22"/>
          <w:szCs w:val="22"/>
          <w:lang w:eastAsia="es-ES"/>
        </w:rPr>
        <w:t xml:space="preserve">: </w:t>
      </w:r>
      <w:r w:rsidR="00290A96" w:rsidRPr="002B22B0">
        <w:rPr>
          <w:rFonts w:ascii="Arial" w:eastAsiaTheme="minorEastAsia" w:hAnsi="Arial" w:cs="Arial"/>
          <w:bCs/>
          <w:color w:val="000000" w:themeColor="text1"/>
          <w:sz w:val="22"/>
          <w:szCs w:val="22"/>
          <w:lang w:eastAsia="es-ES"/>
        </w:rPr>
        <w:t>E</w:t>
      </w:r>
      <w:r w:rsidR="002B22B0" w:rsidRPr="002B22B0">
        <w:rPr>
          <w:rFonts w:ascii="Arial" w:eastAsiaTheme="minorEastAsia" w:hAnsi="Arial" w:cs="Arial"/>
          <w:color w:val="000000" w:themeColor="text1"/>
          <w:sz w:val="22"/>
          <w:szCs w:val="22"/>
          <w:lang w:eastAsia="es-ES"/>
        </w:rPr>
        <w:t xml:space="preserve">n aras de </w:t>
      </w:r>
      <w:r w:rsidR="00D93D42" w:rsidRPr="002B22B0">
        <w:rPr>
          <w:rFonts w:ascii="Arial" w:eastAsiaTheme="minorEastAsia" w:hAnsi="Arial" w:cs="Arial"/>
          <w:color w:val="000000" w:themeColor="text1"/>
          <w:sz w:val="22"/>
          <w:szCs w:val="22"/>
          <w:lang w:eastAsia="es-ES"/>
        </w:rPr>
        <w:t xml:space="preserve">garantizar la </w:t>
      </w:r>
      <w:r w:rsidR="005E39E9">
        <w:rPr>
          <w:rFonts w:ascii="Arial" w:eastAsiaTheme="minorEastAsia" w:hAnsi="Arial" w:cs="Arial"/>
          <w:color w:val="000000" w:themeColor="text1"/>
          <w:sz w:val="22"/>
          <w:szCs w:val="22"/>
          <w:lang w:eastAsia="es-ES"/>
        </w:rPr>
        <w:t xml:space="preserve">culminación en la </w:t>
      </w:r>
      <w:r w:rsidR="00D93D42" w:rsidRPr="002B22B0">
        <w:rPr>
          <w:rFonts w:ascii="Arial" w:eastAsiaTheme="minorEastAsia" w:hAnsi="Arial" w:cs="Arial"/>
          <w:color w:val="000000" w:themeColor="text1"/>
          <w:sz w:val="22"/>
          <w:szCs w:val="22"/>
          <w:lang w:eastAsia="es-ES"/>
        </w:rPr>
        <w:t xml:space="preserve">ejecución de los proyectos financiados por los ejercicios de la </w:t>
      </w:r>
      <w:r w:rsidR="00826DBA">
        <w:rPr>
          <w:rFonts w:ascii="Arial" w:eastAsiaTheme="minorEastAsia" w:hAnsi="Arial" w:cs="Arial"/>
          <w:color w:val="000000" w:themeColor="text1"/>
          <w:sz w:val="22"/>
          <w:szCs w:val="22"/>
          <w:lang w:eastAsia="es-ES"/>
        </w:rPr>
        <w:t>Estrategia general</w:t>
      </w:r>
      <w:r w:rsidR="00D93D42" w:rsidRPr="002B22B0">
        <w:rPr>
          <w:rFonts w:ascii="Arial" w:eastAsiaTheme="minorEastAsia" w:hAnsi="Arial" w:cs="Arial"/>
          <w:color w:val="000000" w:themeColor="text1"/>
          <w:sz w:val="22"/>
          <w:szCs w:val="22"/>
          <w:lang w:eastAsia="es-ES"/>
        </w:rPr>
        <w:t xml:space="preserve"> de Presupuestos Participativos</w:t>
      </w:r>
      <w:r w:rsidR="002B22B0" w:rsidRPr="002B22B0">
        <w:rPr>
          <w:rFonts w:ascii="Arial" w:eastAsiaTheme="minorEastAsia" w:hAnsi="Arial" w:cs="Arial"/>
          <w:color w:val="000000" w:themeColor="text1"/>
          <w:sz w:val="22"/>
          <w:szCs w:val="22"/>
          <w:lang w:eastAsia="es-ES"/>
        </w:rPr>
        <w:t>, c</w:t>
      </w:r>
      <w:r w:rsidR="00D93D42" w:rsidRPr="002B22B0">
        <w:rPr>
          <w:rFonts w:ascii="Arial" w:eastAsiaTheme="minorEastAsia" w:hAnsi="Arial" w:cs="Arial"/>
          <w:color w:val="000000" w:themeColor="text1"/>
          <w:sz w:val="22"/>
          <w:szCs w:val="22"/>
          <w:lang w:eastAsia="es-ES"/>
        </w:rPr>
        <w:t xml:space="preserve">ada nueva Administración Municipal deberá </w:t>
      </w:r>
      <w:r w:rsidR="005E39E9">
        <w:rPr>
          <w:rFonts w:ascii="Arial" w:eastAsiaTheme="minorEastAsia" w:hAnsi="Arial" w:cs="Arial"/>
          <w:color w:val="000000" w:themeColor="text1"/>
          <w:sz w:val="22"/>
          <w:szCs w:val="22"/>
          <w:lang w:eastAsia="es-ES"/>
        </w:rPr>
        <w:t xml:space="preserve">verificar </w:t>
      </w:r>
      <w:r w:rsidR="00D93D42" w:rsidRPr="002B22B0">
        <w:rPr>
          <w:rFonts w:ascii="Arial" w:eastAsiaTheme="minorEastAsia" w:hAnsi="Arial" w:cs="Arial"/>
          <w:color w:val="000000" w:themeColor="text1"/>
          <w:sz w:val="22"/>
          <w:szCs w:val="22"/>
          <w:lang w:eastAsia="es-ES"/>
        </w:rPr>
        <w:t xml:space="preserve">la </w:t>
      </w:r>
      <w:r w:rsidR="005E39E9">
        <w:rPr>
          <w:rFonts w:ascii="Arial" w:eastAsiaTheme="minorEastAsia" w:hAnsi="Arial" w:cs="Arial"/>
          <w:color w:val="000000" w:themeColor="text1"/>
          <w:sz w:val="22"/>
          <w:szCs w:val="22"/>
          <w:lang w:eastAsia="es-ES"/>
        </w:rPr>
        <w:t xml:space="preserve">debida </w:t>
      </w:r>
      <w:r w:rsidR="00D93D42" w:rsidRPr="002B22B0">
        <w:rPr>
          <w:rFonts w:ascii="Arial" w:eastAsiaTheme="minorEastAsia" w:hAnsi="Arial" w:cs="Arial"/>
          <w:color w:val="000000" w:themeColor="text1"/>
          <w:sz w:val="22"/>
          <w:szCs w:val="22"/>
          <w:lang w:eastAsia="es-ES"/>
        </w:rPr>
        <w:t>ejecución de los proyectos de los ejercicios</w:t>
      </w:r>
      <w:r w:rsidR="005E39E9">
        <w:rPr>
          <w:rFonts w:ascii="Arial" w:eastAsiaTheme="minorEastAsia" w:hAnsi="Arial" w:cs="Arial"/>
          <w:color w:val="000000" w:themeColor="text1"/>
          <w:sz w:val="22"/>
          <w:szCs w:val="22"/>
          <w:lang w:eastAsia="es-ES"/>
        </w:rPr>
        <w:t xml:space="preserve"> en la Administración saliente.</w:t>
      </w:r>
    </w:p>
    <w:p w14:paraId="27E0AF17" w14:textId="04D39625" w:rsidR="00D93D42" w:rsidRPr="00D93D42" w:rsidRDefault="004251BC" w:rsidP="00D93D42">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9</w:t>
      </w:r>
      <w:r w:rsidR="00D93D42" w:rsidRPr="00D93D42">
        <w:rPr>
          <w:rFonts w:ascii="Arial" w:eastAsiaTheme="minorEastAsia" w:hAnsi="Arial" w:cs="Arial"/>
          <w:b/>
          <w:bCs/>
          <w:color w:val="000000" w:themeColor="text1"/>
          <w:sz w:val="22"/>
          <w:szCs w:val="22"/>
          <w:lang w:eastAsia="es-ES"/>
        </w:rPr>
        <w:t>. Planeación</w:t>
      </w:r>
      <w:r w:rsidR="00ED3768">
        <w:rPr>
          <w:rFonts w:ascii="Arial" w:eastAsiaTheme="minorEastAsia" w:hAnsi="Arial" w:cs="Arial"/>
          <w:b/>
          <w:bCs/>
          <w:color w:val="000000" w:themeColor="text1"/>
          <w:sz w:val="22"/>
          <w:szCs w:val="22"/>
          <w:lang w:eastAsia="es-ES"/>
        </w:rPr>
        <w:t xml:space="preserve">: </w:t>
      </w:r>
      <w:r w:rsidR="00ED3768" w:rsidRPr="00ED3768">
        <w:rPr>
          <w:rFonts w:ascii="Arial" w:eastAsiaTheme="minorEastAsia" w:hAnsi="Arial" w:cs="Arial"/>
          <w:bCs/>
          <w:color w:val="000000" w:themeColor="text1"/>
          <w:sz w:val="22"/>
          <w:szCs w:val="22"/>
          <w:lang w:eastAsia="es-ES"/>
        </w:rPr>
        <w:t xml:space="preserve">El </w:t>
      </w:r>
      <w:r w:rsidR="00ED3768" w:rsidRPr="00ED3768">
        <w:rPr>
          <w:rFonts w:ascii="Arial" w:eastAsiaTheme="minorEastAsia" w:hAnsi="Arial" w:cs="Arial"/>
          <w:color w:val="000000" w:themeColor="text1"/>
          <w:sz w:val="22"/>
          <w:szCs w:val="22"/>
          <w:lang w:eastAsia="es-ES"/>
        </w:rPr>
        <w:t>e</w:t>
      </w:r>
      <w:r w:rsidR="00ED3768">
        <w:rPr>
          <w:rFonts w:ascii="Arial" w:eastAsiaTheme="minorEastAsia" w:hAnsi="Arial" w:cs="Arial"/>
          <w:color w:val="000000" w:themeColor="text1"/>
          <w:sz w:val="22"/>
          <w:szCs w:val="22"/>
          <w:lang w:eastAsia="es-ES"/>
        </w:rPr>
        <w:t>jercicio</w:t>
      </w:r>
      <w:r w:rsidR="00D93D42" w:rsidRPr="00D93D42">
        <w:rPr>
          <w:rFonts w:ascii="Arial" w:eastAsiaTheme="minorEastAsia" w:hAnsi="Arial" w:cs="Arial"/>
          <w:color w:val="000000" w:themeColor="text1"/>
          <w:sz w:val="22"/>
          <w:szCs w:val="22"/>
          <w:lang w:eastAsia="es-ES"/>
        </w:rPr>
        <w:t xml:space="preserve"> de la </w:t>
      </w:r>
      <w:r w:rsidR="00826DBA">
        <w:rPr>
          <w:rFonts w:ascii="Arial" w:eastAsiaTheme="minorEastAsia" w:hAnsi="Arial" w:cs="Arial"/>
          <w:color w:val="000000" w:themeColor="text1"/>
          <w:sz w:val="22"/>
          <w:szCs w:val="22"/>
          <w:lang w:eastAsia="es-ES"/>
        </w:rPr>
        <w:t>Estrategia general</w:t>
      </w:r>
      <w:r w:rsidR="00D93D42" w:rsidRPr="00D93D42">
        <w:rPr>
          <w:rFonts w:ascii="Arial" w:eastAsiaTheme="minorEastAsia" w:hAnsi="Arial" w:cs="Arial"/>
          <w:color w:val="000000" w:themeColor="text1"/>
          <w:sz w:val="22"/>
          <w:szCs w:val="22"/>
          <w:lang w:eastAsia="es-ES"/>
        </w:rPr>
        <w:t xml:space="preserve"> de Presupuestos Participativos</w:t>
      </w:r>
      <w:r w:rsidR="00ED3768">
        <w:rPr>
          <w:rFonts w:ascii="Arial" w:eastAsiaTheme="minorEastAsia" w:hAnsi="Arial" w:cs="Arial"/>
          <w:color w:val="000000" w:themeColor="text1"/>
          <w:sz w:val="22"/>
          <w:szCs w:val="22"/>
          <w:lang w:eastAsia="es-ES"/>
        </w:rPr>
        <w:t xml:space="preserve"> comprende </w:t>
      </w:r>
      <w:r w:rsidR="00D93D42" w:rsidRPr="00D93D42">
        <w:rPr>
          <w:rFonts w:ascii="Arial" w:eastAsiaTheme="minorEastAsia" w:hAnsi="Arial" w:cs="Arial"/>
          <w:color w:val="000000" w:themeColor="text1"/>
          <w:sz w:val="22"/>
          <w:szCs w:val="22"/>
          <w:lang w:eastAsia="es-ES"/>
        </w:rPr>
        <w:t xml:space="preserve">una actividad continua y cíclica que comprende procesos encadenados y secuenciales para la formulación, aprobación, ejecución, seguimiento y evaluación de los diferentes proyectos comunitarios susceptibles de ser financiados con el monto destinado para tal fin. </w:t>
      </w:r>
    </w:p>
    <w:p w14:paraId="71A9C69E" w14:textId="53A2E183" w:rsidR="00D93D42" w:rsidRPr="00D93D42" w:rsidRDefault="004251BC" w:rsidP="00D93D42">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10</w:t>
      </w:r>
      <w:r w:rsidR="00D93D42" w:rsidRPr="00D93D42">
        <w:rPr>
          <w:rFonts w:ascii="Arial" w:eastAsiaTheme="minorEastAsia" w:hAnsi="Arial" w:cs="Arial"/>
          <w:b/>
          <w:bCs/>
          <w:color w:val="000000" w:themeColor="text1"/>
          <w:sz w:val="22"/>
          <w:szCs w:val="22"/>
          <w:lang w:eastAsia="es-ES"/>
        </w:rPr>
        <w:t xml:space="preserve">. </w:t>
      </w:r>
      <w:r w:rsidR="00D93D42" w:rsidRPr="00ED3768">
        <w:rPr>
          <w:rFonts w:ascii="Arial" w:eastAsiaTheme="minorEastAsia" w:hAnsi="Arial" w:cs="Arial"/>
          <w:b/>
          <w:bCs/>
          <w:color w:val="000000" w:themeColor="text1"/>
          <w:sz w:val="22"/>
          <w:szCs w:val="22"/>
          <w:lang w:eastAsia="es-ES"/>
        </w:rPr>
        <w:t xml:space="preserve">Viabilidad </w:t>
      </w:r>
      <w:r w:rsidR="00D93D42" w:rsidRPr="00ED3768">
        <w:rPr>
          <w:rFonts w:ascii="Arial" w:eastAsiaTheme="minorEastAsia" w:hAnsi="Arial" w:cs="Arial"/>
          <w:b/>
          <w:color w:val="000000" w:themeColor="text1"/>
          <w:sz w:val="22"/>
          <w:szCs w:val="22"/>
          <w:lang w:eastAsia="es-ES"/>
        </w:rPr>
        <w:t>jurídica, técnica y financiera</w:t>
      </w:r>
      <w:r w:rsidR="00ED3768">
        <w:rPr>
          <w:rFonts w:ascii="Arial" w:eastAsiaTheme="minorEastAsia" w:hAnsi="Arial" w:cs="Arial"/>
          <w:b/>
          <w:color w:val="000000" w:themeColor="text1"/>
          <w:sz w:val="22"/>
          <w:szCs w:val="22"/>
          <w:lang w:eastAsia="es-ES"/>
        </w:rPr>
        <w:t xml:space="preserve">: </w:t>
      </w:r>
      <w:r w:rsidR="00ED3768" w:rsidRPr="00C94D7D">
        <w:rPr>
          <w:rFonts w:ascii="Arial" w:eastAsiaTheme="minorEastAsia" w:hAnsi="Arial" w:cs="Arial"/>
          <w:color w:val="000000" w:themeColor="text1"/>
          <w:sz w:val="22"/>
          <w:szCs w:val="22"/>
          <w:lang w:eastAsia="es-ES"/>
        </w:rPr>
        <w:t>T</w:t>
      </w:r>
      <w:r w:rsidR="00D93D42" w:rsidRPr="00D93D42">
        <w:rPr>
          <w:rFonts w:ascii="Arial" w:eastAsiaTheme="minorEastAsia" w:hAnsi="Arial" w:cs="Arial"/>
          <w:color w:val="000000" w:themeColor="text1"/>
          <w:sz w:val="22"/>
          <w:szCs w:val="22"/>
          <w:lang w:eastAsia="es-ES"/>
        </w:rPr>
        <w:t>odos aquellos proyectos susceptibles de ser aprobados dentro de los ejercicios de la Estrategia General de Presupuestos Participativos</w:t>
      </w:r>
      <w:r w:rsidR="008D25E8">
        <w:rPr>
          <w:rFonts w:ascii="Arial" w:eastAsiaTheme="minorEastAsia" w:hAnsi="Arial" w:cs="Arial"/>
          <w:color w:val="000000" w:themeColor="text1"/>
          <w:sz w:val="22"/>
          <w:szCs w:val="22"/>
          <w:lang w:eastAsia="es-ES"/>
        </w:rPr>
        <w:t xml:space="preserve">, </w:t>
      </w:r>
      <w:r w:rsidR="00D93D42" w:rsidRPr="00D93D42">
        <w:rPr>
          <w:rFonts w:ascii="Arial" w:eastAsiaTheme="minorEastAsia" w:hAnsi="Arial" w:cs="Arial"/>
          <w:color w:val="000000" w:themeColor="text1"/>
          <w:sz w:val="22"/>
          <w:szCs w:val="22"/>
          <w:lang w:eastAsia="es-ES"/>
        </w:rPr>
        <w:t>deben establecer metas coherentes con el tiempo disponible para alcanzarlas, y contar con capacidad técnica, administrativa, social y financiera para llevarlos a cabo</w:t>
      </w:r>
      <w:r w:rsidR="007B6E87">
        <w:rPr>
          <w:rFonts w:ascii="Arial" w:eastAsiaTheme="minorEastAsia" w:hAnsi="Arial" w:cs="Arial"/>
          <w:color w:val="000000" w:themeColor="text1"/>
          <w:sz w:val="22"/>
          <w:szCs w:val="22"/>
          <w:lang w:eastAsia="es-ES"/>
        </w:rPr>
        <w:t>.</w:t>
      </w:r>
    </w:p>
    <w:p w14:paraId="19357D42" w14:textId="15CD4DA8" w:rsidR="00D93D42" w:rsidRPr="00D93D42" w:rsidRDefault="004251BC" w:rsidP="00D93D42">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11</w:t>
      </w:r>
      <w:r w:rsidR="00D93D42" w:rsidRPr="00D93D42">
        <w:rPr>
          <w:rFonts w:ascii="Arial" w:eastAsiaTheme="minorEastAsia" w:hAnsi="Arial" w:cs="Arial"/>
          <w:b/>
          <w:bCs/>
          <w:color w:val="000000" w:themeColor="text1"/>
          <w:sz w:val="22"/>
          <w:szCs w:val="22"/>
          <w:lang w:eastAsia="es-ES"/>
        </w:rPr>
        <w:t>. Coherencia</w:t>
      </w:r>
      <w:r w:rsidR="007B6E87">
        <w:rPr>
          <w:rFonts w:ascii="Arial" w:eastAsiaTheme="minorEastAsia" w:hAnsi="Arial" w:cs="Arial"/>
          <w:color w:val="000000" w:themeColor="text1"/>
          <w:sz w:val="22"/>
          <w:szCs w:val="22"/>
          <w:lang w:eastAsia="es-ES"/>
        </w:rPr>
        <w:t xml:space="preserve">: Los proyectos susceptibles de ser aprobados </w:t>
      </w:r>
      <w:r w:rsidR="00D93D42" w:rsidRPr="00D93D42">
        <w:rPr>
          <w:rFonts w:ascii="Arial" w:eastAsiaTheme="minorEastAsia" w:hAnsi="Arial" w:cs="Arial"/>
          <w:color w:val="000000" w:themeColor="text1"/>
          <w:sz w:val="22"/>
          <w:szCs w:val="22"/>
          <w:lang w:eastAsia="es-ES"/>
        </w:rPr>
        <w:t xml:space="preserve">dentro </w:t>
      </w:r>
      <w:r w:rsidR="007B6E87">
        <w:rPr>
          <w:rFonts w:ascii="Arial" w:eastAsiaTheme="minorEastAsia" w:hAnsi="Arial" w:cs="Arial"/>
          <w:color w:val="000000" w:themeColor="text1"/>
          <w:sz w:val="22"/>
          <w:szCs w:val="22"/>
          <w:lang w:eastAsia="es-ES"/>
        </w:rPr>
        <w:t xml:space="preserve">del ejercicio </w:t>
      </w:r>
      <w:r w:rsidR="00D93D42" w:rsidRPr="00D93D42">
        <w:rPr>
          <w:rFonts w:ascii="Arial" w:eastAsiaTheme="minorEastAsia" w:hAnsi="Arial" w:cs="Arial"/>
          <w:color w:val="000000" w:themeColor="text1"/>
          <w:sz w:val="22"/>
          <w:szCs w:val="22"/>
          <w:lang w:eastAsia="es-ES"/>
        </w:rPr>
        <w:t xml:space="preserve">de la </w:t>
      </w:r>
      <w:r w:rsidR="00826DBA">
        <w:rPr>
          <w:rFonts w:ascii="Arial" w:eastAsiaTheme="minorEastAsia" w:hAnsi="Arial" w:cs="Arial"/>
          <w:color w:val="000000" w:themeColor="text1"/>
          <w:sz w:val="22"/>
          <w:szCs w:val="22"/>
          <w:lang w:eastAsia="es-ES"/>
        </w:rPr>
        <w:t>Estrategia general</w:t>
      </w:r>
      <w:r w:rsidR="00D93D42" w:rsidRPr="00D93D42">
        <w:rPr>
          <w:rFonts w:ascii="Arial" w:eastAsiaTheme="minorEastAsia" w:hAnsi="Arial" w:cs="Arial"/>
          <w:color w:val="000000" w:themeColor="text1"/>
          <w:sz w:val="22"/>
          <w:szCs w:val="22"/>
          <w:lang w:eastAsia="es-ES"/>
        </w:rPr>
        <w:t xml:space="preserve"> de Presupuestos Participativos</w:t>
      </w:r>
      <w:r w:rsidR="007B6E87">
        <w:rPr>
          <w:rFonts w:ascii="Arial" w:eastAsiaTheme="minorEastAsia" w:hAnsi="Arial" w:cs="Arial"/>
          <w:color w:val="000000" w:themeColor="text1"/>
          <w:sz w:val="22"/>
          <w:szCs w:val="22"/>
          <w:lang w:eastAsia="es-ES"/>
        </w:rPr>
        <w:t>,</w:t>
      </w:r>
      <w:r w:rsidR="00D93D42" w:rsidRPr="00D93D42">
        <w:rPr>
          <w:rFonts w:ascii="Arial" w:eastAsiaTheme="minorEastAsia" w:hAnsi="Arial" w:cs="Arial"/>
          <w:color w:val="000000" w:themeColor="text1"/>
          <w:sz w:val="22"/>
          <w:szCs w:val="22"/>
          <w:lang w:eastAsia="es-ES"/>
        </w:rPr>
        <w:t xml:space="preserve"> deberán tener una relación directa y armónica con el Plan de Desarrollo Municipal, el Plan de Ordenamiento Territorial (POT), y el Plan Operativo Anual de Inversiones (POAI). </w:t>
      </w:r>
    </w:p>
    <w:p w14:paraId="5952A4CF" w14:textId="21218C84" w:rsidR="00D93D42" w:rsidRPr="00467504" w:rsidRDefault="004251BC" w:rsidP="00D93D42">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12</w:t>
      </w:r>
      <w:r w:rsidR="00D93D42" w:rsidRPr="00D93D42">
        <w:rPr>
          <w:rFonts w:ascii="Arial" w:eastAsiaTheme="minorEastAsia" w:hAnsi="Arial" w:cs="Arial"/>
          <w:b/>
          <w:bCs/>
          <w:color w:val="000000" w:themeColor="text1"/>
          <w:sz w:val="22"/>
          <w:szCs w:val="22"/>
          <w:lang w:eastAsia="es-ES"/>
        </w:rPr>
        <w:t>. Control Social</w:t>
      </w:r>
      <w:r w:rsidR="00DC56DE">
        <w:rPr>
          <w:rFonts w:ascii="Arial" w:eastAsiaTheme="minorEastAsia" w:hAnsi="Arial" w:cs="Arial"/>
          <w:b/>
          <w:bCs/>
          <w:color w:val="000000" w:themeColor="text1"/>
          <w:sz w:val="22"/>
          <w:szCs w:val="22"/>
          <w:lang w:eastAsia="es-ES"/>
        </w:rPr>
        <w:t xml:space="preserve">: </w:t>
      </w:r>
      <w:r w:rsidR="00DC56DE">
        <w:rPr>
          <w:rFonts w:ascii="Arial" w:eastAsiaTheme="minorEastAsia" w:hAnsi="Arial" w:cs="Arial"/>
          <w:color w:val="000000" w:themeColor="text1"/>
          <w:sz w:val="22"/>
          <w:szCs w:val="22"/>
          <w:lang w:eastAsia="es-ES"/>
        </w:rPr>
        <w:t xml:space="preserve">La comunidad </w:t>
      </w:r>
      <w:r w:rsidR="00D93D42" w:rsidRPr="00D93D42">
        <w:rPr>
          <w:rFonts w:ascii="Arial" w:eastAsiaTheme="minorEastAsia" w:hAnsi="Arial" w:cs="Arial"/>
          <w:color w:val="000000" w:themeColor="text1"/>
          <w:sz w:val="22"/>
          <w:szCs w:val="22"/>
          <w:lang w:eastAsia="es-ES"/>
        </w:rPr>
        <w:t xml:space="preserve">en todas las etapas del proceso de implementación de los ejercicios de la </w:t>
      </w:r>
      <w:r w:rsidR="00826DBA">
        <w:rPr>
          <w:rFonts w:ascii="Arial" w:eastAsiaTheme="minorEastAsia" w:hAnsi="Arial" w:cs="Arial"/>
          <w:color w:val="000000" w:themeColor="text1"/>
          <w:sz w:val="22"/>
          <w:szCs w:val="22"/>
          <w:lang w:eastAsia="es-ES"/>
        </w:rPr>
        <w:t>Estrategia general</w:t>
      </w:r>
      <w:r w:rsidR="00D93D42" w:rsidRPr="00D93D42">
        <w:rPr>
          <w:rFonts w:ascii="Arial" w:eastAsiaTheme="minorEastAsia" w:hAnsi="Arial" w:cs="Arial"/>
          <w:color w:val="000000" w:themeColor="text1"/>
          <w:sz w:val="22"/>
          <w:szCs w:val="22"/>
          <w:lang w:eastAsia="es-ES"/>
        </w:rPr>
        <w:t xml:space="preserve"> de Presupuestos Participativos </w:t>
      </w:r>
      <w:r w:rsidR="00DC56DE">
        <w:rPr>
          <w:rFonts w:ascii="Arial" w:eastAsiaTheme="minorEastAsia" w:hAnsi="Arial" w:cs="Arial"/>
          <w:color w:val="000000" w:themeColor="text1"/>
          <w:sz w:val="22"/>
          <w:szCs w:val="22"/>
          <w:lang w:eastAsia="es-ES"/>
        </w:rPr>
        <w:t xml:space="preserve">puede realizar </w:t>
      </w:r>
      <w:r w:rsidR="00D93D42" w:rsidRPr="00D93D42">
        <w:rPr>
          <w:rFonts w:ascii="Arial" w:eastAsiaTheme="minorEastAsia" w:hAnsi="Arial" w:cs="Arial"/>
          <w:color w:val="000000" w:themeColor="text1"/>
          <w:sz w:val="22"/>
          <w:szCs w:val="22"/>
          <w:lang w:eastAsia="es-ES"/>
        </w:rPr>
        <w:t>seguimiento y evaluación, ejerciendo una función preventiva conforme a las iniciativas correctivas que mejoren la realización misma de los ejercicios.</w:t>
      </w:r>
      <w:r w:rsidR="00D93D42" w:rsidRPr="00467504">
        <w:rPr>
          <w:rFonts w:ascii="Arial" w:eastAsiaTheme="minorEastAsia" w:hAnsi="Arial" w:cs="Arial"/>
          <w:color w:val="000000" w:themeColor="text1"/>
          <w:sz w:val="22"/>
          <w:szCs w:val="22"/>
          <w:lang w:eastAsia="es-ES"/>
        </w:rPr>
        <w:t xml:space="preserve"> </w:t>
      </w:r>
    </w:p>
    <w:p w14:paraId="69ADD270" w14:textId="21EB856A" w:rsidR="004B7E9C" w:rsidRPr="00467504" w:rsidRDefault="002712BA" w:rsidP="00A51FBA">
      <w:pPr>
        <w:spacing w:before="100" w:beforeAutospacing="1" w:after="100" w:afterAutospacing="1"/>
        <w:jc w:val="both"/>
        <w:rPr>
          <w:rFonts w:ascii="Arial" w:hAnsi="Arial" w:cs="Arial"/>
          <w:b/>
          <w:bCs/>
          <w:color w:val="000000" w:themeColor="text1"/>
          <w:sz w:val="22"/>
          <w:szCs w:val="22"/>
        </w:rPr>
      </w:pPr>
      <w:r>
        <w:rPr>
          <w:rFonts w:ascii="Arial" w:hAnsi="Arial" w:cs="Arial"/>
          <w:b/>
          <w:bCs/>
          <w:color w:val="000000" w:themeColor="text1"/>
          <w:sz w:val="22"/>
          <w:szCs w:val="22"/>
        </w:rPr>
        <w:t>Artículo 4</w:t>
      </w:r>
      <w:r w:rsidR="00F709C6">
        <w:rPr>
          <w:rFonts w:ascii="Arial" w:hAnsi="Arial" w:cs="Arial"/>
          <w:b/>
          <w:bCs/>
          <w:color w:val="000000" w:themeColor="text1"/>
          <w:sz w:val="22"/>
          <w:szCs w:val="22"/>
        </w:rPr>
        <w:t>.</w:t>
      </w:r>
      <w:r>
        <w:rPr>
          <w:rFonts w:ascii="Arial" w:hAnsi="Arial" w:cs="Arial"/>
          <w:b/>
          <w:bCs/>
          <w:color w:val="000000" w:themeColor="text1"/>
          <w:sz w:val="22"/>
          <w:szCs w:val="22"/>
        </w:rPr>
        <w:t xml:space="preserve"> </w:t>
      </w:r>
      <w:r w:rsidR="004B7E9C" w:rsidRPr="00467504">
        <w:rPr>
          <w:rFonts w:ascii="Arial" w:hAnsi="Arial" w:cs="Arial"/>
          <w:b/>
          <w:bCs/>
          <w:color w:val="000000" w:themeColor="text1"/>
          <w:sz w:val="22"/>
          <w:szCs w:val="22"/>
        </w:rPr>
        <w:t>CLASIFICACIÓN DE EJERCICIOS DENTRO DE LA ESTRATEGIA GENERAL</w:t>
      </w:r>
      <w:r w:rsidR="00F709C6">
        <w:rPr>
          <w:rFonts w:ascii="Arial" w:hAnsi="Arial" w:cs="Arial"/>
          <w:b/>
          <w:bCs/>
          <w:color w:val="000000" w:themeColor="text1"/>
          <w:sz w:val="22"/>
          <w:szCs w:val="22"/>
        </w:rPr>
        <w:t xml:space="preserve"> DE PRESUPUESTOS PARTICIPATIVOS:</w:t>
      </w:r>
      <w:r w:rsidR="004B7E9C" w:rsidRPr="00467504">
        <w:rPr>
          <w:rFonts w:ascii="Arial" w:hAnsi="Arial" w:cs="Arial"/>
          <w:color w:val="000000" w:themeColor="text1"/>
          <w:sz w:val="22"/>
          <w:szCs w:val="22"/>
        </w:rPr>
        <w:t xml:space="preserve"> La estrategia de presupuestos participativos </w:t>
      </w:r>
      <w:r w:rsidR="00932506">
        <w:rPr>
          <w:rFonts w:ascii="Arial" w:hAnsi="Arial" w:cs="Arial"/>
          <w:color w:val="000000" w:themeColor="text1"/>
          <w:sz w:val="22"/>
          <w:szCs w:val="22"/>
        </w:rPr>
        <w:t xml:space="preserve">en el Municipio de Bucaramanga </w:t>
      </w:r>
      <w:r w:rsidR="00513A30" w:rsidRPr="00467504">
        <w:rPr>
          <w:rFonts w:ascii="Arial" w:hAnsi="Arial" w:cs="Arial"/>
          <w:color w:val="000000" w:themeColor="text1"/>
          <w:sz w:val="22"/>
          <w:szCs w:val="22"/>
        </w:rPr>
        <w:t>estará</w:t>
      </w:r>
      <w:r w:rsidR="004B7E9C" w:rsidRPr="00467504">
        <w:rPr>
          <w:rFonts w:ascii="Arial" w:hAnsi="Arial" w:cs="Arial"/>
          <w:color w:val="000000" w:themeColor="text1"/>
          <w:sz w:val="22"/>
          <w:szCs w:val="22"/>
        </w:rPr>
        <w:t xml:space="preserve"> comprendida por los siguientes ejercicios a saber: </w:t>
      </w:r>
    </w:p>
    <w:p w14:paraId="5B73EF2A" w14:textId="02CAD029" w:rsidR="004B7E9C" w:rsidRPr="00467504" w:rsidRDefault="004B7E9C" w:rsidP="00932506">
      <w:pPr>
        <w:numPr>
          <w:ilvl w:val="0"/>
          <w:numId w:val="2"/>
        </w:numPr>
        <w:spacing w:before="100" w:beforeAutospacing="1" w:after="100" w:afterAutospacing="1"/>
        <w:jc w:val="both"/>
        <w:rPr>
          <w:rFonts w:ascii="Arial" w:hAnsi="Arial" w:cs="Arial"/>
          <w:color w:val="000000" w:themeColor="text1"/>
          <w:sz w:val="22"/>
          <w:szCs w:val="22"/>
        </w:rPr>
      </w:pPr>
      <w:r w:rsidRPr="00932506">
        <w:rPr>
          <w:rFonts w:ascii="Arial" w:hAnsi="Arial" w:cs="Arial"/>
          <w:b/>
          <w:color w:val="000000" w:themeColor="text1"/>
          <w:sz w:val="22"/>
          <w:szCs w:val="22"/>
        </w:rPr>
        <w:t>Ejercicio de Acuerdos de Comuna o Corregimiento</w:t>
      </w:r>
      <w:r w:rsidR="00932506">
        <w:rPr>
          <w:rFonts w:ascii="Arial" w:hAnsi="Arial" w:cs="Arial"/>
          <w:color w:val="000000" w:themeColor="text1"/>
          <w:sz w:val="22"/>
          <w:szCs w:val="22"/>
        </w:rPr>
        <w:t xml:space="preserve">: </w:t>
      </w:r>
      <w:r w:rsidR="00932506" w:rsidRPr="00932506">
        <w:rPr>
          <w:rFonts w:ascii="Arial" w:hAnsi="Arial" w:cs="Arial"/>
          <w:color w:val="000000" w:themeColor="text1"/>
          <w:sz w:val="22"/>
          <w:szCs w:val="22"/>
        </w:rPr>
        <w:t xml:space="preserve">Es un ejercicio de </w:t>
      </w:r>
      <w:r w:rsidR="00932506">
        <w:rPr>
          <w:rFonts w:ascii="Arial" w:hAnsi="Arial" w:cs="Arial"/>
          <w:color w:val="000000" w:themeColor="text1"/>
          <w:sz w:val="22"/>
          <w:szCs w:val="22"/>
        </w:rPr>
        <w:t xml:space="preserve">participación </w:t>
      </w:r>
      <w:r w:rsidR="00932506" w:rsidRPr="00932506">
        <w:rPr>
          <w:rFonts w:ascii="Arial" w:hAnsi="Arial" w:cs="Arial"/>
          <w:color w:val="000000" w:themeColor="text1"/>
          <w:sz w:val="22"/>
          <w:szCs w:val="22"/>
        </w:rPr>
        <w:t xml:space="preserve">en el cual se priorizan </w:t>
      </w:r>
      <w:r w:rsidR="00932506">
        <w:rPr>
          <w:rFonts w:ascii="Arial" w:hAnsi="Arial" w:cs="Arial"/>
          <w:color w:val="000000" w:themeColor="text1"/>
          <w:sz w:val="22"/>
          <w:szCs w:val="22"/>
        </w:rPr>
        <w:t xml:space="preserve">proyectos </w:t>
      </w:r>
      <w:r w:rsidR="00932506" w:rsidRPr="00932506">
        <w:rPr>
          <w:rFonts w:ascii="Arial" w:hAnsi="Arial" w:cs="Arial"/>
          <w:color w:val="000000" w:themeColor="text1"/>
          <w:sz w:val="22"/>
          <w:szCs w:val="22"/>
        </w:rPr>
        <w:t>mediante la concertación ciudadana para el beneficio de las comunas y los corregimientos de la ciudad</w:t>
      </w:r>
      <w:r w:rsidR="00932506">
        <w:rPr>
          <w:rFonts w:ascii="Arial" w:hAnsi="Arial" w:cs="Arial"/>
          <w:color w:val="000000" w:themeColor="text1"/>
          <w:sz w:val="22"/>
          <w:szCs w:val="22"/>
        </w:rPr>
        <w:t>.</w:t>
      </w:r>
    </w:p>
    <w:p w14:paraId="09AAFF38" w14:textId="454A2FCD" w:rsidR="004B7E9C" w:rsidRPr="000E3A03" w:rsidRDefault="004B7E9C" w:rsidP="00932506">
      <w:pPr>
        <w:numPr>
          <w:ilvl w:val="0"/>
          <w:numId w:val="2"/>
        </w:numPr>
        <w:spacing w:before="100" w:beforeAutospacing="1" w:after="100" w:afterAutospacing="1"/>
        <w:jc w:val="both"/>
        <w:rPr>
          <w:rFonts w:ascii="Arial" w:hAnsi="Arial" w:cs="Arial"/>
          <w:color w:val="000000" w:themeColor="text1"/>
          <w:sz w:val="22"/>
          <w:szCs w:val="22"/>
        </w:rPr>
      </w:pPr>
      <w:r w:rsidRPr="00932506">
        <w:rPr>
          <w:rFonts w:ascii="Arial" w:hAnsi="Arial" w:cs="Arial"/>
          <w:b/>
          <w:color w:val="000000" w:themeColor="text1"/>
          <w:sz w:val="22"/>
          <w:szCs w:val="22"/>
        </w:rPr>
        <w:t>Ejercicio de Acuerdos Escolares</w:t>
      </w:r>
      <w:r w:rsidR="00932506">
        <w:rPr>
          <w:rFonts w:ascii="Arial" w:hAnsi="Arial" w:cs="Arial"/>
          <w:color w:val="000000" w:themeColor="text1"/>
          <w:sz w:val="22"/>
          <w:szCs w:val="22"/>
        </w:rPr>
        <w:t xml:space="preserve">: </w:t>
      </w:r>
      <w:r w:rsidR="00932506">
        <w:rPr>
          <w:rFonts w:ascii="Arial" w:eastAsiaTheme="minorEastAsia" w:hAnsi="Arial" w:cs="Arial"/>
          <w:color w:val="000000" w:themeColor="text1"/>
          <w:sz w:val="22"/>
          <w:szCs w:val="22"/>
          <w:lang w:eastAsia="es-ES"/>
        </w:rPr>
        <w:t xml:space="preserve">Es un ejercicio de participación ciudadana dirigido a los estudiantes de las Instituciones Educativas Oficiales del municipio de Bucaramanga, dentro de la </w:t>
      </w:r>
      <w:r w:rsidR="00826DBA">
        <w:rPr>
          <w:rFonts w:ascii="Arial" w:eastAsiaTheme="minorEastAsia" w:hAnsi="Arial" w:cs="Arial"/>
          <w:color w:val="000000" w:themeColor="text1"/>
          <w:sz w:val="22"/>
          <w:szCs w:val="22"/>
          <w:lang w:eastAsia="es-ES"/>
        </w:rPr>
        <w:t>Estrategia general</w:t>
      </w:r>
      <w:r w:rsidR="00932506">
        <w:rPr>
          <w:rFonts w:ascii="Arial" w:eastAsiaTheme="minorEastAsia" w:hAnsi="Arial" w:cs="Arial"/>
          <w:color w:val="000000" w:themeColor="text1"/>
          <w:sz w:val="22"/>
          <w:szCs w:val="22"/>
          <w:lang w:eastAsia="es-ES"/>
        </w:rPr>
        <w:t xml:space="preserve"> de Presupuestos Participativos, en el cual se priorizan proyectos para la comunidad educativa.</w:t>
      </w:r>
    </w:p>
    <w:p w14:paraId="4B4632ED" w14:textId="58A34F64" w:rsidR="000E3A03" w:rsidRPr="000E3A03" w:rsidRDefault="000E3A03" w:rsidP="000E3A03">
      <w:pPr>
        <w:spacing w:before="100" w:beforeAutospacing="1" w:after="100" w:afterAutospacing="1"/>
        <w:jc w:val="both"/>
        <w:rPr>
          <w:rFonts w:ascii="Arial" w:hAnsi="Arial" w:cs="Arial"/>
          <w:color w:val="000000" w:themeColor="text1"/>
          <w:sz w:val="22"/>
          <w:szCs w:val="22"/>
        </w:rPr>
      </w:pPr>
      <w:r>
        <w:rPr>
          <w:rFonts w:ascii="Arial" w:hAnsi="Arial" w:cs="Arial"/>
          <w:b/>
          <w:color w:val="000000" w:themeColor="text1"/>
          <w:sz w:val="22"/>
          <w:szCs w:val="22"/>
        </w:rPr>
        <w:t xml:space="preserve">Parágrafo: </w:t>
      </w:r>
      <w:r>
        <w:rPr>
          <w:rFonts w:ascii="Arial" w:hAnsi="Arial" w:cs="Arial"/>
          <w:color w:val="000000" w:themeColor="text1"/>
          <w:sz w:val="22"/>
          <w:szCs w:val="22"/>
        </w:rPr>
        <w:t xml:space="preserve">Las etapas, actores, instancias, y demás aspectos </w:t>
      </w:r>
      <w:r w:rsidR="00A06213">
        <w:rPr>
          <w:rFonts w:ascii="Arial" w:hAnsi="Arial" w:cs="Arial"/>
          <w:color w:val="000000" w:themeColor="text1"/>
          <w:sz w:val="22"/>
          <w:szCs w:val="22"/>
        </w:rPr>
        <w:t xml:space="preserve">aplicables </w:t>
      </w:r>
      <w:r>
        <w:rPr>
          <w:rFonts w:ascii="Arial" w:hAnsi="Arial" w:cs="Arial"/>
          <w:color w:val="000000" w:themeColor="text1"/>
          <w:sz w:val="22"/>
          <w:szCs w:val="22"/>
        </w:rPr>
        <w:t xml:space="preserve">a cada uno de los anteriores ejercicios se </w:t>
      </w:r>
      <w:r w:rsidR="00CC3C2D">
        <w:rPr>
          <w:rFonts w:ascii="Arial" w:hAnsi="Arial" w:cs="Arial"/>
          <w:color w:val="000000" w:themeColor="text1"/>
          <w:sz w:val="22"/>
          <w:szCs w:val="22"/>
        </w:rPr>
        <w:t>llevará</w:t>
      </w:r>
      <w:r>
        <w:rPr>
          <w:rFonts w:ascii="Arial" w:hAnsi="Arial" w:cs="Arial"/>
          <w:color w:val="000000" w:themeColor="text1"/>
          <w:sz w:val="22"/>
          <w:szCs w:val="22"/>
        </w:rPr>
        <w:t xml:space="preserve"> a cabo conforme se dispone en los</w:t>
      </w:r>
      <w:r w:rsidR="00C73E38">
        <w:rPr>
          <w:rFonts w:ascii="Arial" w:hAnsi="Arial" w:cs="Arial"/>
          <w:color w:val="000000" w:themeColor="text1"/>
          <w:sz w:val="22"/>
          <w:szCs w:val="22"/>
        </w:rPr>
        <w:t xml:space="preserve"> siguientes </w:t>
      </w:r>
      <w:r>
        <w:rPr>
          <w:rFonts w:ascii="Arial" w:hAnsi="Arial" w:cs="Arial"/>
          <w:color w:val="000000" w:themeColor="text1"/>
          <w:sz w:val="22"/>
          <w:szCs w:val="22"/>
        </w:rPr>
        <w:t>títulos del presente acto administrativo.</w:t>
      </w:r>
    </w:p>
    <w:p w14:paraId="249B5800" w14:textId="1EB426DB" w:rsidR="00B272AC" w:rsidRPr="00467504" w:rsidRDefault="00E8287A" w:rsidP="00B272AC">
      <w:pPr>
        <w:spacing w:before="100" w:beforeAutospacing="1" w:after="100" w:afterAutospacing="1"/>
        <w:jc w:val="both"/>
        <w:rPr>
          <w:rFonts w:ascii="Arial" w:hAnsi="Arial" w:cs="Arial"/>
          <w:color w:val="000000" w:themeColor="text1"/>
          <w:sz w:val="22"/>
          <w:szCs w:val="22"/>
        </w:rPr>
      </w:pPr>
      <w:r w:rsidRPr="00467504">
        <w:rPr>
          <w:rFonts w:ascii="Arial" w:hAnsi="Arial" w:cs="Arial"/>
          <w:b/>
          <w:bCs/>
          <w:color w:val="000000" w:themeColor="text1"/>
          <w:sz w:val="22"/>
          <w:szCs w:val="22"/>
        </w:rPr>
        <w:t>Artículo</w:t>
      </w:r>
      <w:r w:rsidR="00F709C6">
        <w:rPr>
          <w:rFonts w:ascii="Arial" w:hAnsi="Arial" w:cs="Arial"/>
          <w:b/>
          <w:bCs/>
          <w:color w:val="000000" w:themeColor="text1"/>
          <w:sz w:val="22"/>
          <w:szCs w:val="22"/>
        </w:rPr>
        <w:t xml:space="preserve"> 5</w:t>
      </w:r>
      <w:r w:rsidR="00B272AC" w:rsidRPr="00467504">
        <w:rPr>
          <w:rFonts w:ascii="Arial" w:hAnsi="Arial" w:cs="Arial"/>
          <w:b/>
          <w:bCs/>
          <w:color w:val="000000" w:themeColor="text1"/>
          <w:sz w:val="22"/>
          <w:szCs w:val="22"/>
        </w:rPr>
        <w:t>. FINANCIACIÓN</w:t>
      </w:r>
      <w:r w:rsidR="00F709C6">
        <w:rPr>
          <w:rFonts w:ascii="Arial" w:hAnsi="Arial" w:cs="Arial"/>
          <w:b/>
          <w:bCs/>
          <w:color w:val="000000" w:themeColor="text1"/>
          <w:sz w:val="22"/>
          <w:szCs w:val="22"/>
        </w:rPr>
        <w:t>:</w:t>
      </w:r>
      <w:r w:rsidR="00B272AC" w:rsidRPr="00467504">
        <w:rPr>
          <w:rFonts w:ascii="Arial" w:hAnsi="Arial" w:cs="Arial"/>
          <w:color w:val="000000" w:themeColor="text1"/>
          <w:sz w:val="22"/>
          <w:szCs w:val="22"/>
        </w:rPr>
        <w:t xml:space="preserve"> La </w:t>
      </w:r>
      <w:r w:rsidR="00933E7B" w:rsidRPr="00467504">
        <w:rPr>
          <w:rFonts w:ascii="Arial" w:hAnsi="Arial" w:cs="Arial"/>
          <w:color w:val="000000" w:themeColor="text1"/>
          <w:sz w:val="22"/>
          <w:szCs w:val="22"/>
        </w:rPr>
        <w:t>Administración</w:t>
      </w:r>
      <w:r w:rsidR="00B272AC" w:rsidRPr="00467504">
        <w:rPr>
          <w:rFonts w:ascii="Arial" w:hAnsi="Arial" w:cs="Arial"/>
          <w:color w:val="000000" w:themeColor="text1"/>
          <w:sz w:val="22"/>
          <w:szCs w:val="22"/>
        </w:rPr>
        <w:t xml:space="preserve"> Municipal destinará anualmente para la </w:t>
      </w:r>
      <w:r w:rsidR="00933E7B" w:rsidRPr="00467504">
        <w:rPr>
          <w:rFonts w:ascii="Arial" w:hAnsi="Arial" w:cs="Arial"/>
          <w:color w:val="000000" w:themeColor="text1"/>
          <w:sz w:val="22"/>
          <w:szCs w:val="22"/>
        </w:rPr>
        <w:t>realización</w:t>
      </w:r>
      <w:r w:rsidR="00B272AC" w:rsidRPr="00467504">
        <w:rPr>
          <w:rFonts w:ascii="Arial" w:hAnsi="Arial" w:cs="Arial"/>
          <w:color w:val="000000" w:themeColor="text1"/>
          <w:sz w:val="22"/>
          <w:szCs w:val="22"/>
        </w:rPr>
        <w:t xml:space="preserve"> de los ejercicios que integran la </w:t>
      </w:r>
      <w:r w:rsidR="00826DBA">
        <w:rPr>
          <w:rFonts w:ascii="Arial" w:hAnsi="Arial" w:cs="Arial"/>
          <w:color w:val="000000" w:themeColor="text1"/>
          <w:sz w:val="22"/>
          <w:szCs w:val="22"/>
        </w:rPr>
        <w:t>Estrategia general</w:t>
      </w:r>
      <w:r w:rsidR="00B272AC" w:rsidRPr="00467504">
        <w:rPr>
          <w:rFonts w:ascii="Arial" w:hAnsi="Arial" w:cs="Arial"/>
          <w:color w:val="000000" w:themeColor="text1"/>
          <w:sz w:val="22"/>
          <w:szCs w:val="22"/>
        </w:rPr>
        <w:t xml:space="preserve"> de Presupuestos Participativos, un porcentaje equivalente al cinco por ciento (5%) de sus Ingresos Corrientes de Libre Destinación </w:t>
      </w:r>
      <w:r w:rsidR="0036196F" w:rsidRPr="00467504">
        <w:rPr>
          <w:rFonts w:ascii="Arial" w:hAnsi="Arial" w:cs="Arial"/>
          <w:color w:val="000000" w:themeColor="text1"/>
          <w:sz w:val="22"/>
          <w:szCs w:val="22"/>
        </w:rPr>
        <w:t>(</w:t>
      </w:r>
      <w:r w:rsidR="00B272AC" w:rsidRPr="00467504">
        <w:rPr>
          <w:rFonts w:ascii="Arial" w:hAnsi="Arial" w:cs="Arial"/>
          <w:color w:val="000000" w:themeColor="text1"/>
          <w:sz w:val="22"/>
          <w:szCs w:val="22"/>
        </w:rPr>
        <w:t>ICLD</w:t>
      </w:r>
      <w:r w:rsidR="0036196F" w:rsidRPr="00467504">
        <w:rPr>
          <w:rFonts w:ascii="Arial" w:hAnsi="Arial" w:cs="Arial"/>
          <w:color w:val="000000" w:themeColor="text1"/>
          <w:sz w:val="22"/>
          <w:szCs w:val="22"/>
        </w:rPr>
        <w:t>),</w:t>
      </w:r>
      <w:r w:rsidR="00B272AC" w:rsidRPr="00467504">
        <w:rPr>
          <w:rFonts w:ascii="Arial" w:hAnsi="Arial" w:cs="Arial"/>
          <w:color w:val="000000" w:themeColor="text1"/>
          <w:sz w:val="22"/>
          <w:szCs w:val="22"/>
        </w:rPr>
        <w:t xml:space="preserve"> los cuales se </w:t>
      </w:r>
      <w:r w:rsidR="00933E7B" w:rsidRPr="00467504">
        <w:rPr>
          <w:rFonts w:ascii="Arial" w:hAnsi="Arial" w:cs="Arial"/>
          <w:color w:val="000000" w:themeColor="text1"/>
          <w:sz w:val="22"/>
          <w:szCs w:val="22"/>
        </w:rPr>
        <w:t>distribuirán</w:t>
      </w:r>
      <w:r w:rsidR="00B272AC" w:rsidRPr="00467504">
        <w:rPr>
          <w:rFonts w:ascii="Arial" w:hAnsi="Arial" w:cs="Arial"/>
          <w:color w:val="000000" w:themeColor="text1"/>
          <w:sz w:val="22"/>
          <w:szCs w:val="22"/>
        </w:rPr>
        <w:t xml:space="preserve"> de la siguiente </w:t>
      </w:r>
      <w:r w:rsidR="00CC3C2D">
        <w:rPr>
          <w:rFonts w:ascii="Arial" w:hAnsi="Arial" w:cs="Arial"/>
          <w:color w:val="000000" w:themeColor="text1"/>
          <w:sz w:val="22"/>
          <w:szCs w:val="22"/>
        </w:rPr>
        <w:t>manera</w:t>
      </w:r>
      <w:r w:rsidR="00B272AC" w:rsidRPr="00467504">
        <w:rPr>
          <w:rFonts w:ascii="Arial" w:hAnsi="Arial" w:cs="Arial"/>
          <w:color w:val="000000" w:themeColor="text1"/>
          <w:sz w:val="22"/>
          <w:szCs w:val="22"/>
        </w:rPr>
        <w:t xml:space="preserve">: </w:t>
      </w:r>
    </w:p>
    <w:p w14:paraId="768BB4B0" w14:textId="398DE830" w:rsidR="00B272AC" w:rsidRPr="00467504" w:rsidRDefault="00B272AC" w:rsidP="00F86F4E">
      <w:pPr>
        <w:numPr>
          <w:ilvl w:val="0"/>
          <w:numId w:val="17"/>
        </w:numPr>
        <w:spacing w:before="100" w:beforeAutospacing="1" w:after="100" w:afterAutospacing="1"/>
        <w:jc w:val="both"/>
        <w:rPr>
          <w:rFonts w:ascii="Arial" w:hAnsi="Arial" w:cs="Arial"/>
          <w:color w:val="000000" w:themeColor="text1"/>
          <w:sz w:val="22"/>
          <w:szCs w:val="22"/>
        </w:rPr>
      </w:pPr>
      <w:r w:rsidRPr="00467504">
        <w:rPr>
          <w:rFonts w:ascii="Arial" w:hAnsi="Arial" w:cs="Arial"/>
          <w:color w:val="000000" w:themeColor="text1"/>
          <w:sz w:val="22"/>
          <w:szCs w:val="22"/>
        </w:rPr>
        <w:t xml:space="preserve">Del 5% destinado para la </w:t>
      </w:r>
      <w:r w:rsidR="00826DBA">
        <w:rPr>
          <w:rFonts w:ascii="Arial" w:hAnsi="Arial" w:cs="Arial"/>
          <w:color w:val="000000" w:themeColor="text1"/>
          <w:sz w:val="22"/>
          <w:szCs w:val="22"/>
        </w:rPr>
        <w:t>Estrategia general</w:t>
      </w:r>
      <w:r w:rsidRPr="00467504">
        <w:rPr>
          <w:rFonts w:ascii="Arial" w:hAnsi="Arial" w:cs="Arial"/>
          <w:color w:val="000000" w:themeColor="text1"/>
          <w:sz w:val="22"/>
          <w:szCs w:val="22"/>
        </w:rPr>
        <w:t xml:space="preserve"> de Presupuestos Participativos, al Ejercicio de Acuerdos de Com</w:t>
      </w:r>
      <w:r w:rsidR="00F86F4E" w:rsidRPr="00467504">
        <w:rPr>
          <w:rFonts w:ascii="Arial" w:hAnsi="Arial" w:cs="Arial"/>
          <w:color w:val="000000" w:themeColor="text1"/>
          <w:sz w:val="22"/>
          <w:szCs w:val="22"/>
        </w:rPr>
        <w:t>una o Corregimiento se asignará</w:t>
      </w:r>
      <w:r w:rsidRPr="00467504">
        <w:rPr>
          <w:rFonts w:ascii="Arial" w:hAnsi="Arial" w:cs="Arial"/>
          <w:color w:val="000000" w:themeColor="text1"/>
          <w:sz w:val="22"/>
          <w:szCs w:val="22"/>
        </w:rPr>
        <w:t xml:space="preserve"> el </w:t>
      </w:r>
      <w:r w:rsidR="00446D5E" w:rsidRPr="00467504">
        <w:rPr>
          <w:rFonts w:ascii="Arial" w:hAnsi="Arial" w:cs="Arial"/>
          <w:color w:val="000000" w:themeColor="text1"/>
          <w:sz w:val="22"/>
          <w:szCs w:val="22"/>
        </w:rPr>
        <w:t>cuatro</w:t>
      </w:r>
      <w:r w:rsidRPr="00467504">
        <w:rPr>
          <w:rFonts w:ascii="Arial" w:hAnsi="Arial" w:cs="Arial"/>
          <w:color w:val="000000" w:themeColor="text1"/>
          <w:sz w:val="22"/>
          <w:szCs w:val="22"/>
        </w:rPr>
        <w:t xml:space="preserve"> por ciento </w:t>
      </w:r>
      <w:r w:rsidR="00513A30" w:rsidRPr="00467504">
        <w:rPr>
          <w:rFonts w:ascii="Arial" w:hAnsi="Arial" w:cs="Arial"/>
          <w:color w:val="000000" w:themeColor="text1"/>
          <w:sz w:val="22"/>
          <w:szCs w:val="22"/>
        </w:rPr>
        <w:t>(</w:t>
      </w:r>
      <w:r w:rsidR="00222A11" w:rsidRPr="00467504">
        <w:rPr>
          <w:rFonts w:ascii="Arial" w:hAnsi="Arial" w:cs="Arial"/>
          <w:color w:val="000000" w:themeColor="text1"/>
          <w:sz w:val="22"/>
          <w:szCs w:val="22"/>
        </w:rPr>
        <w:t>4</w:t>
      </w:r>
      <w:r w:rsidRPr="00467504">
        <w:rPr>
          <w:rFonts w:ascii="Arial" w:hAnsi="Arial" w:cs="Arial"/>
          <w:color w:val="000000" w:themeColor="text1"/>
          <w:sz w:val="22"/>
          <w:szCs w:val="22"/>
        </w:rPr>
        <w:t xml:space="preserve">%) </w:t>
      </w:r>
    </w:p>
    <w:p w14:paraId="54F2224A" w14:textId="6FB24079" w:rsidR="00B272AC" w:rsidRPr="00467504" w:rsidRDefault="00B272AC" w:rsidP="00A74537">
      <w:pPr>
        <w:numPr>
          <w:ilvl w:val="0"/>
          <w:numId w:val="17"/>
        </w:numPr>
        <w:spacing w:before="100" w:beforeAutospacing="1" w:after="100" w:afterAutospacing="1"/>
        <w:jc w:val="both"/>
        <w:rPr>
          <w:rFonts w:ascii="Arial" w:hAnsi="Arial" w:cs="Arial"/>
          <w:color w:val="000000" w:themeColor="text1"/>
          <w:sz w:val="22"/>
          <w:szCs w:val="22"/>
        </w:rPr>
      </w:pPr>
      <w:r w:rsidRPr="00467504">
        <w:rPr>
          <w:rFonts w:ascii="Arial" w:hAnsi="Arial" w:cs="Arial"/>
          <w:color w:val="000000" w:themeColor="text1"/>
          <w:sz w:val="22"/>
          <w:szCs w:val="22"/>
        </w:rPr>
        <w:t xml:space="preserve">Del 5% destinado para la </w:t>
      </w:r>
      <w:r w:rsidR="00826DBA">
        <w:rPr>
          <w:rFonts w:ascii="Arial" w:hAnsi="Arial" w:cs="Arial"/>
          <w:color w:val="000000" w:themeColor="text1"/>
          <w:sz w:val="22"/>
          <w:szCs w:val="22"/>
        </w:rPr>
        <w:t>Estrategia general</w:t>
      </w:r>
      <w:r w:rsidRPr="00467504">
        <w:rPr>
          <w:rFonts w:ascii="Arial" w:hAnsi="Arial" w:cs="Arial"/>
          <w:color w:val="000000" w:themeColor="text1"/>
          <w:sz w:val="22"/>
          <w:szCs w:val="22"/>
        </w:rPr>
        <w:t xml:space="preserve"> de Presupuestos Participativos, al Ejercicio de Acuerdos Escolares se asignará el uno por ciento (1%) </w:t>
      </w:r>
    </w:p>
    <w:p w14:paraId="4E63C0EE" w14:textId="54BCA114" w:rsidR="00CC3C2D" w:rsidRDefault="00CC3C2D" w:rsidP="001F1CF7">
      <w:pPr>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 xml:space="preserve">La Secretaría de Hacienda </w:t>
      </w:r>
      <w:r w:rsidR="001F1CF7" w:rsidRPr="00467504">
        <w:rPr>
          <w:rFonts w:ascii="Arial" w:hAnsi="Arial" w:cs="Arial"/>
          <w:color w:val="000000" w:themeColor="text1"/>
          <w:sz w:val="22"/>
          <w:szCs w:val="22"/>
        </w:rPr>
        <w:t>d</w:t>
      </w:r>
      <w:r w:rsidR="00C73E38">
        <w:rPr>
          <w:rFonts w:ascii="Arial" w:hAnsi="Arial" w:cs="Arial"/>
          <w:color w:val="000000" w:themeColor="text1"/>
          <w:sz w:val="22"/>
          <w:szCs w:val="22"/>
        </w:rPr>
        <w:t xml:space="preserve">entro del Presupuesto </w:t>
      </w:r>
      <w:r>
        <w:rPr>
          <w:rFonts w:ascii="Arial" w:hAnsi="Arial" w:cs="Arial"/>
          <w:color w:val="000000" w:themeColor="text1"/>
          <w:sz w:val="22"/>
          <w:szCs w:val="22"/>
        </w:rPr>
        <w:t xml:space="preserve">y para aprobación del Concejo Municipal, destinará los recursos correspondientes al ejercicio de </w:t>
      </w:r>
      <w:r w:rsidR="001F1CF7" w:rsidRPr="00467504">
        <w:rPr>
          <w:rFonts w:ascii="Arial" w:hAnsi="Arial" w:cs="Arial"/>
          <w:color w:val="000000" w:themeColor="text1"/>
          <w:sz w:val="22"/>
          <w:szCs w:val="22"/>
        </w:rPr>
        <w:t>Presupuesto</w:t>
      </w:r>
      <w:r>
        <w:rPr>
          <w:rFonts w:ascii="Arial" w:hAnsi="Arial" w:cs="Arial"/>
          <w:color w:val="000000" w:themeColor="text1"/>
          <w:sz w:val="22"/>
          <w:szCs w:val="22"/>
        </w:rPr>
        <w:t>s</w:t>
      </w:r>
      <w:r w:rsidR="001F1CF7" w:rsidRPr="00467504">
        <w:rPr>
          <w:rFonts w:ascii="Arial" w:hAnsi="Arial" w:cs="Arial"/>
          <w:color w:val="000000" w:themeColor="text1"/>
          <w:sz w:val="22"/>
          <w:szCs w:val="22"/>
        </w:rPr>
        <w:t xml:space="preserve"> Participativo</w:t>
      </w:r>
      <w:r>
        <w:rPr>
          <w:rFonts w:ascii="Arial" w:hAnsi="Arial" w:cs="Arial"/>
          <w:color w:val="000000" w:themeColor="text1"/>
          <w:sz w:val="22"/>
          <w:szCs w:val="22"/>
        </w:rPr>
        <w:t xml:space="preserve">s, </w:t>
      </w:r>
      <w:r w:rsidR="003D1572" w:rsidRPr="00467504">
        <w:rPr>
          <w:rFonts w:ascii="Arial" w:hAnsi="Arial" w:cs="Arial"/>
          <w:bCs/>
          <w:iCs/>
          <w:color w:val="000000" w:themeColor="text1"/>
          <w:sz w:val="22"/>
          <w:szCs w:val="22"/>
          <w:shd w:val="clear" w:color="auto" w:fill="FFFFFF"/>
        </w:rPr>
        <w:t xml:space="preserve">en el cual se </w:t>
      </w:r>
      <w:r>
        <w:rPr>
          <w:rFonts w:ascii="Arial" w:hAnsi="Arial" w:cs="Arial"/>
          <w:bCs/>
          <w:iCs/>
          <w:color w:val="000000" w:themeColor="text1"/>
          <w:sz w:val="22"/>
          <w:szCs w:val="22"/>
          <w:shd w:val="clear" w:color="auto" w:fill="FFFFFF"/>
        </w:rPr>
        <w:t xml:space="preserve">definirán </w:t>
      </w:r>
      <w:r w:rsidR="003D1572" w:rsidRPr="00467504">
        <w:rPr>
          <w:rFonts w:ascii="Arial" w:hAnsi="Arial" w:cs="Arial"/>
          <w:bCs/>
          <w:iCs/>
          <w:color w:val="000000" w:themeColor="text1"/>
          <w:sz w:val="22"/>
          <w:szCs w:val="22"/>
          <w:shd w:val="clear" w:color="auto" w:fill="FFFFFF"/>
        </w:rPr>
        <w:t>los recur</w:t>
      </w:r>
      <w:r w:rsidR="00C73E38">
        <w:rPr>
          <w:rFonts w:ascii="Arial" w:hAnsi="Arial" w:cs="Arial"/>
          <w:bCs/>
          <w:iCs/>
          <w:color w:val="000000" w:themeColor="text1"/>
          <w:sz w:val="22"/>
          <w:szCs w:val="22"/>
          <w:shd w:val="clear" w:color="auto" w:fill="FFFFFF"/>
        </w:rPr>
        <w:t xml:space="preserve">sos asignados en cada vigencia </w:t>
      </w:r>
      <w:r w:rsidR="003D1572" w:rsidRPr="00467504">
        <w:rPr>
          <w:rFonts w:ascii="Arial" w:hAnsi="Arial" w:cs="Arial"/>
          <w:bCs/>
          <w:iCs/>
          <w:color w:val="000000" w:themeColor="text1"/>
          <w:sz w:val="22"/>
          <w:szCs w:val="22"/>
          <w:shd w:val="clear" w:color="auto" w:fill="FFFFFF"/>
        </w:rPr>
        <w:t xml:space="preserve">para la financiación </w:t>
      </w:r>
      <w:r w:rsidR="003D1572" w:rsidRPr="00467504">
        <w:rPr>
          <w:rFonts w:ascii="Arial" w:hAnsi="Arial" w:cs="Arial"/>
          <w:color w:val="000000" w:themeColor="text1"/>
          <w:sz w:val="22"/>
          <w:szCs w:val="22"/>
        </w:rPr>
        <w:t xml:space="preserve">de los ejercicios que integran la </w:t>
      </w:r>
      <w:r w:rsidR="00826DBA">
        <w:rPr>
          <w:rFonts w:ascii="Arial" w:hAnsi="Arial" w:cs="Arial"/>
          <w:color w:val="000000" w:themeColor="text1"/>
          <w:sz w:val="22"/>
          <w:szCs w:val="22"/>
        </w:rPr>
        <w:t>Estrategia general</w:t>
      </w:r>
      <w:r w:rsidR="003D1572" w:rsidRPr="00467504">
        <w:rPr>
          <w:rFonts w:ascii="Arial" w:hAnsi="Arial" w:cs="Arial"/>
          <w:color w:val="000000" w:themeColor="text1"/>
          <w:sz w:val="22"/>
          <w:szCs w:val="22"/>
        </w:rPr>
        <w:t xml:space="preserve"> de Presupuestos Participativos</w:t>
      </w:r>
      <w:r>
        <w:rPr>
          <w:rFonts w:ascii="Arial" w:hAnsi="Arial" w:cs="Arial"/>
          <w:color w:val="000000" w:themeColor="text1"/>
          <w:sz w:val="22"/>
          <w:szCs w:val="22"/>
        </w:rPr>
        <w:t xml:space="preserve">. </w:t>
      </w:r>
    </w:p>
    <w:p w14:paraId="14E996C6" w14:textId="1CB40DB0" w:rsidR="001F1CF7" w:rsidRDefault="00773E7F" w:rsidP="001F1CF7">
      <w:pPr>
        <w:spacing w:before="100" w:beforeAutospacing="1" w:after="100" w:afterAutospacing="1"/>
        <w:jc w:val="both"/>
        <w:rPr>
          <w:rFonts w:ascii="Arial" w:hAnsi="Arial" w:cs="Arial"/>
          <w:color w:val="000000" w:themeColor="text1"/>
          <w:sz w:val="22"/>
          <w:szCs w:val="22"/>
        </w:rPr>
      </w:pPr>
      <w:r w:rsidRPr="00467504">
        <w:rPr>
          <w:rFonts w:ascii="Arial" w:hAnsi="Arial" w:cs="Arial"/>
          <w:color w:val="000000" w:themeColor="text1"/>
          <w:sz w:val="22"/>
          <w:szCs w:val="22"/>
        </w:rPr>
        <w:t>E</w:t>
      </w:r>
      <w:r w:rsidR="001F1CF7" w:rsidRPr="00467504">
        <w:rPr>
          <w:rFonts w:ascii="Arial" w:hAnsi="Arial" w:cs="Arial"/>
          <w:color w:val="000000" w:themeColor="text1"/>
          <w:sz w:val="22"/>
          <w:szCs w:val="22"/>
        </w:rPr>
        <w:t xml:space="preserve">n el evento en que los recursos asignados a los proyectos aprobados dentro de los ejercicios de la </w:t>
      </w:r>
      <w:r w:rsidR="00826DBA">
        <w:rPr>
          <w:rFonts w:ascii="Arial" w:hAnsi="Arial" w:cs="Arial"/>
          <w:color w:val="000000" w:themeColor="text1"/>
          <w:sz w:val="22"/>
          <w:szCs w:val="22"/>
        </w:rPr>
        <w:t>Estrategia general</w:t>
      </w:r>
      <w:r w:rsidR="0036196F" w:rsidRPr="00467504">
        <w:rPr>
          <w:rFonts w:ascii="Arial" w:hAnsi="Arial" w:cs="Arial"/>
          <w:color w:val="000000" w:themeColor="text1"/>
          <w:sz w:val="22"/>
          <w:szCs w:val="22"/>
        </w:rPr>
        <w:t xml:space="preserve"> de</w:t>
      </w:r>
      <w:r w:rsidR="001F1CF7" w:rsidRPr="00467504">
        <w:rPr>
          <w:rFonts w:ascii="Arial" w:hAnsi="Arial" w:cs="Arial"/>
          <w:color w:val="000000" w:themeColor="text1"/>
          <w:sz w:val="22"/>
          <w:szCs w:val="22"/>
        </w:rPr>
        <w:t xml:space="preserve"> Presupuestos Participativos arrojen un saldo sin ejecutar, los </w:t>
      </w:r>
      <w:r w:rsidR="001F1CF7" w:rsidRPr="00467504">
        <w:rPr>
          <w:rFonts w:ascii="Arial" w:hAnsi="Arial" w:cs="Arial"/>
          <w:color w:val="000000" w:themeColor="text1"/>
          <w:sz w:val="22"/>
          <w:szCs w:val="22"/>
        </w:rPr>
        <w:lastRenderedPageBreak/>
        <w:t>mismos serán direccionados a otros proyectos que hayan sido declarados como viables</w:t>
      </w:r>
      <w:r w:rsidR="008C4897" w:rsidRPr="00467504">
        <w:rPr>
          <w:rFonts w:ascii="Arial" w:hAnsi="Arial" w:cs="Arial"/>
          <w:color w:val="000000" w:themeColor="text1"/>
          <w:sz w:val="22"/>
          <w:szCs w:val="22"/>
        </w:rPr>
        <w:t xml:space="preserve"> dentro de la misma comuna</w:t>
      </w:r>
      <w:r w:rsidR="00741B7E" w:rsidRPr="00467504">
        <w:rPr>
          <w:rFonts w:ascii="Arial" w:hAnsi="Arial" w:cs="Arial"/>
          <w:color w:val="000000" w:themeColor="text1"/>
          <w:sz w:val="22"/>
          <w:szCs w:val="22"/>
        </w:rPr>
        <w:t xml:space="preserve"> o corregimiento</w:t>
      </w:r>
      <w:r w:rsidR="001F1CF7" w:rsidRPr="00467504">
        <w:rPr>
          <w:rFonts w:ascii="Arial" w:hAnsi="Arial" w:cs="Arial"/>
          <w:color w:val="000000" w:themeColor="text1"/>
          <w:sz w:val="22"/>
          <w:szCs w:val="22"/>
        </w:rPr>
        <w:t xml:space="preserve"> por el Comité Técnico de Presupuestos Participativos en ejercicios anteriores, y que requieran financiación para su ejecución. </w:t>
      </w:r>
    </w:p>
    <w:p w14:paraId="0F471190" w14:textId="73D0A27B" w:rsidR="000767DD" w:rsidRPr="00467504" w:rsidRDefault="000767DD" w:rsidP="000767DD">
      <w:pPr>
        <w:jc w:val="center"/>
        <w:rPr>
          <w:rFonts w:ascii="Arial" w:hAnsi="Arial" w:cs="Arial"/>
          <w:b/>
          <w:color w:val="000000" w:themeColor="text1"/>
          <w:sz w:val="22"/>
          <w:szCs w:val="22"/>
        </w:rPr>
      </w:pPr>
      <w:r w:rsidRPr="00467504">
        <w:rPr>
          <w:rFonts w:ascii="Arial" w:hAnsi="Arial" w:cs="Arial"/>
          <w:b/>
          <w:color w:val="000000" w:themeColor="text1"/>
          <w:sz w:val="22"/>
          <w:szCs w:val="22"/>
        </w:rPr>
        <w:t>CAPÍTULO I</w:t>
      </w:r>
      <w:r>
        <w:rPr>
          <w:rFonts w:ascii="Arial" w:hAnsi="Arial" w:cs="Arial"/>
          <w:b/>
          <w:color w:val="000000" w:themeColor="text1"/>
          <w:sz w:val="22"/>
          <w:szCs w:val="22"/>
        </w:rPr>
        <w:t>I</w:t>
      </w:r>
      <w:r w:rsidRPr="00467504">
        <w:rPr>
          <w:rFonts w:ascii="Arial" w:hAnsi="Arial" w:cs="Arial"/>
          <w:b/>
          <w:color w:val="000000" w:themeColor="text1"/>
          <w:sz w:val="22"/>
          <w:szCs w:val="22"/>
        </w:rPr>
        <w:br/>
      </w:r>
      <w:r w:rsidR="00723294">
        <w:rPr>
          <w:rFonts w:ascii="Arial" w:hAnsi="Arial" w:cs="Arial"/>
          <w:b/>
          <w:color w:val="000000" w:themeColor="text1"/>
          <w:sz w:val="22"/>
          <w:szCs w:val="22"/>
        </w:rPr>
        <w:t xml:space="preserve">Comité </w:t>
      </w:r>
      <w:r w:rsidR="00723294" w:rsidRPr="00467504">
        <w:rPr>
          <w:rFonts w:ascii="Arial" w:hAnsi="Arial" w:cs="Arial"/>
          <w:b/>
          <w:color w:val="000000" w:themeColor="text1"/>
          <w:sz w:val="22"/>
          <w:szCs w:val="22"/>
        </w:rPr>
        <w:t>De Presupuestos Participativos</w:t>
      </w:r>
      <w:r w:rsidR="00723294">
        <w:rPr>
          <w:rFonts w:ascii="Arial" w:hAnsi="Arial" w:cs="Arial"/>
          <w:b/>
          <w:color w:val="000000" w:themeColor="text1"/>
          <w:sz w:val="22"/>
          <w:szCs w:val="22"/>
        </w:rPr>
        <w:t xml:space="preserve"> y otros actores involucrados </w:t>
      </w:r>
    </w:p>
    <w:p w14:paraId="13866F9B" w14:textId="5B85E14D" w:rsidR="000767DD" w:rsidRDefault="000767DD" w:rsidP="000767DD">
      <w:pPr>
        <w:spacing w:before="100" w:beforeAutospacing="1" w:after="100" w:afterAutospacing="1"/>
        <w:jc w:val="both"/>
        <w:rPr>
          <w:rFonts w:ascii="Arial" w:hAnsi="Arial" w:cs="Arial"/>
          <w:color w:val="000000" w:themeColor="text1"/>
          <w:sz w:val="22"/>
          <w:szCs w:val="22"/>
        </w:rPr>
      </w:pPr>
      <w:r>
        <w:rPr>
          <w:rFonts w:ascii="Arial" w:hAnsi="Arial" w:cs="Arial"/>
          <w:b/>
          <w:color w:val="000000" w:themeColor="text1"/>
          <w:sz w:val="22"/>
          <w:szCs w:val="22"/>
        </w:rPr>
        <w:t xml:space="preserve">Artículo 6. CREACIÓN: </w:t>
      </w:r>
      <w:r w:rsidR="00A06213" w:rsidRPr="00A06213">
        <w:rPr>
          <w:rFonts w:ascii="Arial" w:hAnsi="Arial" w:cs="Arial"/>
          <w:color w:val="000000" w:themeColor="text1"/>
          <w:sz w:val="22"/>
          <w:szCs w:val="22"/>
        </w:rPr>
        <w:t>Créese el Comité de Presupuesto Participativos del Municipio de Bucaramanga como la instancia encargada de viabilizar o rechazar los proyectos priorizados, y de realizar la evaluación, seguimiento y rendición de cuentas de los proyectos presentados, y ejecutados mediante los ejercicios de Presupuestos Participativos de que tratan el artículo 4 del presente acto administrativo.</w:t>
      </w:r>
    </w:p>
    <w:p w14:paraId="4BA17D9A" w14:textId="0140EF74" w:rsidR="008F56E8" w:rsidRPr="00467504" w:rsidRDefault="00772A5D" w:rsidP="008F56E8">
      <w:pPr>
        <w:spacing w:before="100" w:beforeAutospacing="1" w:after="100" w:afterAutospacing="1"/>
        <w:jc w:val="both"/>
        <w:rPr>
          <w:rFonts w:ascii="Arial" w:hAnsi="Arial" w:cs="Arial"/>
          <w:color w:val="000000" w:themeColor="text1"/>
          <w:sz w:val="22"/>
          <w:szCs w:val="22"/>
        </w:rPr>
      </w:pPr>
      <w:r>
        <w:rPr>
          <w:rFonts w:ascii="Arial" w:hAnsi="Arial" w:cs="Arial"/>
          <w:b/>
          <w:color w:val="000000" w:themeColor="text1"/>
          <w:sz w:val="22"/>
          <w:szCs w:val="22"/>
        </w:rPr>
        <w:t xml:space="preserve">ARTICULO 7. </w:t>
      </w:r>
      <w:r w:rsidR="008F56E8">
        <w:rPr>
          <w:rFonts w:ascii="Arial" w:hAnsi="Arial" w:cs="Arial"/>
          <w:b/>
          <w:color w:val="000000" w:themeColor="text1"/>
          <w:sz w:val="22"/>
          <w:szCs w:val="22"/>
        </w:rPr>
        <w:t>INTEGRACIÓN</w:t>
      </w:r>
      <w:r>
        <w:rPr>
          <w:rFonts w:ascii="Arial" w:hAnsi="Arial" w:cs="Arial"/>
          <w:b/>
          <w:color w:val="000000" w:themeColor="text1"/>
          <w:sz w:val="22"/>
          <w:szCs w:val="22"/>
        </w:rPr>
        <w:t xml:space="preserve">: </w:t>
      </w:r>
      <w:r w:rsidR="008F56E8" w:rsidRPr="00467504">
        <w:rPr>
          <w:rFonts w:ascii="Arial" w:hAnsi="Arial" w:cs="Arial"/>
          <w:color w:val="000000" w:themeColor="text1"/>
          <w:sz w:val="22"/>
          <w:szCs w:val="22"/>
        </w:rPr>
        <w:t xml:space="preserve">El Comité de Presupuestos Participativos, estará integrado por </w:t>
      </w:r>
      <w:r w:rsidR="008F56E8">
        <w:rPr>
          <w:rFonts w:ascii="Arial" w:hAnsi="Arial" w:cs="Arial"/>
          <w:color w:val="000000" w:themeColor="text1"/>
          <w:sz w:val="22"/>
          <w:szCs w:val="22"/>
        </w:rPr>
        <w:t xml:space="preserve">las </w:t>
      </w:r>
      <w:r w:rsidR="008F56E8" w:rsidRPr="00467504">
        <w:rPr>
          <w:rFonts w:ascii="Arial" w:hAnsi="Arial" w:cs="Arial"/>
          <w:color w:val="000000" w:themeColor="text1"/>
          <w:sz w:val="22"/>
          <w:szCs w:val="22"/>
        </w:rPr>
        <w:t xml:space="preserve">siguientes </w:t>
      </w:r>
      <w:r w:rsidR="008F56E8">
        <w:rPr>
          <w:rFonts w:ascii="Arial" w:hAnsi="Arial" w:cs="Arial"/>
          <w:color w:val="000000" w:themeColor="text1"/>
          <w:sz w:val="22"/>
          <w:szCs w:val="22"/>
        </w:rPr>
        <w:t xml:space="preserve">personas </w:t>
      </w:r>
      <w:r w:rsidR="008F56E8" w:rsidRPr="00467504">
        <w:rPr>
          <w:rFonts w:ascii="Arial" w:hAnsi="Arial" w:cs="Arial"/>
          <w:color w:val="000000" w:themeColor="text1"/>
          <w:sz w:val="22"/>
          <w:szCs w:val="22"/>
        </w:rPr>
        <w:t xml:space="preserve">quienes tendrán voz y voto: </w:t>
      </w:r>
    </w:p>
    <w:p w14:paraId="0D5C5BBC" w14:textId="77777777" w:rsidR="008F56E8" w:rsidRPr="00467504" w:rsidRDefault="008F56E8" w:rsidP="008F56E8">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El Alcalde o su delegado(a), quien lo presidirá</w:t>
      </w:r>
    </w:p>
    <w:p w14:paraId="2B37F19F" w14:textId="77777777" w:rsidR="008F56E8" w:rsidRPr="00467504" w:rsidRDefault="008F56E8" w:rsidP="008F56E8">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El Secretario(a) de Planeación Municipal quien es el Coordinador de los Ejercicios de Acuerdos de Comuna o Corregimiento.</w:t>
      </w:r>
    </w:p>
    <w:p w14:paraId="1C3D2EB1" w14:textId="6FC50D93" w:rsidR="008F56E8" w:rsidRPr="00BB50C6" w:rsidRDefault="008F56E8" w:rsidP="008F56E8">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El Secretario(a) de Educación Municipal quien es el Coordinador del Ej</w:t>
      </w:r>
      <w:r w:rsidR="00D7167D">
        <w:rPr>
          <w:rFonts w:ascii="Arial" w:hAnsi="Arial" w:cs="Arial"/>
          <w:color w:val="000000" w:themeColor="text1"/>
          <w:sz w:val="22"/>
          <w:szCs w:val="22"/>
          <w:lang w:val="es-CO"/>
        </w:rPr>
        <w:t>ercicio</w:t>
      </w:r>
      <w:r w:rsidRPr="00467504">
        <w:rPr>
          <w:rFonts w:ascii="Arial" w:hAnsi="Arial" w:cs="Arial"/>
          <w:color w:val="000000" w:themeColor="text1"/>
          <w:sz w:val="22"/>
          <w:szCs w:val="22"/>
          <w:lang w:val="es-CO"/>
        </w:rPr>
        <w:t xml:space="preserve"> de Acuerdos </w:t>
      </w:r>
      <w:r w:rsidRPr="00BB50C6">
        <w:rPr>
          <w:rFonts w:ascii="Arial" w:hAnsi="Arial" w:cs="Arial"/>
          <w:color w:val="000000" w:themeColor="text1"/>
          <w:sz w:val="22"/>
          <w:szCs w:val="22"/>
          <w:lang w:val="es-CO"/>
        </w:rPr>
        <w:t>Escolares</w:t>
      </w:r>
    </w:p>
    <w:p w14:paraId="7234EC2D" w14:textId="3475A048" w:rsidR="008F56E8" w:rsidRPr="00BB50C6" w:rsidRDefault="008F56E8" w:rsidP="008F56E8">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BB50C6">
        <w:rPr>
          <w:rFonts w:ascii="Arial" w:hAnsi="Arial" w:cs="Arial"/>
          <w:color w:val="000000" w:themeColor="text1"/>
          <w:sz w:val="22"/>
          <w:szCs w:val="22"/>
          <w:lang w:val="es-CO"/>
        </w:rPr>
        <w:t>El Secretario(a) de Hacienda o su delegado.</w:t>
      </w:r>
    </w:p>
    <w:p w14:paraId="73557D2B" w14:textId="67CD03A9" w:rsidR="008F56E8" w:rsidRPr="00BB50C6" w:rsidRDefault="008F56E8" w:rsidP="008F56E8">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BB50C6">
        <w:rPr>
          <w:rFonts w:ascii="Arial" w:hAnsi="Arial" w:cs="Arial"/>
          <w:color w:val="000000" w:themeColor="text1"/>
          <w:sz w:val="22"/>
          <w:szCs w:val="22"/>
          <w:lang w:val="es-CO"/>
        </w:rPr>
        <w:t xml:space="preserve">El Orientador(a) de los ejercicios que comprenden la </w:t>
      </w:r>
      <w:r w:rsidR="00826DBA">
        <w:rPr>
          <w:rFonts w:ascii="Arial" w:hAnsi="Arial" w:cs="Arial"/>
          <w:color w:val="000000" w:themeColor="text1"/>
          <w:sz w:val="22"/>
          <w:szCs w:val="22"/>
          <w:lang w:val="es-CO"/>
        </w:rPr>
        <w:t>Estrategia general</w:t>
      </w:r>
      <w:r w:rsidRPr="00BB50C6">
        <w:rPr>
          <w:rFonts w:ascii="Arial" w:hAnsi="Arial" w:cs="Arial"/>
          <w:color w:val="000000" w:themeColor="text1"/>
          <w:sz w:val="22"/>
          <w:szCs w:val="22"/>
          <w:lang w:val="es-CO"/>
        </w:rPr>
        <w:t xml:space="preserve"> de Presupuestos Participativos, designado por el Alcalde. </w:t>
      </w:r>
    </w:p>
    <w:p w14:paraId="31AFE085" w14:textId="1E0635D1" w:rsidR="008F56E8" w:rsidRPr="00BB50C6" w:rsidRDefault="00580BC8" w:rsidP="008F56E8">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BB50C6">
        <w:rPr>
          <w:rFonts w:ascii="Arial" w:hAnsi="Arial" w:cs="Arial"/>
          <w:color w:val="000000" w:themeColor="text1"/>
          <w:sz w:val="22"/>
          <w:szCs w:val="22"/>
          <w:lang w:val="es-CO"/>
        </w:rPr>
        <w:t xml:space="preserve">Tres </w:t>
      </w:r>
      <w:r w:rsidR="008F56E8" w:rsidRPr="00BB50C6">
        <w:rPr>
          <w:rFonts w:ascii="Arial" w:hAnsi="Arial" w:cs="Arial"/>
          <w:color w:val="000000" w:themeColor="text1"/>
          <w:sz w:val="22"/>
          <w:szCs w:val="22"/>
          <w:lang w:val="es-CO"/>
        </w:rPr>
        <w:t>(</w:t>
      </w:r>
      <w:r w:rsidRPr="00BB50C6">
        <w:rPr>
          <w:rFonts w:ascii="Arial" w:hAnsi="Arial" w:cs="Arial"/>
          <w:color w:val="000000" w:themeColor="text1"/>
          <w:sz w:val="22"/>
          <w:szCs w:val="22"/>
          <w:lang w:val="es-CO"/>
        </w:rPr>
        <w:t>3</w:t>
      </w:r>
      <w:r w:rsidR="008F56E8" w:rsidRPr="00BB50C6">
        <w:rPr>
          <w:rFonts w:ascii="Arial" w:hAnsi="Arial" w:cs="Arial"/>
          <w:color w:val="000000" w:themeColor="text1"/>
          <w:sz w:val="22"/>
          <w:szCs w:val="22"/>
          <w:lang w:val="es-CO"/>
        </w:rPr>
        <w:t xml:space="preserve">) representantes de los presidentes de las Juntas Administradoras Locales (JAL) del área urbana del Municipio, </w:t>
      </w:r>
      <w:r w:rsidR="00BE6435" w:rsidRPr="00BB50C6">
        <w:rPr>
          <w:rFonts w:ascii="Arial" w:hAnsi="Arial" w:cs="Arial"/>
          <w:color w:val="000000" w:themeColor="text1"/>
          <w:sz w:val="22"/>
          <w:szCs w:val="22"/>
          <w:lang w:val="es-CO"/>
        </w:rPr>
        <w:t>elegidos</w:t>
      </w:r>
      <w:r w:rsidR="008628EC" w:rsidRPr="00BB50C6">
        <w:rPr>
          <w:rFonts w:ascii="Arial" w:hAnsi="Arial" w:cs="Arial"/>
          <w:color w:val="000000" w:themeColor="text1"/>
          <w:sz w:val="22"/>
          <w:szCs w:val="22"/>
          <w:lang w:val="es-CO"/>
        </w:rPr>
        <w:t xml:space="preserve"> </w:t>
      </w:r>
      <w:r w:rsidR="00BB50C6">
        <w:rPr>
          <w:rFonts w:ascii="Arial" w:hAnsi="Arial" w:cs="Arial"/>
          <w:color w:val="000000" w:themeColor="text1"/>
          <w:sz w:val="22"/>
          <w:szCs w:val="22"/>
          <w:lang w:val="es-CO"/>
        </w:rPr>
        <w:t>cada</w:t>
      </w:r>
      <w:r w:rsidR="008628EC" w:rsidRPr="00BB50C6">
        <w:rPr>
          <w:rFonts w:ascii="Arial" w:hAnsi="Arial" w:cs="Arial"/>
          <w:color w:val="000000" w:themeColor="text1"/>
          <w:sz w:val="22"/>
          <w:szCs w:val="22"/>
          <w:lang w:val="es-CO"/>
        </w:rPr>
        <w:t xml:space="preserve"> año, </w:t>
      </w:r>
      <w:r w:rsidRPr="00BB50C6">
        <w:rPr>
          <w:rFonts w:ascii="Arial" w:hAnsi="Arial" w:cs="Arial"/>
          <w:color w:val="000000" w:themeColor="text1"/>
          <w:sz w:val="22"/>
          <w:szCs w:val="22"/>
          <w:lang w:val="es-CO"/>
        </w:rPr>
        <w:t>por mayoría mediante convocatoria que realice la Secretaría de Planeación.</w:t>
      </w:r>
    </w:p>
    <w:p w14:paraId="7601FD19" w14:textId="3E94F4DD" w:rsidR="008628EC" w:rsidRPr="00BB50C6" w:rsidRDefault="008F56E8" w:rsidP="008628EC">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BB50C6">
        <w:rPr>
          <w:rFonts w:ascii="Arial" w:hAnsi="Arial" w:cs="Arial"/>
          <w:color w:val="000000" w:themeColor="text1"/>
          <w:sz w:val="22"/>
          <w:szCs w:val="22"/>
          <w:lang w:val="es-CO"/>
        </w:rPr>
        <w:t>Un (1) representante de los presidentes del área rural de las Juntas Administradoras Locales (JAL) de los Corregimientos del Municipio</w:t>
      </w:r>
      <w:r w:rsidR="00A06213">
        <w:rPr>
          <w:rFonts w:ascii="Arial" w:hAnsi="Arial" w:cs="Arial"/>
          <w:color w:val="000000" w:themeColor="text1"/>
          <w:sz w:val="22"/>
          <w:szCs w:val="22"/>
          <w:lang w:val="es-CO"/>
        </w:rPr>
        <w:t>,</w:t>
      </w:r>
      <w:r w:rsidRPr="00BB50C6">
        <w:rPr>
          <w:rFonts w:ascii="Arial" w:hAnsi="Arial" w:cs="Arial"/>
          <w:color w:val="000000" w:themeColor="text1"/>
          <w:sz w:val="22"/>
          <w:szCs w:val="22"/>
          <w:lang w:val="es-CO"/>
        </w:rPr>
        <w:t xml:space="preserve"> </w:t>
      </w:r>
      <w:r w:rsidR="008628EC" w:rsidRPr="00BB50C6">
        <w:rPr>
          <w:rFonts w:ascii="Arial" w:hAnsi="Arial" w:cs="Arial"/>
          <w:color w:val="000000" w:themeColor="text1"/>
          <w:sz w:val="22"/>
          <w:szCs w:val="22"/>
          <w:lang w:val="es-CO"/>
        </w:rPr>
        <w:t>elegido cada año, por mayoría mediante convocatoria que realice la Secretaría de Planeación.</w:t>
      </w:r>
    </w:p>
    <w:p w14:paraId="78DD1A34" w14:textId="124A133D" w:rsidR="008F56E8" w:rsidRPr="008F56E8" w:rsidRDefault="008F56E8" w:rsidP="008F56E8">
      <w:pPr>
        <w:spacing w:before="100" w:beforeAutospacing="1" w:after="100" w:afterAutospacing="1"/>
        <w:jc w:val="both"/>
        <w:rPr>
          <w:rFonts w:ascii="Arial" w:hAnsi="Arial" w:cs="Arial"/>
          <w:color w:val="000000" w:themeColor="text1"/>
          <w:sz w:val="22"/>
          <w:szCs w:val="22"/>
        </w:rPr>
      </w:pPr>
      <w:r>
        <w:rPr>
          <w:rFonts w:ascii="Arial" w:hAnsi="Arial" w:cs="Arial"/>
          <w:color w:val="000000" w:themeColor="text1"/>
          <w:sz w:val="22"/>
          <w:szCs w:val="22"/>
        </w:rPr>
        <w:t xml:space="preserve">Participaran como </w:t>
      </w:r>
      <w:r w:rsidRPr="008F56E8">
        <w:rPr>
          <w:rFonts w:ascii="Arial" w:hAnsi="Arial" w:cs="Arial"/>
          <w:color w:val="000000" w:themeColor="text1"/>
          <w:sz w:val="22"/>
          <w:szCs w:val="22"/>
        </w:rPr>
        <w:t>invitados</w:t>
      </w:r>
      <w:r>
        <w:rPr>
          <w:rFonts w:ascii="Arial" w:hAnsi="Arial" w:cs="Arial"/>
          <w:color w:val="000000" w:themeColor="text1"/>
          <w:sz w:val="22"/>
          <w:szCs w:val="22"/>
        </w:rPr>
        <w:t xml:space="preserve"> con </w:t>
      </w:r>
      <w:r w:rsidR="002F6997">
        <w:rPr>
          <w:rFonts w:ascii="Arial" w:hAnsi="Arial" w:cs="Arial"/>
          <w:color w:val="000000" w:themeColor="text1"/>
          <w:sz w:val="22"/>
          <w:szCs w:val="22"/>
        </w:rPr>
        <w:t>voz,</w:t>
      </w:r>
      <w:r>
        <w:rPr>
          <w:rFonts w:ascii="Arial" w:hAnsi="Arial" w:cs="Arial"/>
          <w:color w:val="000000" w:themeColor="text1"/>
          <w:sz w:val="22"/>
          <w:szCs w:val="22"/>
        </w:rPr>
        <w:t xml:space="preserve"> pero </w:t>
      </w:r>
      <w:r w:rsidRPr="008F56E8">
        <w:rPr>
          <w:rFonts w:ascii="Arial" w:hAnsi="Arial" w:cs="Arial"/>
          <w:color w:val="000000" w:themeColor="text1"/>
          <w:sz w:val="22"/>
          <w:szCs w:val="22"/>
        </w:rPr>
        <w:t>sin voto:</w:t>
      </w:r>
    </w:p>
    <w:p w14:paraId="0CBC57CA" w14:textId="0215C826" w:rsidR="00A06213" w:rsidRDefault="00A06213" w:rsidP="008F56E8">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BB50C6">
        <w:rPr>
          <w:rFonts w:ascii="Arial" w:hAnsi="Arial" w:cs="Arial"/>
          <w:color w:val="000000" w:themeColor="text1"/>
          <w:sz w:val="22"/>
          <w:szCs w:val="22"/>
          <w:lang w:val="es-CO"/>
        </w:rPr>
        <w:t>El Secretario(a) del Interior o su delegado</w:t>
      </w:r>
      <w:r>
        <w:rPr>
          <w:rFonts w:ascii="Arial" w:hAnsi="Arial" w:cs="Arial"/>
          <w:color w:val="000000" w:themeColor="text1"/>
          <w:sz w:val="22"/>
          <w:szCs w:val="22"/>
          <w:lang w:val="es-CO"/>
        </w:rPr>
        <w:t>.</w:t>
      </w:r>
    </w:p>
    <w:p w14:paraId="18AC1813" w14:textId="77777777" w:rsidR="00A06213" w:rsidRDefault="00A06213" w:rsidP="00A06213">
      <w:pPr>
        <w:pStyle w:val="Prrafodelista"/>
        <w:spacing w:before="100" w:beforeAutospacing="1" w:after="100" w:afterAutospacing="1"/>
        <w:ind w:left="426"/>
        <w:jc w:val="both"/>
        <w:rPr>
          <w:rFonts w:ascii="Arial" w:hAnsi="Arial" w:cs="Arial"/>
          <w:color w:val="000000" w:themeColor="text1"/>
          <w:sz w:val="22"/>
          <w:szCs w:val="22"/>
          <w:lang w:val="es-CO"/>
        </w:rPr>
      </w:pPr>
    </w:p>
    <w:p w14:paraId="0DF92593" w14:textId="2985CAA8" w:rsidR="008F56E8" w:rsidRPr="00467504" w:rsidRDefault="008F56E8" w:rsidP="008F56E8">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Un (1) representante de las Veedurías Ciudadanas registradas en el Municipio, con </w:t>
      </w:r>
      <w:r w:rsidR="008628EC" w:rsidRPr="00467504">
        <w:rPr>
          <w:rFonts w:ascii="Arial" w:hAnsi="Arial" w:cs="Arial"/>
          <w:color w:val="000000" w:themeColor="text1"/>
          <w:sz w:val="22"/>
          <w:szCs w:val="22"/>
          <w:lang w:val="es-CO"/>
        </w:rPr>
        <w:t>voz,</w:t>
      </w:r>
      <w:r w:rsidRPr="00467504">
        <w:rPr>
          <w:rFonts w:ascii="Arial" w:hAnsi="Arial" w:cs="Arial"/>
          <w:color w:val="000000" w:themeColor="text1"/>
          <w:sz w:val="22"/>
          <w:szCs w:val="22"/>
          <w:lang w:val="es-CO"/>
        </w:rPr>
        <w:t xml:space="preserve"> pero sin voto, escogido de manera autónoma por votación mayoritaria entre sus pares; con el fin de acompañar el proceso de estudio y aprobación de los proyectos presentados dentro de los ejercicios.</w:t>
      </w:r>
    </w:p>
    <w:p w14:paraId="7D76127B" w14:textId="77777777" w:rsidR="008F56E8" w:rsidRDefault="008F56E8" w:rsidP="008F56E8">
      <w:pPr>
        <w:pStyle w:val="Prrafodelista"/>
        <w:spacing w:before="100" w:beforeAutospacing="1" w:after="100" w:afterAutospacing="1"/>
        <w:ind w:left="426"/>
        <w:jc w:val="both"/>
        <w:rPr>
          <w:rFonts w:ascii="Arial" w:hAnsi="Arial" w:cs="Arial"/>
          <w:color w:val="000000" w:themeColor="text1"/>
          <w:sz w:val="22"/>
          <w:szCs w:val="22"/>
          <w:lang w:val="es-CO"/>
        </w:rPr>
      </w:pPr>
    </w:p>
    <w:p w14:paraId="238ABA93" w14:textId="0358B71B" w:rsidR="008F56E8" w:rsidRDefault="008F56E8" w:rsidP="008F56E8">
      <w:pPr>
        <w:pStyle w:val="Prrafodelista"/>
        <w:numPr>
          <w:ilvl w:val="0"/>
          <w:numId w:val="18"/>
        </w:numPr>
        <w:spacing w:before="100" w:beforeAutospacing="1" w:after="100" w:afterAutospacing="1"/>
        <w:ind w:left="426" w:hanging="425"/>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El Secretario(a) o su delegado(a) de las Unidades Ejecutoras y/o el Director(a) o su delegado(a) de los Institutos Descentralizados según cada proyecto, que concurra en la planeación y ejecución según cada proyecto.</w:t>
      </w:r>
    </w:p>
    <w:p w14:paraId="7D7538C8" w14:textId="76025BC7" w:rsidR="008628EC" w:rsidRPr="008628EC" w:rsidRDefault="008628EC" w:rsidP="008628EC">
      <w:pPr>
        <w:spacing w:before="100" w:beforeAutospacing="1" w:after="100" w:afterAutospacing="1"/>
        <w:ind w:left="1"/>
        <w:jc w:val="both"/>
        <w:rPr>
          <w:rFonts w:ascii="Arial" w:hAnsi="Arial" w:cs="Arial"/>
          <w:color w:val="000000" w:themeColor="text1"/>
          <w:sz w:val="22"/>
          <w:szCs w:val="22"/>
        </w:rPr>
      </w:pPr>
      <w:r>
        <w:rPr>
          <w:rFonts w:ascii="Arial" w:hAnsi="Arial" w:cs="Arial"/>
          <w:b/>
          <w:color w:val="000000" w:themeColor="text1"/>
          <w:sz w:val="22"/>
          <w:szCs w:val="22"/>
        </w:rPr>
        <w:t xml:space="preserve">Parágrafo: </w:t>
      </w:r>
      <w:r>
        <w:rPr>
          <w:rFonts w:ascii="Arial" w:hAnsi="Arial" w:cs="Arial"/>
          <w:color w:val="000000" w:themeColor="text1"/>
          <w:sz w:val="22"/>
          <w:szCs w:val="22"/>
        </w:rPr>
        <w:t>Para la elección de los representant</w:t>
      </w:r>
      <w:r w:rsidR="00A06213">
        <w:rPr>
          <w:rFonts w:ascii="Arial" w:hAnsi="Arial" w:cs="Arial"/>
          <w:color w:val="000000" w:themeColor="text1"/>
          <w:sz w:val="22"/>
          <w:szCs w:val="22"/>
        </w:rPr>
        <w:t>es de que tratan los numerales 6</w:t>
      </w:r>
      <w:r>
        <w:rPr>
          <w:rFonts w:ascii="Arial" w:hAnsi="Arial" w:cs="Arial"/>
          <w:color w:val="000000" w:themeColor="text1"/>
          <w:sz w:val="22"/>
          <w:szCs w:val="22"/>
        </w:rPr>
        <w:t xml:space="preserve"> y </w:t>
      </w:r>
      <w:r w:rsidR="00A06213">
        <w:rPr>
          <w:rFonts w:ascii="Arial" w:hAnsi="Arial" w:cs="Arial"/>
          <w:color w:val="000000" w:themeColor="text1"/>
          <w:sz w:val="22"/>
          <w:szCs w:val="22"/>
        </w:rPr>
        <w:t>7</w:t>
      </w:r>
      <w:r>
        <w:rPr>
          <w:rFonts w:ascii="Arial" w:hAnsi="Arial" w:cs="Arial"/>
          <w:color w:val="000000" w:themeColor="text1"/>
          <w:sz w:val="22"/>
          <w:szCs w:val="22"/>
        </w:rPr>
        <w:t xml:space="preserve"> del presente artículo, la Secretaría de Planeación al inicio de cada vigencia, realizará una convocatoria pública en la que se garantice la participación de </w:t>
      </w:r>
      <w:r w:rsidRPr="00467504">
        <w:rPr>
          <w:rFonts w:ascii="Arial" w:hAnsi="Arial" w:cs="Arial"/>
          <w:color w:val="000000" w:themeColor="text1"/>
          <w:sz w:val="22"/>
          <w:szCs w:val="22"/>
        </w:rPr>
        <w:t>los presidentes de las Juntas Administradoras Locales (JAL)</w:t>
      </w:r>
      <w:r>
        <w:rPr>
          <w:rFonts w:ascii="Arial" w:hAnsi="Arial" w:cs="Arial"/>
          <w:color w:val="000000" w:themeColor="text1"/>
          <w:sz w:val="22"/>
          <w:szCs w:val="22"/>
        </w:rPr>
        <w:t>.</w:t>
      </w:r>
    </w:p>
    <w:p w14:paraId="1C245FD6" w14:textId="17879470" w:rsidR="008F56E8" w:rsidRPr="00467504" w:rsidRDefault="008F56E8" w:rsidP="008F56E8">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Pr>
          <w:rFonts w:ascii="Arial" w:eastAsiaTheme="minorEastAsia" w:hAnsi="Arial" w:cs="Arial"/>
          <w:b/>
          <w:bCs/>
          <w:color w:val="000000" w:themeColor="text1"/>
          <w:sz w:val="22"/>
          <w:szCs w:val="22"/>
          <w:lang w:eastAsia="es-ES"/>
        </w:rPr>
        <w:t>8</w:t>
      </w:r>
      <w:r w:rsidRPr="00467504">
        <w:rPr>
          <w:rFonts w:ascii="Arial" w:eastAsiaTheme="minorEastAsia" w:hAnsi="Arial" w:cs="Arial"/>
          <w:b/>
          <w:bCs/>
          <w:color w:val="000000" w:themeColor="text1"/>
          <w:sz w:val="22"/>
          <w:szCs w:val="22"/>
          <w:lang w:eastAsia="es-ES"/>
        </w:rPr>
        <w:t>. FUNCIONES DEL COMITÉ DE PRESUPUESTOS PARTICIPATIVOS</w:t>
      </w:r>
      <w:r w:rsidRPr="00467504">
        <w:rPr>
          <w:rFonts w:ascii="Arial" w:eastAsiaTheme="minorEastAsia" w:hAnsi="Arial" w:cs="Arial"/>
          <w:color w:val="000000" w:themeColor="text1"/>
          <w:sz w:val="22"/>
          <w:szCs w:val="22"/>
          <w:lang w:eastAsia="es-ES"/>
        </w:rPr>
        <w:t xml:space="preserve">. Son funciones del Comité de Presupuestos participativos las siguientes: </w:t>
      </w:r>
    </w:p>
    <w:p w14:paraId="3A7D64B1" w14:textId="0D3CEDB8" w:rsidR="008F56E8" w:rsidRPr="00F42C8D" w:rsidRDefault="008F56E8" w:rsidP="00F42C8D">
      <w:pPr>
        <w:pStyle w:val="Prrafodelista"/>
        <w:numPr>
          <w:ilvl w:val="0"/>
          <w:numId w:val="31"/>
        </w:numPr>
        <w:spacing w:before="100" w:beforeAutospacing="1" w:after="100" w:afterAutospacing="1"/>
        <w:jc w:val="both"/>
        <w:rPr>
          <w:rFonts w:ascii="Arial" w:hAnsi="Arial" w:cs="Arial"/>
          <w:color w:val="000000" w:themeColor="text1"/>
          <w:sz w:val="22"/>
          <w:szCs w:val="22"/>
          <w:lang w:val="es-CO"/>
        </w:rPr>
      </w:pPr>
      <w:r w:rsidRPr="00F42C8D">
        <w:rPr>
          <w:rFonts w:ascii="Arial" w:hAnsi="Arial" w:cs="Arial"/>
          <w:color w:val="000000" w:themeColor="text1"/>
          <w:sz w:val="22"/>
          <w:szCs w:val="22"/>
          <w:lang w:val="es-CO"/>
        </w:rPr>
        <w:t xml:space="preserve">Estudiar los Acuerdos de Comuna o Corregimiento, verificando que cumplan los requisitos </w:t>
      </w:r>
      <w:r w:rsidR="00784B0E">
        <w:rPr>
          <w:rFonts w:ascii="Arial" w:hAnsi="Arial" w:cs="Arial"/>
          <w:color w:val="000000" w:themeColor="text1"/>
          <w:sz w:val="22"/>
          <w:szCs w:val="22"/>
          <w:lang w:val="es-CO"/>
        </w:rPr>
        <w:t xml:space="preserve">y trámites para su viabilidad, en concordancia con las </w:t>
      </w:r>
      <w:r w:rsidRPr="00F42C8D">
        <w:rPr>
          <w:rFonts w:ascii="Arial" w:hAnsi="Arial" w:cs="Arial"/>
          <w:color w:val="000000" w:themeColor="text1"/>
          <w:sz w:val="22"/>
          <w:szCs w:val="22"/>
          <w:lang w:val="es-CO"/>
        </w:rPr>
        <w:t>propuestas de proyecto</w:t>
      </w:r>
      <w:r w:rsidR="00784B0E">
        <w:rPr>
          <w:rFonts w:ascii="Arial" w:hAnsi="Arial" w:cs="Arial"/>
          <w:color w:val="000000" w:themeColor="text1"/>
          <w:sz w:val="22"/>
          <w:szCs w:val="22"/>
          <w:lang w:val="es-CO"/>
        </w:rPr>
        <w:t>s</w:t>
      </w:r>
      <w:r w:rsidRPr="00F42C8D">
        <w:rPr>
          <w:rFonts w:ascii="Arial" w:hAnsi="Arial" w:cs="Arial"/>
          <w:color w:val="000000" w:themeColor="text1"/>
          <w:sz w:val="22"/>
          <w:szCs w:val="22"/>
          <w:lang w:val="es-CO"/>
        </w:rPr>
        <w:t xml:space="preserve"> presentadas </w:t>
      </w:r>
      <w:r w:rsidR="00784B0E">
        <w:rPr>
          <w:rFonts w:ascii="Arial" w:hAnsi="Arial" w:cs="Arial"/>
          <w:color w:val="000000" w:themeColor="text1"/>
          <w:sz w:val="22"/>
          <w:szCs w:val="22"/>
          <w:lang w:val="es-CO"/>
        </w:rPr>
        <w:t>por los Barrios o Veredas.</w:t>
      </w:r>
    </w:p>
    <w:p w14:paraId="1BE92A69" w14:textId="77777777" w:rsidR="00843A58" w:rsidRDefault="008F56E8" w:rsidP="00843A58">
      <w:pPr>
        <w:pStyle w:val="Prrafodelista"/>
        <w:numPr>
          <w:ilvl w:val="0"/>
          <w:numId w:val="31"/>
        </w:numPr>
        <w:spacing w:before="100" w:beforeAutospacing="1" w:after="100" w:afterAutospacing="1"/>
        <w:ind w:left="426" w:hanging="425"/>
        <w:jc w:val="both"/>
        <w:rPr>
          <w:rFonts w:ascii="Arial" w:hAnsi="Arial" w:cs="Arial"/>
          <w:color w:val="000000" w:themeColor="text1"/>
          <w:sz w:val="22"/>
          <w:szCs w:val="22"/>
          <w:lang w:val="es-CO"/>
        </w:rPr>
      </w:pPr>
      <w:r w:rsidRPr="00F42C8D">
        <w:rPr>
          <w:rFonts w:ascii="Arial" w:hAnsi="Arial" w:cs="Arial"/>
          <w:color w:val="000000" w:themeColor="text1"/>
          <w:sz w:val="22"/>
          <w:szCs w:val="22"/>
          <w:lang w:val="es-CO"/>
        </w:rPr>
        <w:t xml:space="preserve">Estudiar los Acuerdos Escolares, </w:t>
      </w:r>
      <w:r w:rsidR="00014826" w:rsidRPr="00F42C8D">
        <w:rPr>
          <w:rFonts w:ascii="Arial" w:hAnsi="Arial" w:cs="Arial"/>
          <w:color w:val="000000" w:themeColor="text1"/>
          <w:sz w:val="22"/>
          <w:szCs w:val="22"/>
          <w:lang w:val="es-CO"/>
        </w:rPr>
        <w:t xml:space="preserve">verificando que cumplan los requisitos </w:t>
      </w:r>
      <w:r w:rsidR="00014826">
        <w:rPr>
          <w:rFonts w:ascii="Arial" w:hAnsi="Arial" w:cs="Arial"/>
          <w:color w:val="000000" w:themeColor="text1"/>
          <w:sz w:val="22"/>
          <w:szCs w:val="22"/>
          <w:lang w:val="es-CO"/>
        </w:rPr>
        <w:t>y trámites</w:t>
      </w:r>
      <w:r w:rsidR="00843A58">
        <w:rPr>
          <w:rFonts w:ascii="Arial" w:hAnsi="Arial" w:cs="Arial"/>
          <w:color w:val="000000" w:themeColor="text1"/>
          <w:sz w:val="22"/>
          <w:szCs w:val="22"/>
          <w:lang w:val="es-CO"/>
        </w:rPr>
        <w:t xml:space="preserve"> para su viabilidad.</w:t>
      </w:r>
    </w:p>
    <w:p w14:paraId="51A4BC84" w14:textId="71EE73E0" w:rsidR="00843A58" w:rsidRPr="00D111C6" w:rsidRDefault="00014826" w:rsidP="007E09CF">
      <w:pPr>
        <w:pStyle w:val="Prrafodelista"/>
        <w:numPr>
          <w:ilvl w:val="0"/>
          <w:numId w:val="31"/>
        </w:numPr>
        <w:spacing w:before="100" w:beforeAutospacing="1" w:after="100" w:afterAutospacing="1"/>
        <w:ind w:left="426" w:hanging="425"/>
        <w:jc w:val="both"/>
        <w:rPr>
          <w:rFonts w:ascii="Arial" w:hAnsi="Arial" w:cs="Arial"/>
          <w:color w:val="000000" w:themeColor="text1"/>
          <w:sz w:val="22"/>
          <w:szCs w:val="22"/>
          <w:lang w:val="es-CO"/>
        </w:rPr>
      </w:pPr>
      <w:r w:rsidRPr="00D111C6">
        <w:rPr>
          <w:rFonts w:ascii="Arial" w:hAnsi="Arial" w:cs="Arial"/>
          <w:color w:val="000000" w:themeColor="text1"/>
          <w:sz w:val="22"/>
          <w:szCs w:val="22"/>
          <w:lang w:val="es-CO"/>
        </w:rPr>
        <w:lastRenderedPageBreak/>
        <w:t xml:space="preserve">Emitir viabilidad a </w:t>
      </w:r>
      <w:r w:rsidR="008F56E8" w:rsidRPr="00D111C6">
        <w:rPr>
          <w:rFonts w:ascii="Arial" w:hAnsi="Arial" w:cs="Arial"/>
          <w:color w:val="000000" w:themeColor="text1"/>
          <w:sz w:val="22"/>
          <w:szCs w:val="22"/>
          <w:lang w:val="es-CO"/>
        </w:rPr>
        <w:t xml:space="preserve">los proyectos que se encuentren </w:t>
      </w:r>
      <w:r w:rsidR="00D111C6" w:rsidRPr="00D111C6">
        <w:rPr>
          <w:rFonts w:ascii="Arial" w:hAnsi="Arial" w:cs="Arial"/>
          <w:color w:val="000000" w:themeColor="text1"/>
          <w:sz w:val="22"/>
          <w:szCs w:val="22"/>
          <w:lang w:val="es-CO"/>
        </w:rPr>
        <w:t xml:space="preserve">ajustados a los requerimientos. </w:t>
      </w:r>
      <w:r w:rsidR="00843A58" w:rsidRPr="00D111C6">
        <w:rPr>
          <w:rFonts w:ascii="Arial" w:hAnsi="Arial" w:cs="Arial"/>
          <w:color w:val="000000" w:themeColor="text1"/>
          <w:sz w:val="22"/>
          <w:szCs w:val="22"/>
          <w:lang w:val="es-CO"/>
        </w:rPr>
        <w:t xml:space="preserve">Respecto a los proyectos viabilizados podrá definir el orden de su ejecución en atención a su grado de ejecución, costos y cobertura. </w:t>
      </w:r>
      <w:r w:rsidR="00843A58" w:rsidRPr="00D111C6">
        <w:rPr>
          <w:rFonts w:ascii="Arial" w:hAnsi="Arial" w:cs="Arial"/>
          <w:color w:val="000000" w:themeColor="text1"/>
          <w:sz w:val="22"/>
          <w:szCs w:val="22"/>
        </w:rPr>
        <w:t>Los proyectos priorizados y viabilizados, podrán agruparse en proyectos más amplios que los acojan, para facilitar su ejecución y generar mejores costos de implementación.</w:t>
      </w:r>
    </w:p>
    <w:p w14:paraId="7BF9BE22" w14:textId="491079FB" w:rsidR="00D111C6" w:rsidRDefault="00D111C6" w:rsidP="00D111C6">
      <w:pPr>
        <w:pStyle w:val="NormalWeb"/>
        <w:numPr>
          <w:ilvl w:val="0"/>
          <w:numId w:val="31"/>
        </w:numPr>
        <w:jc w:val="both"/>
        <w:rPr>
          <w:rFonts w:ascii="Arial" w:eastAsiaTheme="minorEastAsia" w:hAnsi="Arial" w:cs="Arial"/>
          <w:color w:val="000000" w:themeColor="text1"/>
          <w:sz w:val="22"/>
          <w:szCs w:val="22"/>
          <w:lang w:eastAsia="es-ES"/>
        </w:rPr>
      </w:pPr>
      <w:r>
        <w:rPr>
          <w:rFonts w:ascii="Arial" w:eastAsiaTheme="minorEastAsia" w:hAnsi="Arial" w:cs="Arial"/>
          <w:color w:val="000000" w:themeColor="text1"/>
          <w:sz w:val="22"/>
          <w:szCs w:val="22"/>
          <w:lang w:eastAsia="es-ES"/>
        </w:rPr>
        <w:t xml:space="preserve">En caso que ninguna de las propuestas de proyectos priorizados mediante la implementación metodológica de identificación de necesidades, en los ejercicios que integran la </w:t>
      </w:r>
      <w:r w:rsidR="00826DBA">
        <w:rPr>
          <w:rFonts w:ascii="Arial" w:eastAsiaTheme="minorEastAsia" w:hAnsi="Arial" w:cs="Arial"/>
          <w:color w:val="000000" w:themeColor="text1"/>
          <w:sz w:val="22"/>
          <w:szCs w:val="22"/>
          <w:lang w:eastAsia="es-ES"/>
        </w:rPr>
        <w:t>Estrategia general</w:t>
      </w:r>
      <w:r>
        <w:rPr>
          <w:rFonts w:ascii="Arial" w:eastAsiaTheme="minorEastAsia" w:hAnsi="Arial" w:cs="Arial"/>
          <w:color w:val="000000" w:themeColor="text1"/>
          <w:sz w:val="22"/>
          <w:szCs w:val="22"/>
          <w:lang w:eastAsia="es-ES"/>
        </w:rPr>
        <w:t xml:space="preserve"> de Presupuestos Participativos cumplan con los requerimientos o no sean viables, el Comité Técnico de Presupuestos Participativos podrá rechazar el proyecto, explicando con argumentos suficientes a la comunidad interesada, las causales de retiro del proyecto mediante comunicación escrita.</w:t>
      </w:r>
    </w:p>
    <w:p w14:paraId="026D5C96" w14:textId="7735C8B1" w:rsidR="008F56E8" w:rsidRPr="00F42C8D" w:rsidRDefault="008F56E8" w:rsidP="00F42C8D">
      <w:pPr>
        <w:pStyle w:val="Prrafodelista"/>
        <w:numPr>
          <w:ilvl w:val="0"/>
          <w:numId w:val="31"/>
        </w:numPr>
        <w:spacing w:before="100" w:beforeAutospacing="1" w:after="100" w:afterAutospacing="1"/>
        <w:ind w:left="426" w:hanging="425"/>
        <w:jc w:val="both"/>
        <w:rPr>
          <w:rFonts w:ascii="Arial" w:hAnsi="Arial" w:cs="Arial"/>
          <w:color w:val="000000" w:themeColor="text1"/>
          <w:sz w:val="22"/>
          <w:szCs w:val="22"/>
          <w:lang w:val="es-CO"/>
        </w:rPr>
      </w:pPr>
      <w:r w:rsidRPr="00F42C8D">
        <w:rPr>
          <w:rFonts w:ascii="Arial" w:hAnsi="Arial" w:cs="Arial"/>
          <w:color w:val="000000" w:themeColor="text1"/>
          <w:sz w:val="22"/>
          <w:szCs w:val="22"/>
          <w:lang w:val="es-CO"/>
        </w:rPr>
        <w:t xml:space="preserve">Coordinar con las Unidades Ejecutoras, el equipo facilitador y el coordinador del ejercicio, las gestiones para poner en marcha la ejecución de los proyectos aprobados. </w:t>
      </w:r>
    </w:p>
    <w:p w14:paraId="38858B0F" w14:textId="576D05AC" w:rsidR="008F56E8" w:rsidRDefault="00014826" w:rsidP="00F42C8D">
      <w:pPr>
        <w:pStyle w:val="Prrafodelista"/>
        <w:numPr>
          <w:ilvl w:val="0"/>
          <w:numId w:val="31"/>
        </w:numPr>
        <w:spacing w:before="100" w:beforeAutospacing="1" w:after="100" w:afterAutospacing="1"/>
        <w:ind w:left="426" w:hanging="425"/>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Resolver </w:t>
      </w:r>
      <w:r w:rsidR="008F56E8" w:rsidRPr="00F42C8D">
        <w:rPr>
          <w:rFonts w:ascii="Arial" w:hAnsi="Arial" w:cs="Arial"/>
          <w:color w:val="000000" w:themeColor="text1"/>
          <w:sz w:val="22"/>
          <w:szCs w:val="22"/>
          <w:lang w:val="es-CO"/>
        </w:rPr>
        <w:t xml:space="preserve">los inconvenientes que se </w:t>
      </w:r>
      <w:r>
        <w:rPr>
          <w:rFonts w:ascii="Arial" w:hAnsi="Arial" w:cs="Arial"/>
          <w:color w:val="000000" w:themeColor="text1"/>
          <w:sz w:val="22"/>
          <w:szCs w:val="22"/>
          <w:lang w:val="es-CO"/>
        </w:rPr>
        <w:t xml:space="preserve">presenten </w:t>
      </w:r>
      <w:r w:rsidR="008F56E8" w:rsidRPr="00F42C8D">
        <w:rPr>
          <w:rFonts w:ascii="Arial" w:hAnsi="Arial" w:cs="Arial"/>
          <w:color w:val="000000" w:themeColor="text1"/>
          <w:sz w:val="22"/>
          <w:szCs w:val="22"/>
          <w:lang w:val="es-CO"/>
        </w:rPr>
        <w:t xml:space="preserve">respecto a </w:t>
      </w:r>
      <w:r>
        <w:rPr>
          <w:rFonts w:ascii="Arial" w:hAnsi="Arial" w:cs="Arial"/>
          <w:color w:val="000000" w:themeColor="text1"/>
          <w:sz w:val="22"/>
          <w:szCs w:val="22"/>
          <w:lang w:val="es-CO"/>
        </w:rPr>
        <w:t xml:space="preserve">la </w:t>
      </w:r>
      <w:r w:rsidR="008F56E8" w:rsidRPr="00F42C8D">
        <w:rPr>
          <w:rFonts w:ascii="Arial" w:hAnsi="Arial" w:cs="Arial"/>
          <w:color w:val="000000" w:themeColor="text1"/>
          <w:sz w:val="22"/>
          <w:szCs w:val="22"/>
          <w:lang w:val="es-CO"/>
        </w:rPr>
        <w:t xml:space="preserve">interpretación, discrepancia o controversia relativa a la implementación de los ejercicios que componen la </w:t>
      </w:r>
      <w:r w:rsidR="00826DBA">
        <w:rPr>
          <w:rFonts w:ascii="Arial" w:hAnsi="Arial" w:cs="Arial"/>
          <w:color w:val="000000" w:themeColor="text1"/>
          <w:sz w:val="22"/>
          <w:szCs w:val="22"/>
          <w:lang w:val="es-CO"/>
        </w:rPr>
        <w:t>Estrategia general</w:t>
      </w:r>
      <w:r w:rsidR="008F56E8" w:rsidRPr="00F42C8D">
        <w:rPr>
          <w:rFonts w:ascii="Arial" w:hAnsi="Arial" w:cs="Arial"/>
          <w:color w:val="000000" w:themeColor="text1"/>
          <w:sz w:val="22"/>
          <w:szCs w:val="22"/>
          <w:lang w:val="es-CO"/>
        </w:rPr>
        <w:t xml:space="preserve"> de P</w:t>
      </w:r>
      <w:r>
        <w:rPr>
          <w:rFonts w:ascii="Arial" w:hAnsi="Arial" w:cs="Arial"/>
          <w:color w:val="000000" w:themeColor="text1"/>
          <w:sz w:val="22"/>
          <w:szCs w:val="22"/>
          <w:lang w:val="es-CO"/>
        </w:rPr>
        <w:t>resupuestos Participativos en el Municipio de Bucaramanga</w:t>
      </w:r>
      <w:r w:rsidR="008F56E8" w:rsidRPr="00F42C8D">
        <w:rPr>
          <w:rFonts w:ascii="Arial" w:hAnsi="Arial" w:cs="Arial"/>
          <w:color w:val="000000" w:themeColor="text1"/>
          <w:sz w:val="22"/>
          <w:szCs w:val="22"/>
          <w:lang w:val="es-CO"/>
        </w:rPr>
        <w:t>.</w:t>
      </w:r>
    </w:p>
    <w:p w14:paraId="4ED51169" w14:textId="32C87638" w:rsidR="00475185" w:rsidRDefault="00475185" w:rsidP="00F42C8D">
      <w:pPr>
        <w:pStyle w:val="Prrafodelista"/>
        <w:numPr>
          <w:ilvl w:val="0"/>
          <w:numId w:val="31"/>
        </w:numPr>
        <w:spacing w:before="100" w:beforeAutospacing="1" w:after="100" w:afterAutospacing="1"/>
        <w:ind w:left="426" w:hanging="425"/>
        <w:jc w:val="both"/>
        <w:rPr>
          <w:rFonts w:ascii="Arial" w:hAnsi="Arial" w:cs="Arial"/>
          <w:color w:val="000000" w:themeColor="text1"/>
          <w:sz w:val="22"/>
          <w:szCs w:val="22"/>
          <w:lang w:val="es-CO"/>
        </w:rPr>
      </w:pPr>
      <w:r>
        <w:rPr>
          <w:rFonts w:ascii="Arial" w:hAnsi="Arial" w:cs="Arial"/>
          <w:color w:val="000000" w:themeColor="text1"/>
          <w:sz w:val="22"/>
          <w:szCs w:val="22"/>
          <w:lang w:val="es-CO"/>
        </w:rPr>
        <w:t>Dictarse su propio reglamento</w:t>
      </w:r>
      <w:r>
        <w:rPr>
          <w:rFonts w:ascii="Arial" w:hAnsi="Arial" w:cs="Arial"/>
          <w:color w:val="000000" w:themeColor="text1"/>
          <w:sz w:val="22"/>
          <w:szCs w:val="22"/>
          <w:lang w:val="es-CO"/>
        </w:rPr>
        <w:t>.</w:t>
      </w:r>
    </w:p>
    <w:p w14:paraId="3298A857" w14:textId="0EA3487E" w:rsidR="00835B6D" w:rsidRDefault="00835B6D" w:rsidP="00F42C8D">
      <w:pPr>
        <w:pStyle w:val="Prrafodelista"/>
        <w:numPr>
          <w:ilvl w:val="0"/>
          <w:numId w:val="31"/>
        </w:numPr>
        <w:spacing w:before="100" w:beforeAutospacing="1" w:after="100" w:afterAutospacing="1"/>
        <w:ind w:left="426" w:hanging="425"/>
        <w:jc w:val="both"/>
        <w:rPr>
          <w:rFonts w:ascii="Arial" w:hAnsi="Arial" w:cs="Arial"/>
          <w:color w:val="000000" w:themeColor="text1"/>
          <w:sz w:val="22"/>
          <w:szCs w:val="22"/>
          <w:lang w:val="es-CO"/>
        </w:rPr>
      </w:pPr>
      <w:r>
        <w:rPr>
          <w:rFonts w:ascii="Arial" w:hAnsi="Arial" w:cs="Arial"/>
          <w:color w:val="000000" w:themeColor="text1"/>
          <w:sz w:val="22"/>
          <w:szCs w:val="22"/>
          <w:lang w:val="es-CO"/>
        </w:rPr>
        <w:t>Las demás asignadas mediante el presente acto administrativo.</w:t>
      </w:r>
    </w:p>
    <w:p w14:paraId="1696CFAC" w14:textId="6D26A2EB" w:rsidR="00D111C6" w:rsidRPr="00467504" w:rsidRDefault="00D111C6" w:rsidP="00D111C6">
      <w:pPr>
        <w:pStyle w:val="NormalWeb"/>
        <w:jc w:val="both"/>
        <w:rPr>
          <w:rFonts w:ascii="Arial" w:eastAsiaTheme="minorEastAsia" w:hAnsi="Arial" w:cs="Arial"/>
          <w:color w:val="000000" w:themeColor="text1"/>
          <w:sz w:val="22"/>
          <w:szCs w:val="22"/>
          <w:lang w:eastAsia="es-ES"/>
        </w:rPr>
      </w:pPr>
      <w:r>
        <w:rPr>
          <w:rFonts w:ascii="Arial" w:hAnsi="Arial" w:cs="Arial"/>
          <w:b/>
          <w:color w:val="000000" w:themeColor="text1"/>
          <w:sz w:val="22"/>
          <w:szCs w:val="22"/>
        </w:rPr>
        <w:t xml:space="preserve">Parágrafo: </w:t>
      </w:r>
      <w:r w:rsidRPr="00467504">
        <w:rPr>
          <w:rFonts w:ascii="Arial" w:eastAsiaTheme="minorEastAsia" w:hAnsi="Arial" w:cs="Arial"/>
          <w:color w:val="000000" w:themeColor="text1"/>
          <w:sz w:val="22"/>
          <w:szCs w:val="22"/>
          <w:lang w:eastAsia="es-ES"/>
        </w:rPr>
        <w:t>Los proyectos viabilizados por el Comité Técnico de Presupuestos Participativos, podrán ser corregidos, adaptados y perfeccionados según la Metodología General Ajustada (MGA) adoptada por el Departamento Nacional de Planeación</w:t>
      </w:r>
      <w:r w:rsidR="009270D6">
        <w:rPr>
          <w:rFonts w:ascii="Arial" w:eastAsiaTheme="minorEastAsia" w:hAnsi="Arial" w:cs="Arial"/>
          <w:color w:val="000000" w:themeColor="text1"/>
          <w:sz w:val="22"/>
          <w:szCs w:val="22"/>
          <w:lang w:eastAsia="es-ES"/>
        </w:rPr>
        <w:t>,</w:t>
      </w:r>
      <w:r w:rsidRPr="00467504">
        <w:rPr>
          <w:rFonts w:ascii="Arial" w:eastAsiaTheme="minorEastAsia" w:hAnsi="Arial" w:cs="Arial"/>
          <w:color w:val="000000" w:themeColor="text1"/>
          <w:sz w:val="22"/>
          <w:szCs w:val="22"/>
          <w:lang w:eastAsia="es-ES"/>
        </w:rPr>
        <w:t xml:space="preserve"> y</w:t>
      </w:r>
      <w:r w:rsidRPr="00467504">
        <w:rPr>
          <w:rFonts w:ascii="Arial" w:hAnsi="Arial" w:cs="Arial"/>
          <w:color w:val="000000" w:themeColor="text1"/>
          <w:sz w:val="22"/>
          <w:szCs w:val="22"/>
        </w:rPr>
        <w:t xml:space="preserve"> en lo posible, serán ejecutados en la vigencia del presupuesto aprobado</w:t>
      </w:r>
      <w:r w:rsidRPr="00467504">
        <w:rPr>
          <w:rFonts w:ascii="Arial" w:eastAsiaTheme="minorEastAsia" w:hAnsi="Arial" w:cs="Arial"/>
          <w:color w:val="000000" w:themeColor="text1"/>
          <w:sz w:val="22"/>
          <w:szCs w:val="22"/>
          <w:lang w:eastAsia="es-ES"/>
        </w:rPr>
        <w:t xml:space="preserve"> para los ejercicios que integran la </w:t>
      </w:r>
      <w:r w:rsidR="00826DBA">
        <w:rPr>
          <w:rFonts w:ascii="Arial" w:eastAsiaTheme="minorEastAsia" w:hAnsi="Arial" w:cs="Arial"/>
          <w:color w:val="000000" w:themeColor="text1"/>
          <w:sz w:val="22"/>
          <w:szCs w:val="22"/>
          <w:lang w:eastAsia="es-ES"/>
        </w:rPr>
        <w:t>Estrategia general</w:t>
      </w:r>
      <w:r w:rsidRPr="00467504">
        <w:rPr>
          <w:rFonts w:ascii="Arial" w:eastAsiaTheme="minorEastAsia" w:hAnsi="Arial" w:cs="Arial"/>
          <w:color w:val="000000" w:themeColor="text1"/>
          <w:sz w:val="22"/>
          <w:szCs w:val="22"/>
          <w:lang w:eastAsia="es-ES"/>
        </w:rPr>
        <w:t xml:space="preserve"> de Presupuestos Participativos. Corregido el proyecto, se inscribirá en el Banco de Programas y Proyectos de Inversión Municipal, y se incorporará al POAI. </w:t>
      </w:r>
    </w:p>
    <w:p w14:paraId="2E3107CB" w14:textId="7669BC78" w:rsidR="00D7167D" w:rsidRPr="00D7167D" w:rsidRDefault="00D7167D" w:rsidP="00D7167D">
      <w:pPr>
        <w:spacing w:before="100" w:beforeAutospacing="1" w:after="100" w:afterAutospacing="1"/>
        <w:ind w:left="1"/>
        <w:jc w:val="both"/>
        <w:rPr>
          <w:rFonts w:ascii="Arial" w:hAnsi="Arial" w:cs="Arial"/>
          <w:color w:val="000000" w:themeColor="text1"/>
          <w:sz w:val="22"/>
          <w:szCs w:val="22"/>
          <w:lang w:eastAsia="es-ES"/>
        </w:rPr>
      </w:pPr>
      <w:r w:rsidRPr="00D7167D">
        <w:rPr>
          <w:rFonts w:ascii="Arial" w:hAnsi="Arial" w:cs="Arial"/>
          <w:b/>
          <w:color w:val="000000" w:themeColor="text1"/>
          <w:sz w:val="22"/>
          <w:szCs w:val="22"/>
        </w:rPr>
        <w:t>Artículo 9:</w:t>
      </w:r>
      <w:r w:rsidRPr="00D7167D">
        <w:rPr>
          <w:rFonts w:ascii="Arial" w:hAnsi="Arial" w:cs="Arial"/>
          <w:color w:val="000000" w:themeColor="text1"/>
          <w:sz w:val="22"/>
          <w:szCs w:val="22"/>
        </w:rPr>
        <w:t xml:space="preserve"> </w:t>
      </w:r>
      <w:r>
        <w:rPr>
          <w:rFonts w:ascii="Arial" w:hAnsi="Arial" w:cs="Arial"/>
          <w:b/>
          <w:color w:val="000000" w:themeColor="text1"/>
          <w:sz w:val="22"/>
          <w:szCs w:val="22"/>
        </w:rPr>
        <w:t xml:space="preserve">SECRETARÍA TECNICA: </w:t>
      </w:r>
      <w:r w:rsidRPr="00D7167D">
        <w:rPr>
          <w:rFonts w:ascii="Arial" w:hAnsi="Arial" w:cs="Arial"/>
          <w:color w:val="000000" w:themeColor="text1"/>
          <w:sz w:val="22"/>
          <w:szCs w:val="22"/>
        </w:rPr>
        <w:t>La Secretaría Técnica de</w:t>
      </w:r>
      <w:r>
        <w:rPr>
          <w:rFonts w:ascii="Arial" w:hAnsi="Arial" w:cs="Arial"/>
          <w:color w:val="000000" w:themeColor="text1"/>
          <w:sz w:val="22"/>
          <w:szCs w:val="22"/>
        </w:rPr>
        <w:t xml:space="preserve">l </w:t>
      </w:r>
      <w:r w:rsidRPr="00467504">
        <w:rPr>
          <w:rFonts w:ascii="Arial" w:eastAsiaTheme="minorEastAsia" w:hAnsi="Arial" w:cs="Arial"/>
          <w:color w:val="000000" w:themeColor="text1"/>
          <w:sz w:val="22"/>
          <w:szCs w:val="22"/>
          <w:lang w:eastAsia="es-ES"/>
        </w:rPr>
        <w:t xml:space="preserve">Comité de Presupuestos </w:t>
      </w:r>
      <w:r w:rsidR="004D4B3B">
        <w:rPr>
          <w:rFonts w:ascii="Arial" w:eastAsiaTheme="minorEastAsia" w:hAnsi="Arial" w:cs="Arial"/>
          <w:color w:val="000000" w:themeColor="text1"/>
          <w:sz w:val="22"/>
          <w:szCs w:val="22"/>
          <w:lang w:eastAsia="es-ES"/>
        </w:rPr>
        <w:t>P</w:t>
      </w:r>
      <w:r w:rsidRPr="00467504">
        <w:rPr>
          <w:rFonts w:ascii="Arial" w:eastAsiaTheme="minorEastAsia" w:hAnsi="Arial" w:cs="Arial"/>
          <w:color w:val="000000" w:themeColor="text1"/>
          <w:sz w:val="22"/>
          <w:szCs w:val="22"/>
          <w:lang w:eastAsia="es-ES"/>
        </w:rPr>
        <w:t xml:space="preserve">articipativos </w:t>
      </w:r>
      <w:r w:rsidRPr="00D7167D">
        <w:rPr>
          <w:rFonts w:ascii="Arial" w:hAnsi="Arial" w:cs="Arial"/>
          <w:color w:val="000000" w:themeColor="text1"/>
          <w:sz w:val="22"/>
          <w:szCs w:val="22"/>
        </w:rPr>
        <w:t>en el Municipio de Bucaramanga estará a cargo de</w:t>
      </w:r>
      <w:r w:rsidR="00C92DF2">
        <w:rPr>
          <w:rFonts w:ascii="Arial" w:hAnsi="Arial" w:cs="Arial"/>
          <w:color w:val="000000" w:themeColor="text1"/>
          <w:sz w:val="22"/>
          <w:szCs w:val="22"/>
        </w:rPr>
        <w:t>l</w:t>
      </w:r>
      <w:r w:rsidR="00C73E38">
        <w:rPr>
          <w:rFonts w:ascii="Arial" w:hAnsi="Arial" w:cs="Arial"/>
          <w:color w:val="000000" w:themeColor="text1"/>
          <w:sz w:val="22"/>
          <w:szCs w:val="22"/>
        </w:rPr>
        <w:t xml:space="preserve"> (la)</w:t>
      </w:r>
      <w:r w:rsidR="00C92DF2">
        <w:rPr>
          <w:rFonts w:ascii="Arial" w:hAnsi="Arial" w:cs="Arial"/>
          <w:color w:val="000000" w:themeColor="text1"/>
          <w:sz w:val="22"/>
          <w:szCs w:val="22"/>
        </w:rPr>
        <w:t xml:space="preserve"> </w:t>
      </w:r>
      <w:r w:rsidR="00690AF4">
        <w:rPr>
          <w:rFonts w:ascii="Arial" w:hAnsi="Arial" w:cs="Arial"/>
          <w:color w:val="000000" w:themeColor="text1"/>
          <w:sz w:val="22"/>
          <w:szCs w:val="22"/>
        </w:rPr>
        <w:t>Secretario</w:t>
      </w:r>
      <w:r w:rsidR="00C73E38">
        <w:rPr>
          <w:rFonts w:ascii="Arial" w:hAnsi="Arial" w:cs="Arial"/>
          <w:color w:val="000000" w:themeColor="text1"/>
          <w:sz w:val="22"/>
          <w:szCs w:val="22"/>
        </w:rPr>
        <w:t xml:space="preserve"> (a)</w:t>
      </w:r>
      <w:r w:rsidR="00690AF4">
        <w:rPr>
          <w:rFonts w:ascii="Arial" w:hAnsi="Arial" w:cs="Arial"/>
          <w:color w:val="000000" w:themeColor="text1"/>
          <w:sz w:val="22"/>
          <w:szCs w:val="22"/>
        </w:rPr>
        <w:t xml:space="preserve"> de Planeación</w:t>
      </w:r>
      <w:r w:rsidR="005F3329">
        <w:rPr>
          <w:rFonts w:ascii="Arial" w:hAnsi="Arial" w:cs="Arial"/>
          <w:color w:val="000000" w:themeColor="text1"/>
          <w:sz w:val="22"/>
          <w:szCs w:val="22"/>
        </w:rPr>
        <w:t xml:space="preserve">, quien </w:t>
      </w:r>
      <w:r w:rsidRPr="00D7167D">
        <w:rPr>
          <w:rFonts w:ascii="Arial" w:hAnsi="Arial" w:cs="Arial"/>
          <w:color w:val="000000" w:themeColor="text1"/>
          <w:sz w:val="22"/>
          <w:szCs w:val="22"/>
        </w:rPr>
        <w:t>ejercerá las siguientes funciones:</w:t>
      </w:r>
    </w:p>
    <w:p w14:paraId="1E95FA12" w14:textId="77777777" w:rsidR="005F3329" w:rsidRDefault="00D7167D" w:rsidP="005F3329">
      <w:pPr>
        <w:pStyle w:val="Prrafodelista"/>
        <w:numPr>
          <w:ilvl w:val="0"/>
          <w:numId w:val="32"/>
        </w:numPr>
        <w:spacing w:before="100" w:beforeAutospacing="1" w:after="100" w:afterAutospacing="1"/>
        <w:jc w:val="both"/>
        <w:rPr>
          <w:rFonts w:ascii="Arial" w:hAnsi="Arial" w:cs="Arial"/>
          <w:color w:val="000000" w:themeColor="text1"/>
          <w:sz w:val="22"/>
          <w:szCs w:val="22"/>
        </w:rPr>
      </w:pPr>
      <w:r w:rsidRPr="005F3329">
        <w:rPr>
          <w:rFonts w:ascii="Arial" w:hAnsi="Arial" w:cs="Arial"/>
          <w:color w:val="000000" w:themeColor="text1"/>
          <w:sz w:val="22"/>
          <w:szCs w:val="22"/>
        </w:rPr>
        <w:t xml:space="preserve">Convocar a los </w:t>
      </w:r>
      <w:r w:rsidR="005F3329">
        <w:rPr>
          <w:rFonts w:ascii="Arial" w:hAnsi="Arial" w:cs="Arial"/>
          <w:color w:val="000000" w:themeColor="text1"/>
          <w:sz w:val="22"/>
          <w:szCs w:val="22"/>
        </w:rPr>
        <w:t>integrantes</w:t>
      </w:r>
      <w:r w:rsidRPr="005F3329">
        <w:rPr>
          <w:rFonts w:ascii="Arial" w:hAnsi="Arial" w:cs="Arial"/>
          <w:color w:val="000000" w:themeColor="text1"/>
          <w:sz w:val="22"/>
          <w:szCs w:val="22"/>
        </w:rPr>
        <w:t xml:space="preserve"> de</w:t>
      </w:r>
      <w:r w:rsidR="005F3329">
        <w:rPr>
          <w:rFonts w:ascii="Arial" w:hAnsi="Arial" w:cs="Arial"/>
          <w:color w:val="000000" w:themeColor="text1"/>
          <w:sz w:val="22"/>
          <w:szCs w:val="22"/>
        </w:rPr>
        <w:t>l</w:t>
      </w:r>
      <w:r w:rsidRPr="005F3329">
        <w:rPr>
          <w:rFonts w:ascii="Arial" w:hAnsi="Arial" w:cs="Arial"/>
          <w:color w:val="000000" w:themeColor="text1"/>
          <w:sz w:val="22"/>
          <w:szCs w:val="22"/>
        </w:rPr>
        <w:t xml:space="preserve"> </w:t>
      </w:r>
      <w:r w:rsidR="005F3329">
        <w:rPr>
          <w:rFonts w:ascii="Arial" w:hAnsi="Arial" w:cs="Arial"/>
          <w:color w:val="000000" w:themeColor="text1"/>
          <w:sz w:val="22"/>
          <w:szCs w:val="22"/>
        </w:rPr>
        <w:t>Comité de Presupuestos participativos</w:t>
      </w:r>
      <w:r w:rsidRPr="005F3329">
        <w:rPr>
          <w:rFonts w:ascii="Arial" w:hAnsi="Arial" w:cs="Arial"/>
          <w:color w:val="000000" w:themeColor="text1"/>
          <w:sz w:val="22"/>
          <w:szCs w:val="22"/>
        </w:rPr>
        <w:t>.</w:t>
      </w:r>
    </w:p>
    <w:p w14:paraId="7D003A93" w14:textId="77777777" w:rsidR="005F3329" w:rsidRPr="005F3329" w:rsidRDefault="00D7167D" w:rsidP="005F3329">
      <w:pPr>
        <w:pStyle w:val="Prrafodelista"/>
        <w:numPr>
          <w:ilvl w:val="0"/>
          <w:numId w:val="32"/>
        </w:numPr>
        <w:spacing w:before="100" w:beforeAutospacing="1" w:after="100" w:afterAutospacing="1"/>
        <w:jc w:val="both"/>
        <w:rPr>
          <w:rFonts w:ascii="Arial" w:hAnsi="Arial" w:cs="Arial"/>
          <w:color w:val="000000" w:themeColor="text1"/>
          <w:sz w:val="22"/>
          <w:szCs w:val="22"/>
        </w:rPr>
      </w:pPr>
      <w:r w:rsidRPr="005F3329">
        <w:rPr>
          <w:rFonts w:ascii="Arial" w:hAnsi="Arial" w:cs="Arial"/>
          <w:color w:val="000000" w:themeColor="text1"/>
          <w:sz w:val="22"/>
          <w:szCs w:val="22"/>
          <w:lang w:val="es-CO"/>
        </w:rPr>
        <w:t xml:space="preserve">Elaborar las actas de las reuniones o cualquier otro documento que se produzca en las sesiones de la </w:t>
      </w:r>
      <w:r w:rsidR="005F3329">
        <w:rPr>
          <w:rFonts w:ascii="Arial" w:hAnsi="Arial" w:cs="Arial"/>
          <w:color w:val="000000" w:themeColor="text1"/>
          <w:sz w:val="22"/>
          <w:szCs w:val="22"/>
          <w:lang w:val="es-CO"/>
        </w:rPr>
        <w:t>Comité</w:t>
      </w:r>
      <w:r w:rsidRPr="005F3329">
        <w:rPr>
          <w:rFonts w:ascii="Arial" w:hAnsi="Arial" w:cs="Arial"/>
          <w:color w:val="000000" w:themeColor="text1"/>
          <w:sz w:val="22"/>
          <w:szCs w:val="22"/>
          <w:lang w:val="es-CO"/>
        </w:rPr>
        <w:t>.</w:t>
      </w:r>
    </w:p>
    <w:p w14:paraId="6636F62D" w14:textId="77777777" w:rsidR="005F3329" w:rsidRPr="005F3329" w:rsidRDefault="00D7167D" w:rsidP="005F3329">
      <w:pPr>
        <w:pStyle w:val="Prrafodelista"/>
        <w:numPr>
          <w:ilvl w:val="0"/>
          <w:numId w:val="32"/>
        </w:numPr>
        <w:spacing w:before="100" w:beforeAutospacing="1" w:after="100" w:afterAutospacing="1"/>
        <w:jc w:val="both"/>
        <w:rPr>
          <w:rFonts w:ascii="Arial" w:hAnsi="Arial" w:cs="Arial"/>
          <w:color w:val="000000" w:themeColor="text1"/>
          <w:sz w:val="22"/>
          <w:szCs w:val="22"/>
        </w:rPr>
      </w:pPr>
      <w:r w:rsidRPr="005F3329">
        <w:rPr>
          <w:rFonts w:ascii="Arial" w:hAnsi="Arial" w:cs="Arial"/>
          <w:color w:val="000000" w:themeColor="text1"/>
          <w:sz w:val="22"/>
          <w:szCs w:val="22"/>
          <w:lang w:val="es-CO"/>
        </w:rPr>
        <w:t>Suscribir con el Alcalde Municipal o su delegado, las actas de las sesiones de la Comisión.</w:t>
      </w:r>
    </w:p>
    <w:p w14:paraId="60C851CC" w14:textId="77777777" w:rsidR="005F3329" w:rsidRDefault="00D7167D" w:rsidP="005F3329">
      <w:pPr>
        <w:pStyle w:val="Prrafodelista"/>
        <w:numPr>
          <w:ilvl w:val="0"/>
          <w:numId w:val="32"/>
        </w:numPr>
        <w:spacing w:before="100" w:beforeAutospacing="1" w:after="100" w:afterAutospacing="1"/>
        <w:jc w:val="both"/>
        <w:rPr>
          <w:rFonts w:ascii="Arial" w:hAnsi="Arial" w:cs="Arial"/>
          <w:color w:val="000000" w:themeColor="text1"/>
          <w:sz w:val="22"/>
          <w:szCs w:val="22"/>
        </w:rPr>
      </w:pPr>
      <w:r w:rsidRPr="005F3329">
        <w:rPr>
          <w:rFonts w:ascii="Arial" w:hAnsi="Arial" w:cs="Arial"/>
          <w:color w:val="000000" w:themeColor="text1"/>
          <w:sz w:val="22"/>
          <w:szCs w:val="22"/>
          <w:lang w:val="es-CO"/>
        </w:rPr>
        <w:t xml:space="preserve">Presentar los informes de las actuaciones realizadas por </w:t>
      </w:r>
      <w:r w:rsidR="005F3329">
        <w:rPr>
          <w:rFonts w:ascii="Arial" w:hAnsi="Arial" w:cs="Arial"/>
          <w:color w:val="000000" w:themeColor="text1"/>
          <w:sz w:val="22"/>
          <w:szCs w:val="22"/>
          <w:lang w:val="es-CO"/>
        </w:rPr>
        <w:t xml:space="preserve">el </w:t>
      </w:r>
      <w:r w:rsidR="005F3329">
        <w:rPr>
          <w:rFonts w:ascii="Arial" w:hAnsi="Arial" w:cs="Arial"/>
          <w:color w:val="000000" w:themeColor="text1"/>
          <w:sz w:val="22"/>
          <w:szCs w:val="22"/>
        </w:rPr>
        <w:t>Comité de Presupuestos participativos.</w:t>
      </w:r>
    </w:p>
    <w:p w14:paraId="79FEA3B1" w14:textId="77777777" w:rsidR="005F3329" w:rsidRPr="005F3329" w:rsidRDefault="00D7167D" w:rsidP="005F3329">
      <w:pPr>
        <w:pStyle w:val="Prrafodelista"/>
        <w:numPr>
          <w:ilvl w:val="0"/>
          <w:numId w:val="32"/>
        </w:numPr>
        <w:spacing w:before="100" w:beforeAutospacing="1" w:after="100" w:afterAutospacing="1"/>
        <w:jc w:val="both"/>
        <w:rPr>
          <w:rFonts w:ascii="Arial" w:hAnsi="Arial" w:cs="Arial"/>
          <w:color w:val="000000" w:themeColor="text1"/>
          <w:sz w:val="22"/>
          <w:szCs w:val="22"/>
        </w:rPr>
      </w:pPr>
      <w:r w:rsidRPr="005F3329">
        <w:rPr>
          <w:rFonts w:ascii="Arial" w:hAnsi="Arial" w:cs="Arial"/>
          <w:color w:val="000000" w:themeColor="text1"/>
          <w:sz w:val="22"/>
          <w:szCs w:val="22"/>
          <w:lang w:val="es-CO"/>
        </w:rPr>
        <w:t>Garantizar que se realicen reuniones de</w:t>
      </w:r>
      <w:r w:rsidR="005F3329">
        <w:rPr>
          <w:rFonts w:ascii="Arial" w:hAnsi="Arial" w:cs="Arial"/>
          <w:color w:val="000000" w:themeColor="text1"/>
          <w:sz w:val="22"/>
          <w:szCs w:val="22"/>
          <w:lang w:val="es-CO"/>
        </w:rPr>
        <w:t>l</w:t>
      </w:r>
      <w:r w:rsidRPr="005F3329">
        <w:rPr>
          <w:rFonts w:ascii="Arial" w:hAnsi="Arial" w:cs="Arial"/>
          <w:color w:val="000000" w:themeColor="text1"/>
          <w:sz w:val="22"/>
          <w:szCs w:val="22"/>
          <w:lang w:val="es-CO"/>
        </w:rPr>
        <w:t xml:space="preserve"> </w:t>
      </w:r>
      <w:r w:rsidR="005F3329" w:rsidRPr="00467504">
        <w:rPr>
          <w:rFonts w:ascii="Arial" w:hAnsi="Arial" w:cs="Arial"/>
          <w:color w:val="000000" w:themeColor="text1"/>
          <w:sz w:val="22"/>
          <w:szCs w:val="22"/>
        </w:rPr>
        <w:t xml:space="preserve">Comité de Presupuestos </w:t>
      </w:r>
      <w:r w:rsidR="005F3329">
        <w:rPr>
          <w:rFonts w:ascii="Arial" w:hAnsi="Arial" w:cs="Arial"/>
          <w:color w:val="000000" w:themeColor="text1"/>
          <w:sz w:val="22"/>
          <w:szCs w:val="22"/>
        </w:rPr>
        <w:t>P</w:t>
      </w:r>
      <w:r w:rsidR="005F3329" w:rsidRPr="00467504">
        <w:rPr>
          <w:rFonts w:ascii="Arial" w:hAnsi="Arial" w:cs="Arial"/>
          <w:color w:val="000000" w:themeColor="text1"/>
          <w:sz w:val="22"/>
          <w:szCs w:val="22"/>
        </w:rPr>
        <w:t>articipativos</w:t>
      </w:r>
      <w:r w:rsidRPr="005F3329">
        <w:rPr>
          <w:rFonts w:ascii="Arial" w:hAnsi="Arial" w:cs="Arial"/>
          <w:color w:val="000000" w:themeColor="text1"/>
          <w:sz w:val="22"/>
          <w:szCs w:val="22"/>
          <w:lang w:val="es-CO"/>
        </w:rPr>
        <w:t xml:space="preserve"> y que los documentos, informes, o actas elaboradas por esta sean </w:t>
      </w:r>
      <w:r w:rsidR="005F3329" w:rsidRPr="005F3329">
        <w:rPr>
          <w:rFonts w:ascii="Arial" w:hAnsi="Arial" w:cs="Arial"/>
          <w:color w:val="000000" w:themeColor="text1"/>
          <w:sz w:val="22"/>
          <w:szCs w:val="22"/>
          <w:lang w:val="es-CO"/>
        </w:rPr>
        <w:t>publicados</w:t>
      </w:r>
      <w:r w:rsidRPr="005F3329">
        <w:rPr>
          <w:rFonts w:ascii="Arial" w:hAnsi="Arial" w:cs="Arial"/>
          <w:color w:val="000000" w:themeColor="text1"/>
          <w:sz w:val="22"/>
          <w:szCs w:val="22"/>
          <w:lang w:val="es-CO"/>
        </w:rPr>
        <w:t xml:space="preserve"> y difundidos para el conocimiento de la ciudadanía.</w:t>
      </w:r>
    </w:p>
    <w:p w14:paraId="59F3D7EB" w14:textId="77777777" w:rsidR="005F3329" w:rsidRPr="005F3329" w:rsidRDefault="00D7167D" w:rsidP="005F3329">
      <w:pPr>
        <w:pStyle w:val="Prrafodelista"/>
        <w:numPr>
          <w:ilvl w:val="0"/>
          <w:numId w:val="32"/>
        </w:numPr>
        <w:spacing w:before="100" w:beforeAutospacing="1" w:after="100" w:afterAutospacing="1"/>
        <w:jc w:val="both"/>
        <w:rPr>
          <w:rFonts w:ascii="Arial" w:hAnsi="Arial" w:cs="Arial"/>
          <w:color w:val="000000" w:themeColor="text1"/>
          <w:sz w:val="22"/>
          <w:szCs w:val="22"/>
        </w:rPr>
      </w:pPr>
      <w:r w:rsidRPr="005F3329">
        <w:rPr>
          <w:rFonts w:ascii="Arial" w:hAnsi="Arial" w:cs="Arial"/>
          <w:color w:val="000000" w:themeColor="text1"/>
          <w:sz w:val="22"/>
          <w:szCs w:val="22"/>
          <w:lang w:val="es-CO"/>
        </w:rPr>
        <w:t xml:space="preserve">Responder formalmente preguntas, inquietudes, peticiones, solicitudes o propuestas que sean realizadas </w:t>
      </w:r>
      <w:r w:rsidR="005F3329">
        <w:rPr>
          <w:rFonts w:ascii="Arial" w:hAnsi="Arial" w:cs="Arial"/>
          <w:color w:val="000000" w:themeColor="text1"/>
          <w:sz w:val="22"/>
          <w:szCs w:val="22"/>
          <w:lang w:val="es-CO"/>
        </w:rPr>
        <w:t xml:space="preserve">al </w:t>
      </w:r>
      <w:r w:rsidR="005F3329">
        <w:rPr>
          <w:rFonts w:ascii="Arial" w:hAnsi="Arial" w:cs="Arial"/>
          <w:color w:val="000000" w:themeColor="text1"/>
          <w:sz w:val="22"/>
          <w:szCs w:val="22"/>
        </w:rPr>
        <w:t>Comité de Presupuestos Participativos</w:t>
      </w:r>
      <w:r w:rsidRPr="005F3329">
        <w:rPr>
          <w:rFonts w:ascii="Arial" w:hAnsi="Arial" w:cs="Arial"/>
          <w:color w:val="000000" w:themeColor="text1"/>
          <w:sz w:val="22"/>
          <w:szCs w:val="22"/>
          <w:lang w:val="es-CO"/>
        </w:rPr>
        <w:t xml:space="preserve"> </w:t>
      </w:r>
      <w:r w:rsidR="005F3329">
        <w:rPr>
          <w:rFonts w:ascii="Arial" w:hAnsi="Arial" w:cs="Arial"/>
          <w:color w:val="000000" w:themeColor="text1"/>
          <w:sz w:val="22"/>
          <w:szCs w:val="22"/>
          <w:lang w:val="es-CO"/>
        </w:rPr>
        <w:t xml:space="preserve">e informar a este </w:t>
      </w:r>
      <w:r w:rsidR="005F3329" w:rsidRPr="005F3329">
        <w:rPr>
          <w:rFonts w:ascii="Arial" w:hAnsi="Arial" w:cs="Arial"/>
          <w:color w:val="000000" w:themeColor="text1"/>
          <w:sz w:val="22"/>
          <w:szCs w:val="22"/>
          <w:lang w:val="es-CO"/>
        </w:rPr>
        <w:t>periódicamente</w:t>
      </w:r>
      <w:r w:rsidRPr="005F3329">
        <w:rPr>
          <w:rFonts w:ascii="Arial" w:hAnsi="Arial" w:cs="Arial"/>
          <w:color w:val="000000" w:themeColor="text1"/>
          <w:sz w:val="22"/>
          <w:szCs w:val="22"/>
          <w:lang w:val="es-CO"/>
        </w:rPr>
        <w:t xml:space="preserve"> sobre las respuestas elaboradas.</w:t>
      </w:r>
    </w:p>
    <w:p w14:paraId="24DD95C9" w14:textId="77777777" w:rsidR="005F3329" w:rsidRPr="005F3329" w:rsidRDefault="00D7167D" w:rsidP="005F3329">
      <w:pPr>
        <w:pStyle w:val="Prrafodelista"/>
        <w:numPr>
          <w:ilvl w:val="0"/>
          <w:numId w:val="32"/>
        </w:numPr>
        <w:spacing w:before="100" w:beforeAutospacing="1" w:after="100" w:afterAutospacing="1"/>
        <w:jc w:val="both"/>
        <w:rPr>
          <w:rFonts w:ascii="Arial" w:hAnsi="Arial" w:cs="Arial"/>
          <w:color w:val="000000" w:themeColor="text1"/>
          <w:sz w:val="22"/>
          <w:szCs w:val="22"/>
        </w:rPr>
      </w:pPr>
      <w:r w:rsidRPr="005F3329">
        <w:rPr>
          <w:rFonts w:ascii="Arial" w:hAnsi="Arial" w:cs="Arial"/>
          <w:color w:val="000000" w:themeColor="text1"/>
          <w:sz w:val="22"/>
          <w:szCs w:val="22"/>
          <w:lang w:val="es-CO"/>
        </w:rPr>
        <w:t>Velar por el adecuado archivo de la documentación.</w:t>
      </w:r>
    </w:p>
    <w:p w14:paraId="31FC7902" w14:textId="71FCD068" w:rsidR="00772A5D" w:rsidRPr="00014826" w:rsidRDefault="00D7167D" w:rsidP="000767DD">
      <w:pPr>
        <w:pStyle w:val="Prrafodelista"/>
        <w:numPr>
          <w:ilvl w:val="0"/>
          <w:numId w:val="32"/>
        </w:numPr>
        <w:spacing w:before="100" w:beforeAutospacing="1" w:after="100" w:afterAutospacing="1"/>
        <w:jc w:val="both"/>
        <w:rPr>
          <w:rFonts w:ascii="Arial" w:hAnsi="Arial" w:cs="Arial"/>
          <w:color w:val="000000" w:themeColor="text1"/>
          <w:sz w:val="22"/>
          <w:szCs w:val="22"/>
        </w:rPr>
      </w:pPr>
      <w:r w:rsidRPr="005F3329">
        <w:rPr>
          <w:rFonts w:ascii="Arial" w:hAnsi="Arial" w:cs="Arial"/>
          <w:color w:val="000000" w:themeColor="text1"/>
          <w:sz w:val="22"/>
          <w:szCs w:val="22"/>
          <w:lang w:val="es-CO"/>
        </w:rPr>
        <w:t xml:space="preserve">Las demás funciones que le sean asignadas por </w:t>
      </w:r>
      <w:r w:rsidR="009270D6">
        <w:rPr>
          <w:rFonts w:ascii="Arial" w:hAnsi="Arial" w:cs="Arial"/>
          <w:color w:val="000000" w:themeColor="text1"/>
          <w:sz w:val="22"/>
          <w:szCs w:val="22"/>
          <w:lang w:val="es-CO"/>
        </w:rPr>
        <w:t xml:space="preserve">el </w:t>
      </w:r>
      <w:r w:rsidR="00D305A4">
        <w:rPr>
          <w:rFonts w:ascii="Arial" w:hAnsi="Arial" w:cs="Arial"/>
          <w:color w:val="000000" w:themeColor="text1"/>
          <w:sz w:val="22"/>
          <w:szCs w:val="22"/>
        </w:rPr>
        <w:t xml:space="preserve">Comité </w:t>
      </w:r>
      <w:r w:rsidR="009270D6" w:rsidRPr="00467504">
        <w:rPr>
          <w:rFonts w:ascii="Arial" w:hAnsi="Arial" w:cs="Arial"/>
          <w:color w:val="000000" w:themeColor="text1"/>
          <w:sz w:val="22"/>
          <w:szCs w:val="22"/>
        </w:rPr>
        <w:t>de Presupuestos Participativos</w:t>
      </w:r>
      <w:r w:rsidRPr="005F3329">
        <w:rPr>
          <w:rFonts w:ascii="Arial" w:hAnsi="Arial" w:cs="Arial"/>
          <w:color w:val="000000" w:themeColor="text1"/>
          <w:sz w:val="22"/>
          <w:szCs w:val="22"/>
          <w:lang w:val="es-CO"/>
        </w:rPr>
        <w:t>, y que se deriven de la naturaleza de la misma.</w:t>
      </w:r>
    </w:p>
    <w:p w14:paraId="55DA9CDE" w14:textId="12CE10A6" w:rsidR="00C73E38" w:rsidRPr="00C73E38" w:rsidRDefault="00014826" w:rsidP="00C73E38">
      <w:pPr>
        <w:spacing w:after="200"/>
        <w:jc w:val="both"/>
        <w:rPr>
          <w:rFonts w:ascii="Arial" w:hAnsi="Arial" w:cs="Arial"/>
          <w:color w:val="000000" w:themeColor="text1"/>
          <w:sz w:val="22"/>
          <w:szCs w:val="22"/>
        </w:rPr>
      </w:pPr>
      <w:r>
        <w:rPr>
          <w:rFonts w:ascii="Arial" w:hAnsi="Arial" w:cs="Arial"/>
          <w:b/>
          <w:color w:val="000000" w:themeColor="text1"/>
          <w:sz w:val="22"/>
          <w:szCs w:val="22"/>
        </w:rPr>
        <w:t>Artículo 10. SESIONES Y QUORUM</w:t>
      </w:r>
      <w:r w:rsidRPr="00C73E38">
        <w:rPr>
          <w:rFonts w:ascii="Arial" w:hAnsi="Arial" w:cs="Arial"/>
          <w:color w:val="000000" w:themeColor="text1"/>
          <w:sz w:val="22"/>
          <w:szCs w:val="22"/>
        </w:rPr>
        <w:t xml:space="preserve">: </w:t>
      </w:r>
      <w:r w:rsidR="00C73E38" w:rsidRPr="00C73E38">
        <w:rPr>
          <w:rFonts w:ascii="Arial" w:hAnsi="Arial" w:cs="Arial"/>
          <w:color w:val="000000" w:themeColor="text1"/>
          <w:sz w:val="22"/>
          <w:szCs w:val="22"/>
        </w:rPr>
        <w:t xml:space="preserve">Para efecto de deliberar y toma de decisiones por parte del </w:t>
      </w:r>
      <w:r w:rsidR="00C73E38">
        <w:rPr>
          <w:rFonts w:ascii="Arial" w:hAnsi="Arial" w:cs="Arial"/>
          <w:color w:val="000000" w:themeColor="text1"/>
          <w:sz w:val="22"/>
          <w:szCs w:val="22"/>
        </w:rPr>
        <w:t>Comité de Presupuestos Participativos</w:t>
      </w:r>
      <w:r w:rsidR="00C73E38" w:rsidRPr="00C73E38">
        <w:rPr>
          <w:rFonts w:ascii="Arial" w:hAnsi="Arial" w:cs="Arial"/>
          <w:color w:val="000000" w:themeColor="text1"/>
          <w:sz w:val="22"/>
          <w:szCs w:val="22"/>
        </w:rPr>
        <w:t xml:space="preserve">, se requiere de la presencia y votación de la mitad más uno de sus integrantes con voz y voto. Aquellos miembros que no asistan a la reunión se allanaran a la decisión tomada. </w:t>
      </w:r>
    </w:p>
    <w:p w14:paraId="05E2A68D" w14:textId="0C62AD0F" w:rsidR="00C73E38" w:rsidRPr="00C73E38" w:rsidRDefault="00C73E38" w:rsidP="00C73E38">
      <w:pPr>
        <w:spacing w:after="200"/>
        <w:jc w:val="both"/>
        <w:rPr>
          <w:rFonts w:ascii="Arial" w:hAnsi="Arial" w:cs="Arial"/>
          <w:color w:val="000000" w:themeColor="text1"/>
          <w:sz w:val="22"/>
          <w:szCs w:val="22"/>
        </w:rPr>
      </w:pPr>
      <w:r w:rsidRPr="00C73E38">
        <w:rPr>
          <w:rFonts w:ascii="Arial" w:hAnsi="Arial" w:cs="Arial"/>
          <w:color w:val="000000" w:themeColor="text1"/>
          <w:sz w:val="22"/>
          <w:szCs w:val="22"/>
        </w:rPr>
        <w:t xml:space="preserve">Las sesiones del </w:t>
      </w:r>
      <w:r>
        <w:rPr>
          <w:rFonts w:ascii="Arial" w:hAnsi="Arial" w:cs="Arial"/>
          <w:color w:val="000000" w:themeColor="text1"/>
          <w:sz w:val="22"/>
          <w:szCs w:val="22"/>
        </w:rPr>
        <w:t>Comité de Presupuestos Participativos</w:t>
      </w:r>
      <w:r w:rsidRPr="00C73E38">
        <w:rPr>
          <w:rFonts w:ascii="Arial" w:hAnsi="Arial" w:cs="Arial"/>
          <w:color w:val="000000" w:themeColor="text1"/>
          <w:sz w:val="22"/>
          <w:szCs w:val="22"/>
        </w:rPr>
        <w:t xml:space="preserve"> se realizarán ordinariamente cada tres (3) meses, previa citación por parte del Secretario Técnico, quien podrá convocar a sesiones extraordinarias cuando así se requiera. </w:t>
      </w:r>
    </w:p>
    <w:p w14:paraId="399D5C57" w14:textId="3BA94FD4" w:rsidR="00CE3008" w:rsidRDefault="00CE3008" w:rsidP="00CE3008">
      <w:pPr>
        <w:spacing w:before="100" w:beforeAutospacing="1" w:after="100" w:afterAutospacing="1"/>
        <w:jc w:val="both"/>
        <w:rPr>
          <w:rFonts w:ascii="Arial" w:hAnsi="Arial" w:cs="Arial"/>
          <w:color w:val="000000" w:themeColor="text1"/>
          <w:sz w:val="22"/>
          <w:szCs w:val="22"/>
        </w:rPr>
      </w:pPr>
      <w:r>
        <w:rPr>
          <w:rFonts w:ascii="Arial" w:hAnsi="Arial" w:cs="Arial"/>
          <w:b/>
          <w:bCs/>
          <w:color w:val="000000" w:themeColor="text1"/>
          <w:sz w:val="22"/>
          <w:szCs w:val="22"/>
        </w:rPr>
        <w:t>Artículo 11. ORIENTADOR DE LA ESTRATEGIA GENERAL DE PRESUPUESTOS PARTICIPATIVOS</w:t>
      </w:r>
      <w:r>
        <w:rPr>
          <w:rFonts w:ascii="Arial" w:hAnsi="Arial" w:cs="Arial"/>
          <w:color w:val="000000" w:themeColor="text1"/>
          <w:sz w:val="22"/>
          <w:szCs w:val="22"/>
        </w:rPr>
        <w:t xml:space="preserve">. El Alcalde designará una persona que se encargará de orientar la </w:t>
      </w:r>
      <w:r w:rsidR="00826DBA">
        <w:rPr>
          <w:rFonts w:ascii="Arial" w:hAnsi="Arial" w:cs="Arial"/>
          <w:color w:val="000000" w:themeColor="text1"/>
          <w:sz w:val="22"/>
          <w:szCs w:val="22"/>
        </w:rPr>
        <w:t>Estrategia general</w:t>
      </w:r>
      <w:r>
        <w:rPr>
          <w:rFonts w:ascii="Arial" w:hAnsi="Arial" w:cs="Arial"/>
          <w:color w:val="000000" w:themeColor="text1"/>
          <w:sz w:val="22"/>
          <w:szCs w:val="22"/>
        </w:rPr>
        <w:t xml:space="preserve"> de Presupuestos Participativos, y de aplicar el instrumento de seguimiento y evaluación de la ejecución de los ejercicios.</w:t>
      </w:r>
    </w:p>
    <w:p w14:paraId="64EC3BBD" w14:textId="0AC69D0D" w:rsidR="00CE3008" w:rsidRDefault="00CE3008" w:rsidP="00CE3008">
      <w:pPr>
        <w:pStyle w:val="NormalWeb"/>
        <w:jc w:val="both"/>
        <w:rPr>
          <w:rFonts w:ascii="Arial" w:hAnsi="Arial" w:cs="Arial"/>
          <w:color w:val="000000" w:themeColor="text1"/>
          <w:sz w:val="22"/>
          <w:szCs w:val="22"/>
        </w:rPr>
      </w:pPr>
      <w:r>
        <w:rPr>
          <w:rFonts w:ascii="Arial" w:hAnsi="Arial" w:cs="Arial"/>
          <w:b/>
          <w:bCs/>
          <w:color w:val="000000" w:themeColor="text1"/>
          <w:sz w:val="22"/>
          <w:szCs w:val="22"/>
        </w:rPr>
        <w:lastRenderedPageBreak/>
        <w:t>Artículo 12. EQUIPO FACILITADOR.</w:t>
      </w:r>
      <w:r>
        <w:rPr>
          <w:rFonts w:ascii="Arial" w:hAnsi="Arial" w:cs="Arial"/>
          <w:color w:val="000000" w:themeColor="text1"/>
          <w:sz w:val="22"/>
          <w:szCs w:val="22"/>
        </w:rPr>
        <w:t xml:space="preserve"> El(la) Secretario(a) de Planeación designara las personas que conformaran el equipo facilitador,</w:t>
      </w:r>
      <w:r w:rsidR="003F3BB8">
        <w:rPr>
          <w:rFonts w:ascii="Arial" w:hAnsi="Arial" w:cs="Arial"/>
          <w:color w:val="000000" w:themeColor="text1"/>
          <w:sz w:val="22"/>
          <w:szCs w:val="22"/>
        </w:rPr>
        <w:t xml:space="preserve"> en el número que considere pertinente,</w:t>
      </w:r>
      <w:r>
        <w:rPr>
          <w:rFonts w:ascii="Arial" w:hAnsi="Arial" w:cs="Arial"/>
          <w:color w:val="000000" w:themeColor="text1"/>
          <w:sz w:val="22"/>
          <w:szCs w:val="22"/>
        </w:rPr>
        <w:t xml:space="preserve"> encargado de la coadyudancia a la ciudadanía en la implementación del ejercicio de Acuerdos de Comuna o Corregimiento y de Acuerdos Escolares. El equipo facilitador estará conformado por funcionarios y/o contratistas de la Secretaría de Planeación Municipal junto con delegados de las Unidades Ejecutoras vinculadas según la naturaleza de los proyectos, y </w:t>
      </w:r>
      <w:r w:rsidR="00D44AFB">
        <w:rPr>
          <w:rFonts w:ascii="Arial" w:hAnsi="Arial" w:cs="Arial"/>
          <w:color w:val="000000" w:themeColor="text1"/>
          <w:sz w:val="22"/>
          <w:szCs w:val="22"/>
        </w:rPr>
        <w:t xml:space="preserve">tendrá las siguientes </w:t>
      </w:r>
      <w:r>
        <w:rPr>
          <w:rFonts w:ascii="Arial" w:hAnsi="Arial" w:cs="Arial"/>
          <w:color w:val="000000" w:themeColor="text1"/>
          <w:sz w:val="22"/>
          <w:szCs w:val="22"/>
        </w:rPr>
        <w:t>funciones:</w:t>
      </w:r>
    </w:p>
    <w:p w14:paraId="6E4E22C4" w14:textId="41D633A3" w:rsidR="00CE3008" w:rsidRPr="00CE3008" w:rsidRDefault="00CE3008" w:rsidP="00CE3008">
      <w:pPr>
        <w:pStyle w:val="Prrafodelista"/>
        <w:numPr>
          <w:ilvl w:val="0"/>
          <w:numId w:val="36"/>
        </w:numPr>
        <w:spacing w:before="100" w:beforeAutospacing="1" w:after="100" w:afterAutospacing="1"/>
        <w:jc w:val="both"/>
        <w:rPr>
          <w:rFonts w:ascii="Arial" w:hAnsi="Arial" w:cs="Arial"/>
          <w:color w:val="000000" w:themeColor="text1"/>
          <w:sz w:val="22"/>
          <w:szCs w:val="22"/>
          <w:lang w:val="es-CO"/>
        </w:rPr>
      </w:pPr>
      <w:r w:rsidRPr="00CE3008">
        <w:rPr>
          <w:rFonts w:ascii="Arial" w:hAnsi="Arial" w:cs="Arial"/>
          <w:color w:val="000000" w:themeColor="text1"/>
          <w:sz w:val="22"/>
          <w:szCs w:val="22"/>
          <w:lang w:val="es-CO"/>
        </w:rPr>
        <w:t>Asesorar a las comunidades y a sus representantes</w:t>
      </w:r>
      <w:r w:rsidRPr="00CE3008">
        <w:rPr>
          <w:rFonts w:ascii="Arial" w:hAnsi="Arial" w:cs="Arial"/>
          <w:color w:val="000000" w:themeColor="text1"/>
          <w:sz w:val="22"/>
          <w:szCs w:val="22"/>
        </w:rPr>
        <w:t xml:space="preserve">, en cada una de las etapas y momentos que conlleve la implementación de </w:t>
      </w:r>
      <w:r w:rsidR="007C06ED">
        <w:rPr>
          <w:rFonts w:ascii="Arial" w:hAnsi="Arial" w:cs="Arial"/>
          <w:color w:val="000000" w:themeColor="text1"/>
          <w:sz w:val="22"/>
          <w:szCs w:val="22"/>
        </w:rPr>
        <w:t>los ejercicios que integran la estrategia g</w:t>
      </w:r>
      <w:r w:rsidRPr="00CE3008">
        <w:rPr>
          <w:rFonts w:ascii="Arial" w:hAnsi="Arial" w:cs="Arial"/>
          <w:color w:val="000000" w:themeColor="text1"/>
          <w:sz w:val="22"/>
          <w:szCs w:val="22"/>
        </w:rPr>
        <w:t xml:space="preserve">eneral de Presupuestos Participativos. </w:t>
      </w:r>
    </w:p>
    <w:p w14:paraId="3FBD4E23" w14:textId="62F1B8DF" w:rsidR="00CE3008" w:rsidRPr="00CE3008" w:rsidRDefault="00CE3008" w:rsidP="00CE3008">
      <w:pPr>
        <w:pStyle w:val="Prrafodelista"/>
        <w:numPr>
          <w:ilvl w:val="0"/>
          <w:numId w:val="36"/>
        </w:numPr>
        <w:spacing w:before="100" w:beforeAutospacing="1" w:after="100" w:afterAutospacing="1"/>
        <w:jc w:val="both"/>
        <w:rPr>
          <w:rFonts w:ascii="Arial" w:hAnsi="Arial" w:cs="Arial"/>
          <w:color w:val="000000" w:themeColor="text1"/>
          <w:sz w:val="22"/>
          <w:szCs w:val="22"/>
          <w:lang w:val="es-CO"/>
        </w:rPr>
      </w:pPr>
      <w:r w:rsidRPr="00CE3008">
        <w:rPr>
          <w:rFonts w:ascii="Arial" w:hAnsi="Arial" w:cs="Arial"/>
          <w:color w:val="000000" w:themeColor="text1"/>
          <w:sz w:val="22"/>
          <w:szCs w:val="22"/>
          <w:lang w:val="es-CO"/>
        </w:rPr>
        <w:t xml:space="preserve">Asesorar a las comunidades y a sus representantes en: </w:t>
      </w:r>
    </w:p>
    <w:p w14:paraId="65379AD1" w14:textId="77777777" w:rsidR="00CE3008" w:rsidRDefault="00CE3008" w:rsidP="00CE3008">
      <w:pPr>
        <w:pStyle w:val="Prrafodelista"/>
        <w:numPr>
          <w:ilvl w:val="0"/>
          <w:numId w:val="35"/>
        </w:numPr>
        <w:spacing w:before="100" w:beforeAutospacing="1" w:after="100" w:afterAutospacing="1"/>
        <w:ind w:left="567" w:hanging="284"/>
        <w:jc w:val="both"/>
        <w:rPr>
          <w:rFonts w:ascii="Arial" w:hAnsi="Arial" w:cs="Arial"/>
          <w:color w:val="000000" w:themeColor="text1"/>
          <w:sz w:val="22"/>
          <w:szCs w:val="22"/>
          <w:lang w:val="es-CO"/>
        </w:rPr>
      </w:pPr>
      <w:r>
        <w:rPr>
          <w:rFonts w:ascii="Arial" w:hAnsi="Arial" w:cs="Arial"/>
          <w:color w:val="000000" w:themeColor="text1"/>
          <w:sz w:val="22"/>
          <w:szCs w:val="22"/>
          <w:lang w:val="es-CO"/>
        </w:rPr>
        <w:t>Formulación y evaluación de proyectos y presupuestos conforme a la Metodología General Ajustada (MGA), adoptada por el Departamento Nacional de Planeación, y utilizada por la Secretaría de Planeación Municipal.</w:t>
      </w:r>
    </w:p>
    <w:p w14:paraId="084489A9" w14:textId="13268558" w:rsidR="00CE3008" w:rsidRDefault="00CE3008" w:rsidP="00CE3008">
      <w:pPr>
        <w:pStyle w:val="Prrafodelista"/>
        <w:numPr>
          <w:ilvl w:val="0"/>
          <w:numId w:val="35"/>
        </w:numPr>
        <w:spacing w:before="100" w:beforeAutospacing="1" w:after="100" w:afterAutospacing="1"/>
        <w:ind w:left="567" w:hanging="284"/>
        <w:jc w:val="both"/>
        <w:rPr>
          <w:rFonts w:ascii="Arial" w:hAnsi="Arial" w:cs="Arial"/>
          <w:color w:val="000000" w:themeColor="text1"/>
          <w:sz w:val="22"/>
          <w:szCs w:val="22"/>
          <w:lang w:val="es-CO"/>
        </w:rPr>
      </w:pPr>
      <w:r w:rsidRPr="00CE3008">
        <w:rPr>
          <w:rFonts w:ascii="Arial" w:hAnsi="Arial" w:cs="Arial"/>
          <w:color w:val="000000" w:themeColor="text1"/>
          <w:sz w:val="22"/>
          <w:szCs w:val="22"/>
          <w:lang w:val="es-CO"/>
        </w:rPr>
        <w:t xml:space="preserve">Implementación de la Cartilla de Procedimientos de </w:t>
      </w:r>
      <w:r w:rsidRPr="00CE3008">
        <w:rPr>
          <w:rFonts w:ascii="Arial" w:hAnsi="Arial" w:cs="Arial"/>
          <w:color w:val="000000" w:themeColor="text1"/>
          <w:sz w:val="22"/>
          <w:szCs w:val="22"/>
        </w:rPr>
        <w:t>los ejercicios que integran la Estrategia General de Presupuestos Participativos,</w:t>
      </w:r>
      <w:r w:rsidRPr="00CE3008">
        <w:rPr>
          <w:rFonts w:ascii="Arial" w:hAnsi="Arial" w:cs="Arial"/>
          <w:color w:val="000000" w:themeColor="text1"/>
          <w:sz w:val="22"/>
          <w:szCs w:val="22"/>
          <w:lang w:val="es-CO"/>
        </w:rPr>
        <w:t xml:space="preserve"> resultante del presente Decreto.</w:t>
      </w:r>
    </w:p>
    <w:p w14:paraId="65568A0C" w14:textId="0280832F" w:rsidR="00CE3008" w:rsidRDefault="00CE3008" w:rsidP="00CE3008">
      <w:pPr>
        <w:pStyle w:val="Prrafodelista"/>
        <w:numPr>
          <w:ilvl w:val="0"/>
          <w:numId w:val="35"/>
        </w:numPr>
        <w:spacing w:before="100" w:beforeAutospacing="1" w:after="100" w:afterAutospacing="1"/>
        <w:ind w:left="567" w:hanging="284"/>
        <w:jc w:val="both"/>
        <w:rPr>
          <w:rFonts w:ascii="Arial" w:hAnsi="Arial" w:cs="Arial"/>
          <w:color w:val="000000" w:themeColor="text1"/>
          <w:sz w:val="22"/>
          <w:szCs w:val="22"/>
          <w:lang w:val="es-CO"/>
        </w:rPr>
      </w:pPr>
      <w:r w:rsidRPr="00CE3008">
        <w:rPr>
          <w:rFonts w:ascii="Arial" w:hAnsi="Arial" w:cs="Arial"/>
          <w:color w:val="000000" w:themeColor="text1"/>
          <w:sz w:val="22"/>
          <w:szCs w:val="22"/>
          <w:lang w:val="es-CO"/>
        </w:rPr>
        <w:t xml:space="preserve">Orientación </w:t>
      </w:r>
      <w:r w:rsidR="00AE6D9B">
        <w:rPr>
          <w:rFonts w:ascii="Arial" w:hAnsi="Arial" w:cs="Arial"/>
          <w:color w:val="000000" w:themeColor="text1"/>
          <w:sz w:val="22"/>
          <w:szCs w:val="22"/>
          <w:lang w:val="es-CO"/>
        </w:rPr>
        <w:t xml:space="preserve">y acompañamiento </w:t>
      </w:r>
      <w:r w:rsidRPr="00CE3008">
        <w:rPr>
          <w:rFonts w:ascii="Arial" w:hAnsi="Arial" w:cs="Arial"/>
          <w:color w:val="000000" w:themeColor="text1"/>
          <w:sz w:val="22"/>
          <w:szCs w:val="22"/>
          <w:lang w:val="es-CO"/>
        </w:rPr>
        <w:t xml:space="preserve">para el diligenciamiento de los formatos de presentación de las propuestas, de las listas de asistencia y de los formatos de actas de los Acuerdos, así como los requisitos metodológicos que organizan el ejercicio de Acuerdos de Comuna o Corregimiento </w:t>
      </w:r>
    </w:p>
    <w:p w14:paraId="0CE2C39A" w14:textId="77777777" w:rsidR="00CE3008" w:rsidRDefault="00CE3008" w:rsidP="00CE3008">
      <w:pPr>
        <w:pStyle w:val="Prrafodelista"/>
        <w:numPr>
          <w:ilvl w:val="0"/>
          <w:numId w:val="36"/>
        </w:numPr>
        <w:spacing w:before="100" w:beforeAutospacing="1" w:after="100" w:afterAutospacing="1"/>
        <w:jc w:val="both"/>
        <w:rPr>
          <w:rFonts w:ascii="Arial" w:hAnsi="Arial" w:cs="Arial"/>
          <w:color w:val="000000" w:themeColor="text1"/>
          <w:sz w:val="22"/>
          <w:szCs w:val="22"/>
        </w:rPr>
      </w:pPr>
      <w:r w:rsidRPr="00CE3008">
        <w:rPr>
          <w:rFonts w:ascii="Arial" w:hAnsi="Arial" w:cs="Arial"/>
          <w:color w:val="000000" w:themeColor="text1"/>
          <w:sz w:val="22"/>
          <w:szCs w:val="22"/>
        </w:rPr>
        <w:t xml:space="preserve">Socializar y promover la participación, articulación, concertación, comunicación e información entre los diferentes actores y etapas del proceso de implementación de los ejercicios que integran la Estrategia General de Presupuestos Participativos. </w:t>
      </w:r>
    </w:p>
    <w:p w14:paraId="1370B471" w14:textId="77777777" w:rsidR="00CE3008" w:rsidRPr="00CE3008" w:rsidRDefault="00CE3008" w:rsidP="00CE3008">
      <w:pPr>
        <w:pStyle w:val="Prrafodelista"/>
        <w:numPr>
          <w:ilvl w:val="0"/>
          <w:numId w:val="36"/>
        </w:numPr>
        <w:spacing w:before="100" w:beforeAutospacing="1" w:after="100" w:afterAutospacing="1"/>
        <w:jc w:val="both"/>
        <w:rPr>
          <w:rFonts w:ascii="Arial" w:hAnsi="Arial" w:cs="Arial"/>
          <w:color w:val="000000" w:themeColor="text1"/>
          <w:sz w:val="22"/>
          <w:szCs w:val="22"/>
        </w:rPr>
      </w:pPr>
      <w:r w:rsidRPr="00CE3008">
        <w:rPr>
          <w:rFonts w:ascii="Arial" w:hAnsi="Arial" w:cs="Arial"/>
          <w:color w:val="000000" w:themeColor="text1"/>
          <w:sz w:val="22"/>
          <w:szCs w:val="22"/>
          <w:lang w:val="es-CO"/>
        </w:rPr>
        <w:t>Aplicar el instrumento que permita el seguimiento y evaluación a</w:t>
      </w:r>
      <w:r>
        <w:rPr>
          <w:rFonts w:ascii="Arial" w:hAnsi="Arial" w:cs="Arial"/>
          <w:color w:val="000000" w:themeColor="text1"/>
          <w:sz w:val="22"/>
          <w:szCs w:val="22"/>
          <w:lang w:val="es-CO"/>
        </w:rPr>
        <w:t xml:space="preserve"> la ejecución de los proyectos.</w:t>
      </w:r>
    </w:p>
    <w:p w14:paraId="2EE2D64B" w14:textId="3BAAAA7E" w:rsidR="00CE3008" w:rsidRPr="003346D9" w:rsidRDefault="00CE3008" w:rsidP="00CE3008">
      <w:pPr>
        <w:pStyle w:val="Prrafodelista"/>
        <w:numPr>
          <w:ilvl w:val="0"/>
          <w:numId w:val="36"/>
        </w:numPr>
        <w:spacing w:before="100" w:beforeAutospacing="1" w:after="100" w:afterAutospacing="1"/>
        <w:jc w:val="both"/>
        <w:rPr>
          <w:rFonts w:ascii="Arial" w:hAnsi="Arial" w:cs="Arial"/>
          <w:color w:val="000000" w:themeColor="text1"/>
          <w:sz w:val="22"/>
          <w:szCs w:val="22"/>
        </w:rPr>
      </w:pPr>
      <w:r w:rsidRPr="00CE3008">
        <w:rPr>
          <w:rFonts w:ascii="Arial" w:hAnsi="Arial" w:cs="Arial"/>
          <w:color w:val="000000" w:themeColor="text1"/>
          <w:sz w:val="22"/>
          <w:szCs w:val="22"/>
          <w:lang w:val="es-CO"/>
        </w:rPr>
        <w:t>Articular el trabajo conjunto con las Unidades Ejecutoras.</w:t>
      </w:r>
    </w:p>
    <w:p w14:paraId="7A445F59" w14:textId="128733EB" w:rsidR="004B7E9C" w:rsidRPr="00467504" w:rsidRDefault="00CE3008" w:rsidP="003129C7">
      <w:pPr>
        <w:jc w:val="center"/>
        <w:rPr>
          <w:rFonts w:ascii="Arial" w:hAnsi="Arial" w:cs="Arial"/>
          <w:b/>
          <w:color w:val="000000" w:themeColor="text1"/>
          <w:sz w:val="22"/>
          <w:szCs w:val="22"/>
        </w:rPr>
      </w:pPr>
      <w:r w:rsidRPr="00467504">
        <w:rPr>
          <w:rFonts w:ascii="Arial" w:hAnsi="Arial" w:cs="Arial"/>
          <w:b/>
          <w:color w:val="000000" w:themeColor="text1"/>
          <w:sz w:val="22"/>
          <w:szCs w:val="22"/>
        </w:rPr>
        <w:t>TÍTULO II</w:t>
      </w:r>
      <w:r w:rsidRPr="00467504">
        <w:rPr>
          <w:rFonts w:ascii="Arial" w:hAnsi="Arial" w:cs="Arial"/>
          <w:b/>
          <w:color w:val="000000" w:themeColor="text1"/>
          <w:sz w:val="22"/>
          <w:szCs w:val="22"/>
        </w:rPr>
        <w:br/>
      </w:r>
      <w:r w:rsidR="004B7E9C" w:rsidRPr="00467504">
        <w:rPr>
          <w:rFonts w:ascii="Arial" w:hAnsi="Arial" w:cs="Arial"/>
          <w:b/>
          <w:color w:val="000000" w:themeColor="text1"/>
          <w:sz w:val="22"/>
          <w:szCs w:val="22"/>
        </w:rPr>
        <w:t xml:space="preserve">DEL EJERCICIO DE ACUERDOS DE COMUNA O CORREGIMIENTO </w:t>
      </w:r>
    </w:p>
    <w:p w14:paraId="2C0AE3CD" w14:textId="77777777" w:rsidR="004B7E9C" w:rsidRPr="00467504" w:rsidRDefault="004B7E9C" w:rsidP="003129C7">
      <w:pPr>
        <w:rPr>
          <w:rFonts w:ascii="Arial" w:hAnsi="Arial" w:cs="Arial"/>
          <w:b/>
          <w:color w:val="000000" w:themeColor="text1"/>
          <w:sz w:val="22"/>
          <w:szCs w:val="22"/>
        </w:rPr>
      </w:pPr>
    </w:p>
    <w:p w14:paraId="25B8D41F" w14:textId="5DFB7406" w:rsidR="00A60393" w:rsidRPr="00467504" w:rsidRDefault="00CE3008" w:rsidP="00C327F5">
      <w:pPr>
        <w:jc w:val="center"/>
        <w:rPr>
          <w:rFonts w:ascii="Arial" w:hAnsi="Arial" w:cs="Arial"/>
          <w:b/>
          <w:color w:val="000000" w:themeColor="text1"/>
          <w:sz w:val="22"/>
          <w:szCs w:val="22"/>
        </w:rPr>
      </w:pPr>
      <w:r w:rsidRPr="00467504">
        <w:rPr>
          <w:rFonts w:ascii="Arial" w:hAnsi="Arial" w:cs="Arial"/>
          <w:b/>
          <w:color w:val="000000" w:themeColor="text1"/>
          <w:sz w:val="22"/>
          <w:szCs w:val="22"/>
        </w:rPr>
        <w:t xml:space="preserve">CAPÍTULO I </w:t>
      </w:r>
    </w:p>
    <w:p w14:paraId="6AD92975" w14:textId="17160236" w:rsidR="004B7E9C" w:rsidRPr="00467504" w:rsidRDefault="00723294" w:rsidP="004B7E9C">
      <w:pPr>
        <w:jc w:val="center"/>
        <w:rPr>
          <w:rFonts w:ascii="Arial" w:hAnsi="Arial" w:cs="Arial"/>
          <w:b/>
          <w:color w:val="000000" w:themeColor="text1"/>
          <w:sz w:val="22"/>
          <w:szCs w:val="22"/>
        </w:rPr>
      </w:pPr>
      <w:r w:rsidRPr="00467504">
        <w:rPr>
          <w:rFonts w:ascii="Arial" w:hAnsi="Arial" w:cs="Arial"/>
          <w:b/>
          <w:color w:val="000000" w:themeColor="text1"/>
          <w:sz w:val="22"/>
          <w:szCs w:val="22"/>
        </w:rPr>
        <w:t>Definición</w:t>
      </w:r>
      <w:r w:rsidR="00CE3008" w:rsidRPr="00467504">
        <w:rPr>
          <w:rFonts w:ascii="Arial" w:hAnsi="Arial" w:cs="Arial"/>
          <w:b/>
          <w:color w:val="000000" w:themeColor="text1"/>
          <w:sz w:val="22"/>
          <w:szCs w:val="22"/>
        </w:rPr>
        <w:t xml:space="preserve"> </w:t>
      </w:r>
    </w:p>
    <w:p w14:paraId="58589020" w14:textId="4A1312F0" w:rsidR="002F0994" w:rsidRPr="00467504" w:rsidRDefault="00C43E16" w:rsidP="003346D9">
      <w:pPr>
        <w:spacing w:before="100" w:beforeAutospacing="1" w:after="100" w:afterAutospacing="1"/>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091B62" w:rsidRPr="00467504">
        <w:rPr>
          <w:rFonts w:ascii="Arial" w:eastAsiaTheme="minorEastAsia" w:hAnsi="Arial" w:cs="Arial"/>
          <w:b/>
          <w:bCs/>
          <w:color w:val="000000" w:themeColor="text1"/>
          <w:sz w:val="22"/>
          <w:szCs w:val="22"/>
          <w:lang w:eastAsia="es-ES"/>
        </w:rPr>
        <w:t>1</w:t>
      </w:r>
      <w:r w:rsidR="00CE3008">
        <w:rPr>
          <w:rFonts w:ascii="Arial" w:eastAsiaTheme="minorEastAsia" w:hAnsi="Arial" w:cs="Arial"/>
          <w:b/>
          <w:bCs/>
          <w:color w:val="000000" w:themeColor="text1"/>
          <w:sz w:val="22"/>
          <w:szCs w:val="22"/>
          <w:lang w:eastAsia="es-ES"/>
        </w:rPr>
        <w:t>3</w:t>
      </w:r>
      <w:r w:rsidRPr="00467504">
        <w:rPr>
          <w:rFonts w:ascii="Arial" w:eastAsiaTheme="minorEastAsia" w:hAnsi="Arial" w:cs="Arial"/>
          <w:b/>
          <w:bCs/>
          <w:color w:val="000000" w:themeColor="text1"/>
          <w:sz w:val="22"/>
          <w:szCs w:val="22"/>
          <w:lang w:eastAsia="es-ES"/>
        </w:rPr>
        <w:t>. DEFINICIÓN. ACUERDOS DE COMUNA O CORREGIMIENTO.</w:t>
      </w:r>
      <w:r w:rsidR="007C0573">
        <w:rPr>
          <w:rFonts w:ascii="Arial" w:eastAsiaTheme="minorEastAsia" w:hAnsi="Arial" w:cs="Arial"/>
          <w:color w:val="000000" w:themeColor="text1"/>
          <w:sz w:val="22"/>
          <w:szCs w:val="22"/>
          <w:lang w:eastAsia="es-ES"/>
        </w:rPr>
        <w:t xml:space="preserve"> </w:t>
      </w:r>
      <w:r w:rsidR="007C0573" w:rsidRPr="007C0573">
        <w:rPr>
          <w:rFonts w:ascii="Arial" w:eastAsiaTheme="minorEastAsia" w:hAnsi="Arial" w:cs="Arial"/>
          <w:color w:val="000000" w:themeColor="text1"/>
          <w:sz w:val="22"/>
          <w:szCs w:val="22"/>
          <w:lang w:eastAsia="es-ES"/>
        </w:rPr>
        <w:t xml:space="preserve">Es un ejercicio de participación en el cual se identifican necesidades, se priorizan las necesidades identificadas por la comunidad y </w:t>
      </w:r>
      <w:r w:rsidR="00D305A4">
        <w:rPr>
          <w:rFonts w:ascii="Arial" w:eastAsiaTheme="minorEastAsia" w:hAnsi="Arial" w:cs="Arial"/>
          <w:color w:val="000000" w:themeColor="text1"/>
          <w:sz w:val="22"/>
          <w:szCs w:val="22"/>
          <w:lang w:eastAsia="es-ES"/>
        </w:rPr>
        <w:t>se proponen</w:t>
      </w:r>
      <w:r w:rsidR="007C0573" w:rsidRPr="007C0573">
        <w:rPr>
          <w:rFonts w:ascii="Arial" w:eastAsiaTheme="minorEastAsia" w:hAnsi="Arial" w:cs="Arial"/>
          <w:color w:val="000000" w:themeColor="text1"/>
          <w:sz w:val="22"/>
          <w:szCs w:val="22"/>
          <w:lang w:eastAsia="es-ES"/>
        </w:rPr>
        <w:t xml:space="preserve"> proyectos</w:t>
      </w:r>
      <w:r w:rsidR="007C0573">
        <w:rPr>
          <w:rFonts w:ascii="Arial" w:eastAsiaTheme="minorEastAsia" w:hAnsi="Arial" w:cs="Arial"/>
          <w:color w:val="000000" w:themeColor="text1"/>
          <w:sz w:val="22"/>
          <w:szCs w:val="22"/>
          <w:lang w:eastAsia="es-ES"/>
        </w:rPr>
        <w:t xml:space="preserve"> </w:t>
      </w:r>
      <w:r w:rsidR="003346D9" w:rsidRPr="00932506">
        <w:rPr>
          <w:rFonts w:ascii="Arial" w:hAnsi="Arial" w:cs="Arial"/>
          <w:color w:val="000000" w:themeColor="text1"/>
          <w:sz w:val="22"/>
          <w:szCs w:val="22"/>
        </w:rPr>
        <w:t>mediante la concertación ciudadana para el beneficio de las comunas y los corregimientos de la ciudad</w:t>
      </w:r>
      <w:r w:rsidR="003346D9">
        <w:rPr>
          <w:rFonts w:ascii="Arial" w:hAnsi="Arial" w:cs="Arial"/>
          <w:color w:val="000000" w:themeColor="text1"/>
          <w:sz w:val="22"/>
          <w:szCs w:val="22"/>
        </w:rPr>
        <w:t xml:space="preserve">. </w:t>
      </w:r>
      <w:r w:rsidRPr="00467504">
        <w:rPr>
          <w:rFonts w:ascii="Arial" w:eastAsiaTheme="minorEastAsia" w:hAnsi="Arial" w:cs="Arial"/>
          <w:color w:val="000000" w:themeColor="text1"/>
          <w:sz w:val="22"/>
          <w:szCs w:val="22"/>
          <w:lang w:eastAsia="es-ES"/>
        </w:rPr>
        <w:t xml:space="preserve">Ayuda a deliberar y definir de manera participativa, la orientación de un porcentaje de los ingresos municipales, para la ejecución de los programas y proyectos contemplados en el Plan de Desarrollo Municipal (PDM), el Plan de Ordenamiento Territorial (POT), y el Plan Operativo Anual de Inversiones (POAI), dentro de un escenario de cogestión o gobernanza que surge de iniciativas comunitarias a través de las Juntas Administradoras Locales </w:t>
      </w:r>
      <w:r w:rsidR="00555326" w:rsidRPr="00467504">
        <w:rPr>
          <w:rFonts w:ascii="Arial" w:eastAsiaTheme="minorEastAsia" w:hAnsi="Arial" w:cs="Arial"/>
          <w:color w:val="000000" w:themeColor="text1"/>
          <w:sz w:val="22"/>
          <w:szCs w:val="22"/>
          <w:lang w:eastAsia="es-ES"/>
        </w:rPr>
        <w:t>(</w:t>
      </w:r>
      <w:r w:rsidRPr="00467504">
        <w:rPr>
          <w:rFonts w:ascii="Arial" w:eastAsiaTheme="minorEastAsia" w:hAnsi="Arial" w:cs="Arial"/>
          <w:color w:val="000000" w:themeColor="text1"/>
          <w:sz w:val="22"/>
          <w:szCs w:val="22"/>
          <w:lang w:eastAsia="es-ES"/>
        </w:rPr>
        <w:t>JAL</w:t>
      </w:r>
      <w:r w:rsidR="00555326" w:rsidRPr="00467504">
        <w:rPr>
          <w:rFonts w:ascii="Arial" w:eastAsiaTheme="minorEastAsia" w:hAnsi="Arial" w:cs="Arial"/>
          <w:color w:val="000000" w:themeColor="text1"/>
          <w:sz w:val="22"/>
          <w:szCs w:val="22"/>
          <w:lang w:eastAsia="es-ES"/>
        </w:rPr>
        <w:t>)</w:t>
      </w:r>
      <w:r w:rsidRPr="00467504">
        <w:rPr>
          <w:rFonts w:ascii="Arial" w:eastAsiaTheme="minorEastAsia" w:hAnsi="Arial" w:cs="Arial"/>
          <w:color w:val="000000" w:themeColor="text1"/>
          <w:sz w:val="22"/>
          <w:szCs w:val="22"/>
          <w:lang w:eastAsia="es-ES"/>
        </w:rPr>
        <w:t xml:space="preserve"> y el apoyo de las Juntas de Acción Comunal </w:t>
      </w:r>
      <w:r w:rsidR="009E267D" w:rsidRPr="00467504">
        <w:rPr>
          <w:rFonts w:ascii="Arial" w:eastAsiaTheme="minorEastAsia" w:hAnsi="Arial" w:cs="Arial"/>
          <w:color w:val="000000" w:themeColor="text1"/>
          <w:sz w:val="22"/>
          <w:szCs w:val="22"/>
          <w:lang w:eastAsia="es-ES"/>
        </w:rPr>
        <w:t>(</w:t>
      </w:r>
      <w:r w:rsidRPr="00467504">
        <w:rPr>
          <w:rFonts w:ascii="Arial" w:eastAsiaTheme="minorEastAsia" w:hAnsi="Arial" w:cs="Arial"/>
          <w:color w:val="000000" w:themeColor="text1"/>
          <w:sz w:val="22"/>
          <w:szCs w:val="22"/>
          <w:lang w:eastAsia="es-ES"/>
        </w:rPr>
        <w:t>JAC</w:t>
      </w:r>
      <w:r w:rsidR="009E267D" w:rsidRPr="00467504">
        <w:rPr>
          <w:rFonts w:ascii="Arial" w:eastAsiaTheme="minorEastAsia" w:hAnsi="Arial" w:cs="Arial"/>
          <w:color w:val="000000" w:themeColor="text1"/>
          <w:sz w:val="22"/>
          <w:szCs w:val="22"/>
          <w:lang w:eastAsia="es-ES"/>
        </w:rPr>
        <w:t>)</w:t>
      </w:r>
      <w:r w:rsidRPr="00467504">
        <w:rPr>
          <w:rFonts w:ascii="Arial" w:eastAsiaTheme="minorEastAsia" w:hAnsi="Arial" w:cs="Arial"/>
          <w:color w:val="000000" w:themeColor="text1"/>
          <w:sz w:val="22"/>
          <w:szCs w:val="22"/>
          <w:lang w:eastAsia="es-ES"/>
        </w:rPr>
        <w:t xml:space="preserve">, en la deliberación y organización del Presupuesto Participativo en el ejercicio de Acuerdo de Comuna o Corregimiento, con el apoyo de la Administración Municipal. </w:t>
      </w:r>
    </w:p>
    <w:p w14:paraId="2D5B60F6" w14:textId="04ECFCE9" w:rsidR="00CA48F2" w:rsidRDefault="00C43E16" w:rsidP="00CA48F2">
      <w:pPr>
        <w:pStyle w:val="NormalWeb"/>
        <w:jc w:val="both"/>
        <w:rPr>
          <w:rFonts w:ascii="Arial" w:eastAsiaTheme="minorEastAsia" w:hAnsi="Arial" w:cs="Arial"/>
          <w:color w:val="000000" w:themeColor="text1"/>
          <w:sz w:val="22"/>
          <w:szCs w:val="22"/>
          <w:lang w:eastAsia="es-ES"/>
        </w:rPr>
      </w:pPr>
      <w:r w:rsidRPr="009C7947">
        <w:rPr>
          <w:rFonts w:ascii="Arial" w:eastAsiaTheme="minorEastAsia" w:hAnsi="Arial" w:cs="Arial"/>
          <w:color w:val="000000" w:themeColor="text1"/>
          <w:sz w:val="22"/>
          <w:szCs w:val="22"/>
          <w:lang w:eastAsia="es-ES"/>
        </w:rPr>
        <w:t>El porcentaje del presupuesto municipal que financia el ejercicio de Acuerdos de Comuna o Corregimiento será distrib</w:t>
      </w:r>
      <w:r w:rsidR="008215A4">
        <w:rPr>
          <w:rFonts w:ascii="Arial" w:eastAsiaTheme="minorEastAsia" w:hAnsi="Arial" w:cs="Arial"/>
          <w:color w:val="000000" w:themeColor="text1"/>
          <w:sz w:val="22"/>
          <w:szCs w:val="22"/>
          <w:lang w:eastAsia="es-ES"/>
        </w:rPr>
        <w:t xml:space="preserve">uido de manera equitativa entre </w:t>
      </w:r>
      <w:r w:rsidRPr="009C7947">
        <w:rPr>
          <w:rFonts w:ascii="Arial" w:eastAsiaTheme="minorEastAsia" w:hAnsi="Arial" w:cs="Arial"/>
          <w:color w:val="000000" w:themeColor="text1"/>
          <w:sz w:val="22"/>
          <w:szCs w:val="22"/>
          <w:lang w:eastAsia="es-ES"/>
        </w:rPr>
        <w:t>sus Comunas y Corregimientos</w:t>
      </w:r>
      <w:r w:rsidR="003346D9" w:rsidRPr="009C7947">
        <w:rPr>
          <w:rFonts w:ascii="Arial" w:eastAsiaTheme="minorEastAsia" w:hAnsi="Arial" w:cs="Arial"/>
          <w:color w:val="000000" w:themeColor="text1"/>
          <w:sz w:val="22"/>
          <w:szCs w:val="22"/>
          <w:lang w:eastAsia="es-ES"/>
        </w:rPr>
        <w:t xml:space="preserve">, en concordancia </w:t>
      </w:r>
      <w:r w:rsidR="008538B5" w:rsidRPr="009C7947">
        <w:rPr>
          <w:rFonts w:ascii="Arial" w:eastAsiaTheme="minorEastAsia" w:hAnsi="Arial" w:cs="Arial"/>
          <w:color w:val="000000" w:themeColor="text1"/>
          <w:sz w:val="22"/>
          <w:szCs w:val="22"/>
          <w:lang w:eastAsia="es-ES"/>
        </w:rPr>
        <w:t xml:space="preserve">con el </w:t>
      </w:r>
      <w:r w:rsidR="009C7947" w:rsidRPr="009C7947">
        <w:rPr>
          <w:rFonts w:ascii="Arial" w:eastAsiaTheme="minorEastAsia" w:hAnsi="Arial" w:cs="Arial"/>
          <w:color w:val="000000" w:themeColor="text1"/>
          <w:sz w:val="22"/>
          <w:szCs w:val="22"/>
          <w:lang w:eastAsia="es-ES"/>
        </w:rPr>
        <w:t xml:space="preserve">resultado </w:t>
      </w:r>
      <w:r w:rsidR="008215A4">
        <w:rPr>
          <w:rFonts w:ascii="Arial" w:hAnsi="Arial" w:cs="Arial"/>
          <w:bCs/>
          <w:color w:val="000000" w:themeColor="text1"/>
          <w:sz w:val="22"/>
          <w:szCs w:val="22"/>
        </w:rPr>
        <w:t xml:space="preserve">de la distribución </w:t>
      </w:r>
      <w:r w:rsidR="009C7947" w:rsidRPr="009C7947">
        <w:rPr>
          <w:rFonts w:ascii="Arial" w:hAnsi="Arial" w:cs="Arial"/>
          <w:bCs/>
          <w:color w:val="000000" w:themeColor="text1"/>
          <w:sz w:val="22"/>
          <w:szCs w:val="22"/>
        </w:rPr>
        <w:t xml:space="preserve">de qué trata el </w:t>
      </w:r>
      <w:r w:rsidR="009C7947" w:rsidRPr="00F0587F">
        <w:rPr>
          <w:rFonts w:ascii="Arial" w:hAnsi="Arial" w:cs="Arial"/>
          <w:bCs/>
          <w:color w:val="000000" w:themeColor="text1"/>
          <w:sz w:val="22"/>
          <w:szCs w:val="22"/>
        </w:rPr>
        <w:t xml:space="preserve">artículo </w:t>
      </w:r>
      <w:r w:rsidR="00D87C2E" w:rsidRPr="00F0587F">
        <w:rPr>
          <w:rFonts w:ascii="Arial" w:hAnsi="Arial" w:cs="Arial"/>
          <w:bCs/>
          <w:color w:val="000000" w:themeColor="text1"/>
          <w:sz w:val="22"/>
          <w:szCs w:val="22"/>
        </w:rPr>
        <w:t>20</w:t>
      </w:r>
      <w:r w:rsidR="009C7947" w:rsidRPr="00F0587F">
        <w:rPr>
          <w:rFonts w:ascii="Arial" w:hAnsi="Arial" w:cs="Arial"/>
          <w:bCs/>
          <w:color w:val="000000" w:themeColor="text1"/>
          <w:sz w:val="22"/>
          <w:szCs w:val="22"/>
        </w:rPr>
        <w:t xml:space="preserve"> del</w:t>
      </w:r>
      <w:r w:rsidR="009C7947" w:rsidRPr="009C7947">
        <w:rPr>
          <w:rFonts w:ascii="Arial" w:hAnsi="Arial" w:cs="Arial"/>
          <w:bCs/>
          <w:color w:val="000000" w:themeColor="text1"/>
          <w:sz w:val="22"/>
          <w:szCs w:val="22"/>
        </w:rPr>
        <w:t xml:space="preserve"> presente decreto</w:t>
      </w:r>
      <w:r w:rsidR="009C7947" w:rsidRPr="009C7947">
        <w:rPr>
          <w:rFonts w:ascii="Arial" w:hAnsi="Arial" w:cs="Arial"/>
          <w:b/>
          <w:bCs/>
          <w:color w:val="000000" w:themeColor="text1"/>
          <w:sz w:val="22"/>
          <w:szCs w:val="22"/>
        </w:rPr>
        <w:t>.</w:t>
      </w:r>
    </w:p>
    <w:p w14:paraId="6F46732C" w14:textId="77777777" w:rsidR="009C7947" w:rsidRPr="009C7947" w:rsidRDefault="009C7947" w:rsidP="009C7947">
      <w:pPr>
        <w:pStyle w:val="Sinespaciado"/>
        <w:jc w:val="center"/>
        <w:rPr>
          <w:rFonts w:ascii="Arial" w:hAnsi="Arial" w:cs="Arial"/>
          <w:b/>
        </w:rPr>
      </w:pPr>
      <w:r w:rsidRPr="009C7947">
        <w:rPr>
          <w:rFonts w:ascii="Arial" w:hAnsi="Arial" w:cs="Arial"/>
          <w:b/>
        </w:rPr>
        <w:t>CAPITULO II</w:t>
      </w:r>
    </w:p>
    <w:p w14:paraId="3C33A88C" w14:textId="3C8D888A" w:rsidR="009C7947" w:rsidRPr="009C7947" w:rsidRDefault="00723294" w:rsidP="009C7947">
      <w:pPr>
        <w:pStyle w:val="Sinespaciado"/>
        <w:jc w:val="center"/>
        <w:rPr>
          <w:rFonts w:ascii="Arial" w:hAnsi="Arial" w:cs="Arial"/>
          <w:b/>
        </w:rPr>
      </w:pPr>
      <w:r w:rsidRPr="009C7947">
        <w:rPr>
          <w:rFonts w:ascii="Arial" w:hAnsi="Arial" w:cs="Arial"/>
          <w:b/>
        </w:rPr>
        <w:t>Actores involucr</w:t>
      </w:r>
      <w:r>
        <w:rPr>
          <w:rFonts w:ascii="Arial" w:hAnsi="Arial" w:cs="Arial"/>
          <w:b/>
        </w:rPr>
        <w:t>ados en la implementación del ejercicio de acuerdos de comuna o corregimiento</w:t>
      </w:r>
    </w:p>
    <w:p w14:paraId="082AADDE" w14:textId="40A55971" w:rsidR="003346D9" w:rsidRPr="00917B98" w:rsidRDefault="003346D9" w:rsidP="003346D9">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9C7947">
        <w:rPr>
          <w:rFonts w:ascii="Arial" w:eastAsiaTheme="minorEastAsia" w:hAnsi="Arial" w:cs="Arial"/>
          <w:b/>
          <w:bCs/>
          <w:color w:val="000000" w:themeColor="text1"/>
          <w:sz w:val="22"/>
          <w:szCs w:val="22"/>
          <w:lang w:eastAsia="es-ES"/>
        </w:rPr>
        <w:t>14</w:t>
      </w:r>
      <w:r w:rsidRPr="00467504">
        <w:rPr>
          <w:rFonts w:ascii="Arial" w:eastAsiaTheme="minorEastAsia" w:hAnsi="Arial" w:cs="Arial"/>
          <w:b/>
          <w:bCs/>
          <w:color w:val="000000" w:themeColor="text1"/>
          <w:sz w:val="22"/>
          <w:szCs w:val="22"/>
          <w:lang w:eastAsia="es-ES"/>
        </w:rPr>
        <w:t>.</w:t>
      </w:r>
      <w:r w:rsidRPr="00467504">
        <w:rPr>
          <w:rFonts w:ascii="Arial" w:eastAsiaTheme="minorEastAsia" w:hAnsi="Arial" w:cs="Arial"/>
          <w:color w:val="000000" w:themeColor="text1"/>
          <w:sz w:val="22"/>
          <w:szCs w:val="22"/>
          <w:lang w:eastAsia="es-ES"/>
        </w:rPr>
        <w:t xml:space="preserve"> </w:t>
      </w:r>
      <w:r w:rsidRPr="00467504">
        <w:rPr>
          <w:rFonts w:ascii="Arial" w:eastAsiaTheme="minorEastAsia" w:hAnsi="Arial" w:cs="Arial"/>
          <w:b/>
          <w:bCs/>
          <w:color w:val="000000" w:themeColor="text1"/>
          <w:sz w:val="22"/>
          <w:szCs w:val="22"/>
          <w:lang w:eastAsia="es-ES"/>
        </w:rPr>
        <w:t>ACTORES</w:t>
      </w:r>
      <w:r w:rsidRPr="00467504">
        <w:rPr>
          <w:rFonts w:ascii="Arial" w:eastAsiaTheme="minorEastAsia" w:hAnsi="Arial" w:cs="Arial"/>
          <w:color w:val="000000" w:themeColor="text1"/>
          <w:sz w:val="22"/>
          <w:szCs w:val="22"/>
          <w:lang w:eastAsia="es-ES"/>
        </w:rPr>
        <w:t xml:space="preserve">. </w:t>
      </w:r>
      <w:r w:rsidR="00723294">
        <w:rPr>
          <w:rFonts w:ascii="Arial" w:eastAsiaTheme="minorEastAsia" w:hAnsi="Arial" w:cs="Arial"/>
          <w:color w:val="000000" w:themeColor="text1"/>
          <w:sz w:val="22"/>
          <w:szCs w:val="22"/>
          <w:lang w:eastAsia="es-ES"/>
        </w:rPr>
        <w:t>L</w:t>
      </w:r>
      <w:r w:rsidRPr="00467504">
        <w:rPr>
          <w:rFonts w:ascii="Arial" w:eastAsiaTheme="minorEastAsia" w:hAnsi="Arial" w:cs="Arial"/>
          <w:color w:val="000000" w:themeColor="text1"/>
          <w:sz w:val="22"/>
          <w:szCs w:val="22"/>
          <w:lang w:eastAsia="es-ES"/>
        </w:rPr>
        <w:t>a implementación del ejercicio de Acuerdos de</w:t>
      </w:r>
      <w:r w:rsidR="00723294">
        <w:rPr>
          <w:rFonts w:ascii="Arial" w:eastAsiaTheme="minorEastAsia" w:hAnsi="Arial" w:cs="Arial"/>
          <w:color w:val="000000" w:themeColor="text1"/>
          <w:sz w:val="22"/>
          <w:szCs w:val="22"/>
          <w:lang w:eastAsia="es-ES"/>
        </w:rPr>
        <w:t xml:space="preserve"> Comuna o Corregimiento, además de lo est</w:t>
      </w:r>
      <w:r w:rsidR="00E52DE1">
        <w:rPr>
          <w:rFonts w:ascii="Arial" w:eastAsiaTheme="minorEastAsia" w:hAnsi="Arial" w:cs="Arial"/>
          <w:color w:val="000000" w:themeColor="text1"/>
          <w:sz w:val="22"/>
          <w:szCs w:val="22"/>
          <w:lang w:eastAsia="es-ES"/>
        </w:rPr>
        <w:t>ablecido en los artículos 6 al 12</w:t>
      </w:r>
      <w:r w:rsidR="00723294">
        <w:rPr>
          <w:rFonts w:ascii="Arial" w:eastAsiaTheme="minorEastAsia" w:hAnsi="Arial" w:cs="Arial"/>
          <w:color w:val="000000" w:themeColor="text1"/>
          <w:sz w:val="22"/>
          <w:szCs w:val="22"/>
          <w:lang w:eastAsia="es-ES"/>
        </w:rPr>
        <w:t xml:space="preserve"> del presente acto </w:t>
      </w:r>
      <w:r w:rsidR="00723294" w:rsidRPr="00917B98">
        <w:rPr>
          <w:rFonts w:ascii="Arial" w:eastAsiaTheme="minorEastAsia" w:hAnsi="Arial" w:cs="Arial"/>
          <w:color w:val="000000" w:themeColor="text1"/>
          <w:sz w:val="22"/>
          <w:szCs w:val="22"/>
          <w:lang w:eastAsia="es-ES"/>
        </w:rPr>
        <w:t xml:space="preserve">administrativo, </w:t>
      </w:r>
      <w:r w:rsidRPr="00917B98">
        <w:rPr>
          <w:rFonts w:ascii="Arial" w:eastAsiaTheme="minorEastAsia" w:hAnsi="Arial" w:cs="Arial"/>
          <w:color w:val="000000" w:themeColor="text1"/>
          <w:sz w:val="22"/>
          <w:szCs w:val="22"/>
          <w:lang w:eastAsia="es-ES"/>
        </w:rPr>
        <w:t xml:space="preserve">contará con los siguientes actores: </w:t>
      </w:r>
    </w:p>
    <w:p w14:paraId="685CDCBC" w14:textId="62B6BFF6" w:rsidR="003346D9" w:rsidRPr="00917B98" w:rsidRDefault="003346D9" w:rsidP="003346D9">
      <w:pPr>
        <w:pStyle w:val="NormalWeb"/>
        <w:numPr>
          <w:ilvl w:val="0"/>
          <w:numId w:val="9"/>
        </w:numPr>
        <w:jc w:val="both"/>
        <w:rPr>
          <w:rFonts w:ascii="Arial" w:eastAsiaTheme="minorEastAsia" w:hAnsi="Arial" w:cs="Arial"/>
          <w:color w:val="000000" w:themeColor="text1"/>
          <w:sz w:val="22"/>
          <w:szCs w:val="22"/>
          <w:lang w:eastAsia="es-ES"/>
        </w:rPr>
      </w:pPr>
      <w:r w:rsidRPr="00917B98">
        <w:rPr>
          <w:rFonts w:ascii="Arial" w:eastAsiaTheme="minorEastAsia" w:hAnsi="Arial" w:cs="Arial"/>
          <w:color w:val="000000" w:themeColor="text1"/>
          <w:sz w:val="22"/>
          <w:szCs w:val="22"/>
          <w:lang w:eastAsia="es-ES"/>
        </w:rPr>
        <w:lastRenderedPageBreak/>
        <w:t xml:space="preserve">Coordinador del Ejercicio de Acuerdos de Comuna o Corregimiento. </w:t>
      </w:r>
    </w:p>
    <w:p w14:paraId="074257C4" w14:textId="2EE07400" w:rsidR="007C0573" w:rsidRPr="00917B98" w:rsidRDefault="007C0573" w:rsidP="007C0573">
      <w:pPr>
        <w:pStyle w:val="NormalWeb"/>
        <w:numPr>
          <w:ilvl w:val="0"/>
          <w:numId w:val="9"/>
        </w:numPr>
        <w:jc w:val="both"/>
        <w:rPr>
          <w:rFonts w:ascii="Arial" w:eastAsiaTheme="minorEastAsia" w:hAnsi="Arial" w:cs="Arial"/>
          <w:color w:val="000000" w:themeColor="text1"/>
          <w:sz w:val="22"/>
          <w:szCs w:val="22"/>
          <w:lang w:eastAsia="es-ES"/>
        </w:rPr>
      </w:pPr>
      <w:r w:rsidRPr="00917B98">
        <w:rPr>
          <w:rFonts w:ascii="Arial" w:eastAsiaTheme="minorEastAsia" w:hAnsi="Arial" w:cs="Arial"/>
          <w:color w:val="000000" w:themeColor="text1"/>
          <w:sz w:val="22"/>
          <w:szCs w:val="22"/>
          <w:lang w:eastAsia="es-ES"/>
        </w:rPr>
        <w:t>Integrantes de las</w:t>
      </w:r>
      <w:r w:rsidRPr="00917B98">
        <w:rPr>
          <w:rFonts w:ascii="Arial" w:eastAsiaTheme="minorEastAsia" w:hAnsi="Arial" w:cs="Arial"/>
          <w:color w:val="000000" w:themeColor="text1"/>
          <w:sz w:val="22"/>
          <w:szCs w:val="22"/>
          <w:lang w:eastAsia="es-ES"/>
        </w:rPr>
        <w:t xml:space="preserve"> r</w:t>
      </w:r>
      <w:r w:rsidRPr="00917B98">
        <w:rPr>
          <w:rFonts w:ascii="Arial" w:eastAsiaTheme="minorEastAsia" w:hAnsi="Arial" w:cs="Arial"/>
          <w:color w:val="000000" w:themeColor="text1"/>
          <w:sz w:val="22"/>
          <w:szCs w:val="22"/>
          <w:lang w:eastAsia="es-ES"/>
        </w:rPr>
        <w:t>euniones de las Juntas Administradoras Locales (JAL).</w:t>
      </w:r>
    </w:p>
    <w:p w14:paraId="4D8D1640" w14:textId="175C5D40" w:rsidR="003346D9" w:rsidRPr="00917B98" w:rsidRDefault="007C0573" w:rsidP="001B0C4A">
      <w:pPr>
        <w:pStyle w:val="NormalWeb"/>
        <w:numPr>
          <w:ilvl w:val="0"/>
          <w:numId w:val="9"/>
        </w:numPr>
        <w:jc w:val="both"/>
        <w:rPr>
          <w:rFonts w:ascii="Arial" w:eastAsiaTheme="minorEastAsia" w:hAnsi="Arial" w:cs="Arial"/>
          <w:color w:val="000000" w:themeColor="text1"/>
          <w:sz w:val="22"/>
          <w:szCs w:val="22"/>
          <w:lang w:eastAsia="es-ES"/>
        </w:rPr>
      </w:pPr>
      <w:r w:rsidRPr="00917B98">
        <w:rPr>
          <w:rFonts w:ascii="Arial" w:eastAsiaTheme="minorEastAsia" w:hAnsi="Arial" w:cs="Arial"/>
          <w:color w:val="000000" w:themeColor="text1"/>
          <w:sz w:val="22"/>
          <w:szCs w:val="22"/>
          <w:lang w:eastAsia="es-ES"/>
        </w:rPr>
        <w:t>Integrantes del proceso de conformación de los Acuerdos de Presupuestos Participativos en barrios o veredas.</w:t>
      </w:r>
    </w:p>
    <w:p w14:paraId="3FF2E0A7" w14:textId="77777777" w:rsidR="003346D9" w:rsidRPr="00917B98" w:rsidRDefault="003346D9" w:rsidP="003346D9">
      <w:pPr>
        <w:pStyle w:val="NormalWeb"/>
        <w:numPr>
          <w:ilvl w:val="0"/>
          <w:numId w:val="9"/>
        </w:numPr>
        <w:jc w:val="both"/>
        <w:rPr>
          <w:rFonts w:ascii="Arial" w:eastAsiaTheme="minorEastAsia" w:hAnsi="Arial" w:cs="Arial"/>
          <w:color w:val="000000" w:themeColor="text1"/>
          <w:sz w:val="22"/>
          <w:szCs w:val="22"/>
          <w:lang w:eastAsia="es-ES"/>
        </w:rPr>
      </w:pPr>
      <w:r w:rsidRPr="00917B98">
        <w:rPr>
          <w:rFonts w:ascii="Arial" w:eastAsiaTheme="minorEastAsia" w:hAnsi="Arial" w:cs="Arial"/>
          <w:color w:val="000000" w:themeColor="text1"/>
          <w:sz w:val="22"/>
          <w:szCs w:val="22"/>
          <w:lang w:eastAsia="es-ES"/>
        </w:rPr>
        <w:t>Unidades Ejecutoras.</w:t>
      </w:r>
    </w:p>
    <w:p w14:paraId="63A15004" w14:textId="207FC745" w:rsidR="003346D9" w:rsidRDefault="003346D9" w:rsidP="003346D9">
      <w:pPr>
        <w:spacing w:before="100" w:beforeAutospacing="1" w:after="100" w:afterAutospacing="1"/>
        <w:jc w:val="both"/>
        <w:rPr>
          <w:rFonts w:ascii="Arial" w:hAnsi="Arial" w:cs="Arial"/>
          <w:color w:val="000000" w:themeColor="text1"/>
          <w:sz w:val="22"/>
          <w:szCs w:val="22"/>
        </w:rPr>
      </w:pPr>
      <w:r w:rsidRPr="00467504">
        <w:rPr>
          <w:rFonts w:ascii="Arial" w:hAnsi="Arial" w:cs="Arial"/>
          <w:b/>
          <w:bCs/>
          <w:color w:val="000000" w:themeColor="text1"/>
          <w:sz w:val="22"/>
          <w:szCs w:val="22"/>
        </w:rPr>
        <w:t xml:space="preserve">Artículo </w:t>
      </w:r>
      <w:r w:rsidR="00723294">
        <w:rPr>
          <w:rFonts w:ascii="Arial" w:hAnsi="Arial" w:cs="Arial"/>
          <w:b/>
          <w:bCs/>
          <w:color w:val="000000" w:themeColor="text1"/>
          <w:sz w:val="22"/>
          <w:szCs w:val="22"/>
        </w:rPr>
        <w:t>15</w:t>
      </w:r>
      <w:r w:rsidRPr="00467504">
        <w:rPr>
          <w:rFonts w:ascii="Arial" w:hAnsi="Arial" w:cs="Arial"/>
          <w:b/>
          <w:bCs/>
          <w:color w:val="000000" w:themeColor="text1"/>
          <w:sz w:val="22"/>
          <w:szCs w:val="22"/>
        </w:rPr>
        <w:t>. COORDINADOR DEL EJERCICIO DE ACUERDOS DE COMUNA O CORREGIMIENTO</w:t>
      </w:r>
      <w:r w:rsidRPr="00467504">
        <w:rPr>
          <w:rFonts w:ascii="Arial" w:hAnsi="Arial" w:cs="Arial"/>
          <w:color w:val="000000" w:themeColor="text1"/>
          <w:sz w:val="22"/>
          <w:szCs w:val="22"/>
        </w:rPr>
        <w:t xml:space="preserve">. El Secretario de Planeación Municipal será el responsable de direccionar las acciones que llevan a la implementación del ejercicio de Acuerdos de Comuna o Corregimiento en el Municipio. En tal sentido, velará por el diseño, coordinación y realización de los procesos y las actividades orientadas a cumplir con los principios y objetivos. </w:t>
      </w:r>
    </w:p>
    <w:p w14:paraId="09C0307A" w14:textId="7DB7BFDB" w:rsidR="00917B98" w:rsidRDefault="008220F4" w:rsidP="00D274FE">
      <w:pPr>
        <w:pStyle w:val="NormalWeb"/>
        <w:jc w:val="both"/>
        <w:rPr>
          <w:rFonts w:ascii="Arial" w:eastAsiaTheme="minorEastAsia" w:hAnsi="Arial" w:cs="Arial"/>
          <w:b/>
          <w:bCs/>
          <w:color w:val="000000" w:themeColor="text1"/>
          <w:sz w:val="22"/>
          <w:szCs w:val="22"/>
          <w:lang w:eastAsia="es-ES"/>
        </w:rPr>
      </w:pPr>
      <w:r>
        <w:rPr>
          <w:rFonts w:ascii="Arial" w:eastAsiaTheme="minorEastAsia" w:hAnsi="Arial" w:cs="Arial"/>
          <w:b/>
          <w:bCs/>
          <w:color w:val="000000" w:themeColor="text1"/>
          <w:sz w:val="22"/>
          <w:szCs w:val="22"/>
          <w:lang w:eastAsia="es-ES"/>
        </w:rPr>
        <w:t>Artículo 1</w:t>
      </w:r>
      <w:r w:rsidR="00D274FE" w:rsidRPr="00467504">
        <w:rPr>
          <w:rFonts w:ascii="Arial" w:eastAsiaTheme="minorEastAsia" w:hAnsi="Arial" w:cs="Arial"/>
          <w:b/>
          <w:bCs/>
          <w:color w:val="000000" w:themeColor="text1"/>
          <w:sz w:val="22"/>
          <w:szCs w:val="22"/>
          <w:lang w:eastAsia="es-ES"/>
        </w:rPr>
        <w:t>6.</w:t>
      </w:r>
      <w:r w:rsidR="00917B98" w:rsidRPr="00467504">
        <w:rPr>
          <w:rFonts w:ascii="Arial" w:eastAsiaTheme="minorEastAsia" w:hAnsi="Arial" w:cs="Arial"/>
          <w:b/>
          <w:bCs/>
          <w:color w:val="000000" w:themeColor="text1"/>
          <w:sz w:val="22"/>
          <w:szCs w:val="22"/>
          <w:lang w:eastAsia="es-ES"/>
        </w:rPr>
        <w:t xml:space="preserve"> INTEGRANTES DE LOS </w:t>
      </w:r>
      <w:r w:rsidR="00917B98" w:rsidRPr="00467504">
        <w:rPr>
          <w:rFonts w:ascii="Arial" w:hAnsi="Arial" w:cs="Arial"/>
          <w:b/>
          <w:bCs/>
          <w:color w:val="000000" w:themeColor="text1"/>
          <w:sz w:val="22"/>
          <w:szCs w:val="22"/>
        </w:rPr>
        <w:t xml:space="preserve">ACUERDOS DE LAS JUNTAS ADMINISTRADORAS LOCALES. </w:t>
      </w:r>
      <w:r w:rsidR="00917B98" w:rsidRPr="00467504">
        <w:rPr>
          <w:rFonts w:ascii="Arial" w:eastAsiaTheme="minorEastAsia" w:hAnsi="Arial" w:cs="Arial"/>
          <w:color w:val="000000" w:themeColor="text1"/>
          <w:sz w:val="22"/>
          <w:szCs w:val="22"/>
          <w:lang w:eastAsia="es-ES"/>
        </w:rPr>
        <w:t xml:space="preserve">Los Acuerdos de las Juntas Administradoras Locales, estarán integrados por los Ediles miembros de la Junta Administradora Local </w:t>
      </w:r>
      <w:r w:rsidR="00917B98" w:rsidRPr="00467504">
        <w:rPr>
          <w:rFonts w:ascii="Arial" w:hAnsi="Arial" w:cs="Arial"/>
          <w:color w:val="000000" w:themeColor="text1"/>
          <w:sz w:val="22"/>
          <w:szCs w:val="22"/>
        </w:rPr>
        <w:t>(</w:t>
      </w:r>
      <w:r w:rsidR="00917B98" w:rsidRPr="00467504">
        <w:rPr>
          <w:rFonts w:ascii="Arial" w:eastAsiaTheme="minorEastAsia" w:hAnsi="Arial" w:cs="Arial"/>
          <w:color w:val="000000" w:themeColor="text1"/>
          <w:sz w:val="22"/>
          <w:szCs w:val="22"/>
          <w:lang w:eastAsia="es-ES"/>
        </w:rPr>
        <w:t>JAL) de la comuna o corregimiento respectiva.</w:t>
      </w:r>
    </w:p>
    <w:p w14:paraId="360F25AC" w14:textId="480C9460" w:rsidR="00D274FE" w:rsidRPr="00467504" w:rsidRDefault="00917B98" w:rsidP="00D274FE">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Artículo 17</w:t>
      </w:r>
      <w:r w:rsidRPr="00467504">
        <w:rPr>
          <w:rFonts w:ascii="Arial" w:eastAsiaTheme="minorEastAsia" w:hAnsi="Arial" w:cs="Arial"/>
          <w:b/>
          <w:bCs/>
          <w:color w:val="000000" w:themeColor="text1"/>
          <w:sz w:val="22"/>
          <w:szCs w:val="22"/>
          <w:lang w:eastAsia="es-ES"/>
        </w:rPr>
        <w:t xml:space="preserve">. </w:t>
      </w:r>
      <w:r w:rsidR="00D274FE" w:rsidRPr="00467504">
        <w:rPr>
          <w:rFonts w:ascii="Arial" w:eastAsiaTheme="minorEastAsia" w:hAnsi="Arial" w:cs="Arial"/>
          <w:b/>
          <w:bCs/>
          <w:color w:val="000000" w:themeColor="text1"/>
          <w:sz w:val="22"/>
          <w:szCs w:val="22"/>
          <w:lang w:eastAsia="es-ES"/>
        </w:rPr>
        <w:t xml:space="preserve">INTEGRANTES DEL </w:t>
      </w:r>
      <w:r w:rsidR="008220F4">
        <w:rPr>
          <w:rFonts w:ascii="Arial" w:eastAsiaTheme="minorEastAsia" w:hAnsi="Arial" w:cs="Arial"/>
          <w:b/>
          <w:bCs/>
          <w:color w:val="000000" w:themeColor="text1"/>
          <w:sz w:val="22"/>
          <w:szCs w:val="22"/>
          <w:lang w:eastAsia="es-ES"/>
        </w:rPr>
        <w:t>PROCESO EN</w:t>
      </w:r>
      <w:r w:rsidR="00D274FE" w:rsidRPr="00467504">
        <w:rPr>
          <w:rFonts w:ascii="Arial" w:eastAsiaTheme="minorEastAsia" w:hAnsi="Arial" w:cs="Arial"/>
          <w:b/>
          <w:bCs/>
          <w:color w:val="000000" w:themeColor="text1"/>
          <w:sz w:val="22"/>
          <w:szCs w:val="22"/>
          <w:lang w:eastAsia="es-ES"/>
        </w:rPr>
        <w:t xml:space="preserve"> BARRIO O VEREDA.</w:t>
      </w:r>
      <w:r w:rsidR="00D274FE" w:rsidRPr="00467504">
        <w:rPr>
          <w:rFonts w:ascii="Arial" w:eastAsiaTheme="minorEastAsia" w:hAnsi="Arial" w:cs="Arial"/>
          <w:color w:val="000000" w:themeColor="text1"/>
          <w:sz w:val="22"/>
          <w:szCs w:val="22"/>
          <w:lang w:eastAsia="es-ES"/>
        </w:rPr>
        <w:t xml:space="preserve"> Son todas las personas naturales que residan </w:t>
      </w:r>
      <w:r w:rsidR="008220F4">
        <w:rPr>
          <w:rFonts w:ascii="Arial" w:eastAsiaTheme="minorEastAsia" w:hAnsi="Arial" w:cs="Arial"/>
          <w:color w:val="000000" w:themeColor="text1"/>
          <w:sz w:val="22"/>
          <w:szCs w:val="22"/>
          <w:lang w:eastAsia="es-ES"/>
        </w:rPr>
        <w:t xml:space="preserve">dentro de </w:t>
      </w:r>
      <w:r w:rsidR="00D274FE" w:rsidRPr="00467504">
        <w:rPr>
          <w:rFonts w:ascii="Arial" w:eastAsiaTheme="minorEastAsia" w:hAnsi="Arial" w:cs="Arial"/>
          <w:color w:val="000000" w:themeColor="text1"/>
          <w:sz w:val="22"/>
          <w:szCs w:val="22"/>
          <w:lang w:eastAsia="es-ES"/>
        </w:rPr>
        <w:t>un b</w:t>
      </w:r>
      <w:r w:rsidR="007C0573">
        <w:rPr>
          <w:rFonts w:ascii="Arial" w:eastAsiaTheme="minorEastAsia" w:hAnsi="Arial" w:cs="Arial"/>
          <w:color w:val="000000" w:themeColor="text1"/>
          <w:sz w:val="22"/>
          <w:szCs w:val="22"/>
          <w:lang w:eastAsia="es-ES"/>
        </w:rPr>
        <w:t>arrio o vereda del municipio, la</w:t>
      </w:r>
      <w:r w:rsidR="00D274FE" w:rsidRPr="00467504">
        <w:rPr>
          <w:rFonts w:ascii="Arial" w:eastAsiaTheme="minorEastAsia" w:hAnsi="Arial" w:cs="Arial"/>
          <w:color w:val="000000" w:themeColor="text1"/>
          <w:sz w:val="22"/>
          <w:szCs w:val="22"/>
          <w:lang w:eastAsia="es-ES"/>
        </w:rPr>
        <w:t>s cuales podrán participar voluntaria y activamente en las deliberaciones y decisiones de su</w:t>
      </w:r>
      <w:r w:rsidR="008220F4">
        <w:rPr>
          <w:rFonts w:ascii="Arial" w:eastAsiaTheme="minorEastAsia" w:hAnsi="Arial" w:cs="Arial"/>
          <w:color w:val="000000" w:themeColor="text1"/>
          <w:sz w:val="22"/>
          <w:szCs w:val="22"/>
          <w:lang w:eastAsia="es-ES"/>
        </w:rPr>
        <w:t xml:space="preserve"> barrio o vereda de residencia</w:t>
      </w:r>
      <w:r w:rsidR="00D274FE" w:rsidRPr="00467504">
        <w:rPr>
          <w:rFonts w:ascii="Arial" w:eastAsiaTheme="minorEastAsia" w:hAnsi="Arial" w:cs="Arial"/>
          <w:color w:val="000000" w:themeColor="text1"/>
          <w:sz w:val="22"/>
          <w:szCs w:val="22"/>
          <w:lang w:eastAsia="es-ES"/>
        </w:rPr>
        <w:t xml:space="preserve">. También pueden participar en esta etapa las organizaciones y movimientos sociales o comunitarios de cada jurisdicción, por intermedio de sus representantes. </w:t>
      </w:r>
    </w:p>
    <w:p w14:paraId="3093E81D" w14:textId="4D6CCFFF" w:rsidR="003346D9" w:rsidRPr="00467504" w:rsidRDefault="008220F4" w:rsidP="003346D9">
      <w:pPr>
        <w:pStyle w:val="NormalWeb"/>
        <w:jc w:val="both"/>
        <w:rPr>
          <w:rFonts w:ascii="Arial" w:eastAsiaTheme="minorEastAsia" w:hAnsi="Arial" w:cs="Arial"/>
          <w:color w:val="000000" w:themeColor="text1"/>
          <w:sz w:val="22"/>
          <w:szCs w:val="22"/>
          <w:lang w:eastAsia="es-ES"/>
        </w:rPr>
      </w:pPr>
      <w:r>
        <w:rPr>
          <w:rFonts w:ascii="Arial" w:eastAsiaTheme="minorEastAsia" w:hAnsi="Arial" w:cs="Arial"/>
          <w:b/>
          <w:bCs/>
          <w:color w:val="000000" w:themeColor="text1"/>
          <w:sz w:val="22"/>
          <w:szCs w:val="22"/>
          <w:lang w:eastAsia="es-ES"/>
        </w:rPr>
        <w:t>Artículo 18</w:t>
      </w:r>
      <w:r w:rsidR="003346D9" w:rsidRPr="00467504">
        <w:rPr>
          <w:rFonts w:ascii="Arial" w:eastAsiaTheme="minorEastAsia" w:hAnsi="Arial" w:cs="Arial"/>
          <w:b/>
          <w:bCs/>
          <w:color w:val="000000" w:themeColor="text1"/>
          <w:sz w:val="22"/>
          <w:szCs w:val="22"/>
          <w:lang w:eastAsia="es-ES"/>
        </w:rPr>
        <w:t>. UNIDADES EJECUTORAS</w:t>
      </w:r>
      <w:r w:rsidR="003346D9" w:rsidRPr="00467504">
        <w:rPr>
          <w:rFonts w:ascii="Arial" w:eastAsiaTheme="minorEastAsia" w:hAnsi="Arial" w:cs="Arial"/>
          <w:color w:val="000000" w:themeColor="text1"/>
          <w:sz w:val="22"/>
          <w:szCs w:val="22"/>
          <w:lang w:eastAsia="es-ES"/>
        </w:rPr>
        <w:t>. Todas las dependencias del nivel central y descentralizado de la Administración Municipal podrán apoyar y empalmar como unidades ejecutoras del ejercicio de Acuerdos de Comuna o Corregimiento. Dentro de sus funciones están las de concurrir en el estudio y análisis de la viabilidad de las peticiones, proyectos y programas propuestos por las comunidades, así como concurrir en la ejecución de los proyectos aprobados del ejercicio, según la naturaleza del programa o proyecto aprobado.</w:t>
      </w:r>
    </w:p>
    <w:p w14:paraId="30EE18E3" w14:textId="5C164D9B" w:rsidR="00C43E16" w:rsidRPr="00467504" w:rsidRDefault="00BE3825" w:rsidP="003129C7">
      <w:pPr>
        <w:jc w:val="center"/>
        <w:rPr>
          <w:rFonts w:ascii="Arial" w:hAnsi="Arial" w:cs="Arial"/>
          <w:b/>
          <w:bCs/>
          <w:color w:val="000000" w:themeColor="text1"/>
          <w:sz w:val="22"/>
          <w:szCs w:val="22"/>
        </w:rPr>
      </w:pPr>
      <w:r w:rsidRPr="00467504">
        <w:rPr>
          <w:rFonts w:ascii="Arial" w:hAnsi="Arial" w:cs="Arial"/>
          <w:b/>
          <w:bCs/>
          <w:color w:val="000000" w:themeColor="text1"/>
          <w:sz w:val="22"/>
          <w:szCs w:val="22"/>
        </w:rPr>
        <w:t>CAPITULO II</w:t>
      </w:r>
      <w:r>
        <w:rPr>
          <w:rFonts w:ascii="Arial" w:hAnsi="Arial" w:cs="Arial"/>
          <w:b/>
          <w:bCs/>
          <w:color w:val="000000" w:themeColor="text1"/>
          <w:sz w:val="22"/>
          <w:szCs w:val="22"/>
        </w:rPr>
        <w:t>I</w:t>
      </w:r>
      <w:r w:rsidRPr="00467504">
        <w:rPr>
          <w:rFonts w:ascii="Arial" w:hAnsi="Arial" w:cs="Arial"/>
          <w:b/>
          <w:bCs/>
          <w:color w:val="000000" w:themeColor="text1"/>
          <w:sz w:val="22"/>
          <w:szCs w:val="22"/>
        </w:rPr>
        <w:br/>
      </w:r>
      <w:r w:rsidR="003129C7" w:rsidRPr="00467504">
        <w:rPr>
          <w:rFonts w:ascii="Arial" w:hAnsi="Arial" w:cs="Arial"/>
          <w:b/>
          <w:bCs/>
          <w:color w:val="000000" w:themeColor="text1"/>
          <w:sz w:val="22"/>
          <w:szCs w:val="22"/>
        </w:rPr>
        <w:t>Etapas de implementación del ejercicio de acuerdos de comuna o corregimiento</w:t>
      </w:r>
    </w:p>
    <w:p w14:paraId="393D916F" w14:textId="7F0CB55E" w:rsidR="00C43E16" w:rsidRPr="00467504" w:rsidRDefault="00C43E16" w:rsidP="00932AE1">
      <w:pPr>
        <w:spacing w:before="100" w:beforeAutospacing="1" w:after="100" w:afterAutospacing="1"/>
        <w:jc w:val="both"/>
        <w:rPr>
          <w:rFonts w:ascii="Arial" w:hAnsi="Arial" w:cs="Arial"/>
          <w:color w:val="000000" w:themeColor="text1"/>
          <w:sz w:val="22"/>
          <w:szCs w:val="22"/>
        </w:rPr>
      </w:pPr>
      <w:r w:rsidRPr="00467504">
        <w:rPr>
          <w:rFonts w:ascii="Arial" w:hAnsi="Arial" w:cs="Arial"/>
          <w:b/>
          <w:bCs/>
          <w:color w:val="000000" w:themeColor="text1"/>
          <w:sz w:val="22"/>
          <w:szCs w:val="22"/>
        </w:rPr>
        <w:t xml:space="preserve">Artículo </w:t>
      </w:r>
      <w:r w:rsidR="00091B62" w:rsidRPr="00467504">
        <w:rPr>
          <w:rFonts w:ascii="Arial" w:hAnsi="Arial" w:cs="Arial"/>
          <w:b/>
          <w:bCs/>
          <w:color w:val="000000" w:themeColor="text1"/>
          <w:sz w:val="22"/>
          <w:szCs w:val="22"/>
        </w:rPr>
        <w:t>1</w:t>
      </w:r>
      <w:r w:rsidR="00BE3825">
        <w:rPr>
          <w:rFonts w:ascii="Arial" w:hAnsi="Arial" w:cs="Arial"/>
          <w:b/>
          <w:bCs/>
          <w:color w:val="000000" w:themeColor="text1"/>
          <w:sz w:val="22"/>
          <w:szCs w:val="22"/>
        </w:rPr>
        <w:t>9</w:t>
      </w:r>
      <w:r w:rsidRPr="00467504">
        <w:rPr>
          <w:rFonts w:ascii="Arial" w:hAnsi="Arial" w:cs="Arial"/>
          <w:b/>
          <w:bCs/>
          <w:color w:val="000000" w:themeColor="text1"/>
          <w:sz w:val="22"/>
          <w:szCs w:val="22"/>
        </w:rPr>
        <w:t>. ETAPAS</w:t>
      </w:r>
      <w:r w:rsidRPr="00467504">
        <w:rPr>
          <w:rFonts w:ascii="Arial" w:hAnsi="Arial" w:cs="Arial"/>
          <w:color w:val="000000" w:themeColor="text1"/>
          <w:sz w:val="22"/>
          <w:szCs w:val="22"/>
        </w:rPr>
        <w:t xml:space="preserve">. El ejercicio de Acuerdos de Comuna o Corregimiento se desarrollará </w:t>
      </w:r>
      <w:r w:rsidR="00917B98">
        <w:rPr>
          <w:rFonts w:ascii="Arial" w:hAnsi="Arial" w:cs="Arial"/>
          <w:color w:val="000000" w:themeColor="text1"/>
          <w:sz w:val="22"/>
          <w:szCs w:val="22"/>
        </w:rPr>
        <w:t xml:space="preserve">siguiendo </w:t>
      </w:r>
      <w:r w:rsidR="00FA335C">
        <w:rPr>
          <w:rFonts w:ascii="Arial" w:hAnsi="Arial" w:cs="Arial"/>
          <w:color w:val="000000" w:themeColor="text1"/>
          <w:sz w:val="22"/>
          <w:szCs w:val="22"/>
        </w:rPr>
        <w:t>las siguientes etapas</w:t>
      </w:r>
      <w:r w:rsidRPr="00467504">
        <w:rPr>
          <w:rFonts w:ascii="Arial" w:hAnsi="Arial" w:cs="Arial"/>
          <w:color w:val="000000" w:themeColor="text1"/>
          <w:sz w:val="22"/>
          <w:szCs w:val="22"/>
        </w:rPr>
        <w:t xml:space="preserve">: </w:t>
      </w:r>
    </w:p>
    <w:p w14:paraId="0A01286B" w14:textId="7F28813C" w:rsidR="00C43E16" w:rsidRPr="00D7026A" w:rsidRDefault="009324B3" w:rsidP="008E5263">
      <w:pPr>
        <w:pStyle w:val="Prrafodelista"/>
        <w:numPr>
          <w:ilvl w:val="0"/>
          <w:numId w:val="38"/>
        </w:numPr>
        <w:spacing w:before="100" w:beforeAutospacing="1" w:after="100" w:afterAutospacing="1"/>
        <w:jc w:val="both"/>
        <w:rPr>
          <w:rFonts w:ascii="Arial" w:hAnsi="Arial" w:cs="Arial"/>
          <w:color w:val="000000" w:themeColor="text1"/>
          <w:sz w:val="22"/>
          <w:szCs w:val="22"/>
          <w:lang w:val="es-CO"/>
        </w:rPr>
      </w:pPr>
      <w:r w:rsidRPr="008E5263">
        <w:rPr>
          <w:rFonts w:ascii="Arial" w:hAnsi="Arial" w:cs="Arial"/>
          <w:color w:val="000000" w:themeColor="text1"/>
          <w:sz w:val="22"/>
          <w:szCs w:val="22"/>
          <w:u w:val="single"/>
        </w:rPr>
        <w:t>Etapa</w:t>
      </w:r>
      <w:r w:rsidR="008E5263" w:rsidRPr="008E5263">
        <w:rPr>
          <w:rFonts w:ascii="Arial" w:hAnsi="Arial" w:cs="Arial"/>
          <w:color w:val="000000" w:themeColor="text1"/>
          <w:sz w:val="22"/>
          <w:szCs w:val="22"/>
          <w:u w:val="single"/>
        </w:rPr>
        <w:t xml:space="preserve"> 1 </w:t>
      </w:r>
      <w:r w:rsidR="005504D5">
        <w:rPr>
          <w:rFonts w:ascii="Arial" w:hAnsi="Arial" w:cs="Arial"/>
          <w:color w:val="000000" w:themeColor="text1"/>
          <w:sz w:val="22"/>
          <w:szCs w:val="22"/>
          <w:u w:val="single"/>
        </w:rPr>
        <w:t>–</w:t>
      </w:r>
      <w:r w:rsidR="008E5263" w:rsidRPr="008E5263">
        <w:rPr>
          <w:rFonts w:ascii="Arial" w:hAnsi="Arial" w:cs="Arial"/>
          <w:color w:val="000000" w:themeColor="text1"/>
          <w:sz w:val="22"/>
          <w:szCs w:val="22"/>
          <w:u w:val="single"/>
        </w:rPr>
        <w:t xml:space="preserve"> </w:t>
      </w:r>
      <w:r w:rsidR="005504D5">
        <w:rPr>
          <w:rFonts w:ascii="Arial" w:hAnsi="Arial" w:cs="Arial"/>
          <w:color w:val="000000" w:themeColor="text1"/>
          <w:sz w:val="22"/>
          <w:szCs w:val="22"/>
          <w:u w:val="single"/>
        </w:rPr>
        <w:t>Diagnostico</w:t>
      </w:r>
      <w:r w:rsidR="008E5263" w:rsidRPr="008E5263">
        <w:rPr>
          <w:rFonts w:ascii="Arial" w:hAnsi="Arial" w:cs="Arial"/>
          <w:color w:val="000000" w:themeColor="text1"/>
          <w:sz w:val="22"/>
          <w:szCs w:val="22"/>
        </w:rPr>
        <w:t xml:space="preserve">: </w:t>
      </w:r>
      <w:r w:rsidR="005504D5">
        <w:rPr>
          <w:rFonts w:ascii="Arial" w:hAnsi="Arial" w:cs="Arial"/>
          <w:color w:val="000000" w:themeColor="text1"/>
          <w:sz w:val="22"/>
          <w:szCs w:val="22"/>
        </w:rPr>
        <w:t>A efectos de garantizar la correcta distribución de los recursos en el ejercicio de presupuestos participativos, l</w:t>
      </w:r>
      <w:r w:rsidR="008E5263" w:rsidRPr="008E5263">
        <w:rPr>
          <w:rFonts w:ascii="Arial" w:hAnsi="Arial" w:cs="Arial"/>
          <w:color w:val="000000" w:themeColor="text1"/>
          <w:sz w:val="22"/>
          <w:szCs w:val="22"/>
        </w:rPr>
        <w:t>a Secretaría de Planeación realizara el cálculo</w:t>
      </w:r>
      <w:r w:rsidR="00AB43F9">
        <w:rPr>
          <w:rFonts w:ascii="Arial" w:hAnsi="Arial" w:cs="Arial"/>
          <w:color w:val="000000" w:themeColor="text1"/>
          <w:sz w:val="22"/>
          <w:szCs w:val="22"/>
        </w:rPr>
        <w:t xml:space="preserve"> </w:t>
      </w:r>
      <w:r w:rsidR="00917B98">
        <w:rPr>
          <w:rFonts w:ascii="Arial" w:hAnsi="Arial" w:cs="Arial"/>
          <w:color w:val="000000" w:themeColor="text1"/>
          <w:sz w:val="22"/>
          <w:szCs w:val="22"/>
        </w:rPr>
        <w:t xml:space="preserve">para establecer </w:t>
      </w:r>
      <w:r w:rsidR="00AB43F9" w:rsidRPr="00D7026A">
        <w:rPr>
          <w:rFonts w:ascii="Arial" w:hAnsi="Arial" w:cs="Arial"/>
          <w:color w:val="000000" w:themeColor="text1"/>
          <w:sz w:val="22"/>
          <w:szCs w:val="22"/>
        </w:rPr>
        <w:t xml:space="preserve">el número de proyectos </w:t>
      </w:r>
      <w:r w:rsidR="00530C5F">
        <w:rPr>
          <w:rFonts w:ascii="Arial" w:hAnsi="Arial" w:cs="Arial"/>
          <w:color w:val="000000" w:themeColor="text1"/>
          <w:sz w:val="22"/>
          <w:szCs w:val="22"/>
        </w:rPr>
        <w:t xml:space="preserve">que posiblemente se podrán ejecutar </w:t>
      </w:r>
      <w:r w:rsidR="00AB43F9" w:rsidRPr="00D7026A">
        <w:rPr>
          <w:rFonts w:ascii="Arial" w:hAnsi="Arial" w:cs="Arial"/>
          <w:color w:val="000000" w:themeColor="text1"/>
          <w:sz w:val="22"/>
          <w:szCs w:val="22"/>
        </w:rPr>
        <w:t xml:space="preserve">en cada una de </w:t>
      </w:r>
      <w:r w:rsidRPr="00D7026A">
        <w:rPr>
          <w:rFonts w:ascii="Arial" w:hAnsi="Arial" w:cs="Arial"/>
          <w:color w:val="000000" w:themeColor="text1"/>
          <w:sz w:val="22"/>
          <w:szCs w:val="22"/>
        </w:rPr>
        <w:t xml:space="preserve">las </w:t>
      </w:r>
      <w:r w:rsidR="00530C5F">
        <w:rPr>
          <w:rFonts w:ascii="Arial" w:hAnsi="Arial" w:cs="Arial"/>
          <w:color w:val="000000" w:themeColor="text1"/>
          <w:sz w:val="22"/>
          <w:szCs w:val="22"/>
        </w:rPr>
        <w:t xml:space="preserve">Comunas y Corregimientos </w:t>
      </w:r>
      <w:r w:rsidR="00917B98">
        <w:rPr>
          <w:rFonts w:ascii="Arial" w:hAnsi="Arial" w:cs="Arial"/>
          <w:color w:val="000000" w:themeColor="text1"/>
          <w:sz w:val="22"/>
          <w:szCs w:val="22"/>
        </w:rPr>
        <w:t>de la ciudad, el resultado de este ejercicio se someterá a aprobación del Comité de Presupuestos Participativos.</w:t>
      </w:r>
    </w:p>
    <w:p w14:paraId="524D3AA0" w14:textId="1DF80356" w:rsidR="00E815FF" w:rsidRPr="00D7026A" w:rsidRDefault="00691DAE" w:rsidP="00E815FF">
      <w:pPr>
        <w:pStyle w:val="Prrafodelista"/>
        <w:numPr>
          <w:ilvl w:val="0"/>
          <w:numId w:val="38"/>
        </w:numPr>
        <w:spacing w:before="100" w:beforeAutospacing="1" w:after="100" w:afterAutospacing="1"/>
        <w:jc w:val="both"/>
        <w:rPr>
          <w:rFonts w:ascii="Arial" w:hAnsi="Arial" w:cs="Arial"/>
          <w:color w:val="000000" w:themeColor="text1"/>
          <w:sz w:val="22"/>
          <w:szCs w:val="22"/>
          <w:lang w:val="es-CO"/>
        </w:rPr>
      </w:pPr>
      <w:r w:rsidRPr="00D7026A">
        <w:rPr>
          <w:rFonts w:ascii="Arial" w:hAnsi="Arial" w:cs="Arial"/>
          <w:color w:val="000000" w:themeColor="text1"/>
          <w:sz w:val="22"/>
          <w:szCs w:val="22"/>
          <w:u w:val="single"/>
        </w:rPr>
        <w:t xml:space="preserve">Etapa 2 - </w:t>
      </w:r>
      <w:r w:rsidR="001A740F" w:rsidRPr="00D7026A">
        <w:rPr>
          <w:rFonts w:ascii="Arial" w:hAnsi="Arial" w:cs="Arial"/>
          <w:color w:val="000000" w:themeColor="text1"/>
          <w:sz w:val="22"/>
          <w:szCs w:val="22"/>
          <w:u w:val="single"/>
        </w:rPr>
        <w:t xml:space="preserve">Etapa de lanzamiento y socialización metodológica del ejercicio de </w:t>
      </w:r>
      <w:r w:rsidR="00F234DB" w:rsidRPr="00D7026A">
        <w:rPr>
          <w:rFonts w:ascii="Arial" w:hAnsi="Arial" w:cs="Arial"/>
          <w:color w:val="000000" w:themeColor="text1"/>
          <w:sz w:val="22"/>
          <w:szCs w:val="22"/>
          <w:u w:val="single"/>
        </w:rPr>
        <w:t>A</w:t>
      </w:r>
      <w:r w:rsidR="001A740F" w:rsidRPr="00D7026A">
        <w:rPr>
          <w:rFonts w:ascii="Arial" w:hAnsi="Arial" w:cs="Arial"/>
          <w:color w:val="000000" w:themeColor="text1"/>
          <w:sz w:val="22"/>
          <w:szCs w:val="22"/>
          <w:u w:val="single"/>
        </w:rPr>
        <w:t xml:space="preserve">cuerdos de </w:t>
      </w:r>
      <w:r w:rsidR="00F234DB" w:rsidRPr="00D7026A">
        <w:rPr>
          <w:rFonts w:ascii="Arial" w:hAnsi="Arial" w:cs="Arial"/>
          <w:color w:val="000000" w:themeColor="text1"/>
          <w:sz w:val="22"/>
          <w:szCs w:val="22"/>
          <w:u w:val="single"/>
        </w:rPr>
        <w:t>C</w:t>
      </w:r>
      <w:r w:rsidR="001A740F" w:rsidRPr="00D7026A">
        <w:rPr>
          <w:rFonts w:ascii="Arial" w:hAnsi="Arial" w:cs="Arial"/>
          <w:color w:val="000000" w:themeColor="text1"/>
          <w:sz w:val="22"/>
          <w:szCs w:val="22"/>
          <w:u w:val="single"/>
        </w:rPr>
        <w:t xml:space="preserve">omuna o </w:t>
      </w:r>
      <w:r w:rsidR="00F234DB" w:rsidRPr="00D7026A">
        <w:rPr>
          <w:rFonts w:ascii="Arial" w:hAnsi="Arial" w:cs="Arial"/>
          <w:color w:val="000000" w:themeColor="text1"/>
          <w:sz w:val="22"/>
          <w:szCs w:val="22"/>
          <w:u w:val="single"/>
        </w:rPr>
        <w:t>C</w:t>
      </w:r>
      <w:r w:rsidR="001A740F" w:rsidRPr="00D7026A">
        <w:rPr>
          <w:rFonts w:ascii="Arial" w:hAnsi="Arial" w:cs="Arial"/>
          <w:color w:val="000000" w:themeColor="text1"/>
          <w:sz w:val="22"/>
          <w:szCs w:val="22"/>
          <w:u w:val="single"/>
        </w:rPr>
        <w:t>orregimiento</w:t>
      </w:r>
      <w:r w:rsidRPr="00D7026A">
        <w:rPr>
          <w:rFonts w:ascii="Arial" w:hAnsi="Arial" w:cs="Arial"/>
          <w:color w:val="000000" w:themeColor="text1"/>
          <w:sz w:val="22"/>
          <w:szCs w:val="22"/>
        </w:rPr>
        <w:t>: Para el éxito del ejercicio de presupuestos participativos, se deberá informar a las comunidades sobre el mismo de manera amplia y por medios locales.</w:t>
      </w:r>
    </w:p>
    <w:p w14:paraId="55D322AF" w14:textId="71E208BB" w:rsidR="005F3CB6" w:rsidRPr="005F3CB6" w:rsidRDefault="001A740F" w:rsidP="005F3CB6">
      <w:pPr>
        <w:pStyle w:val="Prrafodelista"/>
        <w:numPr>
          <w:ilvl w:val="0"/>
          <w:numId w:val="38"/>
        </w:numPr>
        <w:spacing w:before="100" w:beforeAutospacing="1" w:after="100" w:afterAutospacing="1"/>
        <w:jc w:val="both"/>
        <w:rPr>
          <w:rFonts w:ascii="Arial" w:hAnsi="Arial" w:cs="Arial"/>
          <w:color w:val="000000" w:themeColor="text1"/>
          <w:sz w:val="22"/>
          <w:szCs w:val="22"/>
          <w:lang w:val="es-CO"/>
        </w:rPr>
      </w:pPr>
      <w:r w:rsidRPr="00D7026A">
        <w:rPr>
          <w:rFonts w:ascii="Arial" w:hAnsi="Arial" w:cs="Arial"/>
          <w:color w:val="000000" w:themeColor="text1"/>
          <w:sz w:val="22"/>
          <w:szCs w:val="22"/>
          <w:u w:val="single"/>
        </w:rPr>
        <w:t xml:space="preserve">Etapa </w:t>
      </w:r>
      <w:r w:rsidR="00E815FF" w:rsidRPr="00D7026A">
        <w:rPr>
          <w:rFonts w:ascii="Arial" w:hAnsi="Arial" w:cs="Arial"/>
          <w:color w:val="000000" w:themeColor="text1"/>
          <w:sz w:val="22"/>
          <w:szCs w:val="22"/>
          <w:u w:val="single"/>
        </w:rPr>
        <w:t>3 – Reunión de Juntas Administradoras Locales</w:t>
      </w:r>
      <w:r w:rsidR="00401DA5">
        <w:rPr>
          <w:rFonts w:ascii="Arial" w:hAnsi="Arial" w:cs="Arial"/>
          <w:color w:val="000000" w:themeColor="text1"/>
          <w:sz w:val="22"/>
          <w:szCs w:val="22"/>
          <w:u w:val="single"/>
        </w:rPr>
        <w:t xml:space="preserve"> (JAL)</w:t>
      </w:r>
      <w:r w:rsidR="00E815FF" w:rsidRPr="00D7026A">
        <w:rPr>
          <w:rFonts w:ascii="Arial" w:hAnsi="Arial" w:cs="Arial"/>
          <w:color w:val="000000" w:themeColor="text1"/>
          <w:sz w:val="22"/>
          <w:szCs w:val="22"/>
          <w:u w:val="single"/>
        </w:rPr>
        <w:t>:</w:t>
      </w:r>
      <w:r w:rsidR="00E815FF" w:rsidRPr="00D7026A">
        <w:rPr>
          <w:rFonts w:ascii="Arial" w:hAnsi="Arial" w:cs="Arial"/>
          <w:color w:val="000000" w:themeColor="text1"/>
          <w:sz w:val="22"/>
          <w:szCs w:val="22"/>
        </w:rPr>
        <w:t xml:space="preserve"> En esta etapa corresponde</w:t>
      </w:r>
      <w:r w:rsidR="00E815FF">
        <w:rPr>
          <w:rFonts w:ascii="Arial" w:hAnsi="Arial" w:cs="Arial"/>
          <w:color w:val="000000" w:themeColor="text1"/>
          <w:sz w:val="22"/>
          <w:szCs w:val="22"/>
        </w:rPr>
        <w:t xml:space="preserve"> a los Ediles, definir de manera objetiva los barrios o veredas a beneficiar en la vigencia.</w:t>
      </w:r>
    </w:p>
    <w:p w14:paraId="058D551A" w14:textId="77777777" w:rsidR="005F3CB6" w:rsidRPr="005F3CB6" w:rsidRDefault="005F3CB6" w:rsidP="005F3CB6">
      <w:pPr>
        <w:pStyle w:val="Prrafodelista"/>
        <w:numPr>
          <w:ilvl w:val="0"/>
          <w:numId w:val="38"/>
        </w:numPr>
        <w:spacing w:before="100" w:beforeAutospacing="1" w:after="100" w:afterAutospacing="1"/>
        <w:jc w:val="both"/>
        <w:rPr>
          <w:rFonts w:ascii="Arial" w:hAnsi="Arial" w:cs="Arial"/>
          <w:color w:val="000000" w:themeColor="text1"/>
          <w:sz w:val="22"/>
          <w:szCs w:val="22"/>
          <w:lang w:val="es-CO"/>
        </w:rPr>
      </w:pPr>
      <w:r w:rsidRPr="005F3CB6">
        <w:rPr>
          <w:rFonts w:ascii="Arial" w:hAnsi="Arial" w:cs="Arial"/>
          <w:color w:val="000000" w:themeColor="text1"/>
          <w:sz w:val="22"/>
          <w:szCs w:val="22"/>
          <w:u w:val="single"/>
        </w:rPr>
        <w:t>Etapa 4 - C</w:t>
      </w:r>
      <w:r w:rsidR="00F234DB" w:rsidRPr="005F3CB6">
        <w:rPr>
          <w:rFonts w:ascii="Arial" w:hAnsi="Arial" w:cs="Arial"/>
          <w:color w:val="000000" w:themeColor="text1"/>
          <w:sz w:val="22"/>
          <w:szCs w:val="22"/>
          <w:u w:val="single"/>
        </w:rPr>
        <w:t>onvocatoria a la comunidad en general a participar en el ejercicio de Acu</w:t>
      </w:r>
      <w:r w:rsidRPr="005F3CB6">
        <w:rPr>
          <w:rFonts w:ascii="Arial" w:hAnsi="Arial" w:cs="Arial"/>
          <w:color w:val="000000" w:themeColor="text1"/>
          <w:sz w:val="22"/>
          <w:szCs w:val="22"/>
          <w:u w:val="single"/>
        </w:rPr>
        <w:t>erdos de Comuna o Corregimiento.</w:t>
      </w:r>
    </w:p>
    <w:p w14:paraId="7690D2D4" w14:textId="157E2339" w:rsidR="00D81A6C" w:rsidRPr="00D81A6C" w:rsidRDefault="00F234DB" w:rsidP="00D81A6C">
      <w:pPr>
        <w:pStyle w:val="Prrafodelista"/>
        <w:numPr>
          <w:ilvl w:val="0"/>
          <w:numId w:val="38"/>
        </w:numPr>
        <w:jc w:val="both"/>
        <w:rPr>
          <w:rFonts w:ascii="Arial" w:hAnsi="Arial" w:cs="Arial"/>
          <w:color w:val="000000" w:themeColor="text1"/>
          <w:sz w:val="22"/>
          <w:szCs w:val="22"/>
          <w:lang w:val="es-CO"/>
        </w:rPr>
      </w:pPr>
      <w:r w:rsidRPr="00D81A6C">
        <w:rPr>
          <w:rFonts w:ascii="Arial" w:hAnsi="Arial" w:cs="Arial"/>
          <w:color w:val="000000" w:themeColor="text1"/>
          <w:sz w:val="22"/>
          <w:szCs w:val="22"/>
          <w:u w:val="single"/>
        </w:rPr>
        <w:t>Et</w:t>
      </w:r>
      <w:r w:rsidR="00932AE1" w:rsidRPr="00D81A6C">
        <w:rPr>
          <w:rFonts w:ascii="Arial" w:hAnsi="Arial" w:cs="Arial"/>
          <w:color w:val="000000" w:themeColor="text1"/>
          <w:sz w:val="22"/>
          <w:szCs w:val="22"/>
          <w:u w:val="single"/>
        </w:rPr>
        <w:t>apa</w:t>
      </w:r>
      <w:r w:rsidR="005F3CB6" w:rsidRPr="00D81A6C">
        <w:rPr>
          <w:rFonts w:ascii="Arial" w:hAnsi="Arial" w:cs="Arial"/>
          <w:color w:val="000000" w:themeColor="text1"/>
          <w:sz w:val="22"/>
          <w:szCs w:val="22"/>
          <w:u w:val="single"/>
        </w:rPr>
        <w:t xml:space="preserve"> 5 - C</w:t>
      </w:r>
      <w:r w:rsidR="00917B98" w:rsidRPr="00D81A6C">
        <w:rPr>
          <w:rFonts w:ascii="Arial" w:hAnsi="Arial" w:cs="Arial"/>
          <w:color w:val="000000" w:themeColor="text1"/>
          <w:sz w:val="22"/>
          <w:szCs w:val="22"/>
          <w:u w:val="single"/>
        </w:rPr>
        <w:t xml:space="preserve">onformación del </w:t>
      </w:r>
      <w:r w:rsidR="00932AE1" w:rsidRPr="00D81A6C">
        <w:rPr>
          <w:rFonts w:ascii="Arial" w:hAnsi="Arial" w:cs="Arial"/>
          <w:color w:val="000000" w:themeColor="text1"/>
          <w:sz w:val="22"/>
          <w:szCs w:val="22"/>
          <w:u w:val="single"/>
        </w:rPr>
        <w:t>Acuerdo de Presupuestos Participativos</w:t>
      </w:r>
      <w:r w:rsidR="005F3CB6" w:rsidRPr="00D81A6C">
        <w:rPr>
          <w:rFonts w:ascii="Arial" w:hAnsi="Arial" w:cs="Arial"/>
          <w:color w:val="000000" w:themeColor="text1"/>
          <w:sz w:val="22"/>
          <w:szCs w:val="22"/>
          <w:u w:val="single"/>
          <w:lang w:val="es-CO"/>
        </w:rPr>
        <w:t>:</w:t>
      </w:r>
      <w:r w:rsidR="005F3CB6" w:rsidRPr="00D81A6C">
        <w:rPr>
          <w:rFonts w:ascii="Arial" w:hAnsi="Arial" w:cs="Arial"/>
          <w:color w:val="000000" w:themeColor="text1"/>
          <w:sz w:val="22"/>
          <w:szCs w:val="22"/>
          <w:lang w:val="es-CO"/>
        </w:rPr>
        <w:t xml:space="preserve"> </w:t>
      </w:r>
      <w:r w:rsidR="00D81A6C" w:rsidRPr="00D81A6C">
        <w:rPr>
          <w:rFonts w:ascii="Arial" w:hAnsi="Arial" w:cs="Arial"/>
          <w:color w:val="000000" w:themeColor="text1"/>
          <w:sz w:val="22"/>
          <w:szCs w:val="22"/>
          <w:lang w:val="es-CO"/>
        </w:rPr>
        <w:t xml:space="preserve">En esta etapa se consulta a la ciudadanía cuales son los proyectos más urgentes, que buscan solucionar o mitigar las necesidades identificadas y priorizadas mediante el ejercicio, y </w:t>
      </w:r>
      <w:r w:rsidR="004B1B30">
        <w:rPr>
          <w:rFonts w:ascii="Arial" w:hAnsi="Arial" w:cs="Arial"/>
          <w:color w:val="000000" w:themeColor="text1"/>
          <w:sz w:val="22"/>
          <w:szCs w:val="22"/>
          <w:lang w:val="es-CO"/>
        </w:rPr>
        <w:t xml:space="preserve">deberán </w:t>
      </w:r>
      <w:r w:rsidR="00D81A6C" w:rsidRPr="00D81A6C">
        <w:rPr>
          <w:rFonts w:ascii="Arial" w:hAnsi="Arial" w:cs="Arial"/>
          <w:color w:val="000000" w:themeColor="text1"/>
          <w:sz w:val="22"/>
          <w:szCs w:val="22"/>
          <w:lang w:val="es-CO"/>
        </w:rPr>
        <w:t xml:space="preserve">ser </w:t>
      </w:r>
      <w:r w:rsidR="004B1B30">
        <w:rPr>
          <w:rFonts w:ascii="Arial" w:hAnsi="Arial" w:cs="Arial"/>
          <w:color w:val="000000" w:themeColor="text1"/>
          <w:sz w:val="22"/>
          <w:szCs w:val="22"/>
          <w:lang w:val="es-CO"/>
        </w:rPr>
        <w:t>revisados por el Comité de Presupuestos Participativos para su aprobación</w:t>
      </w:r>
      <w:r w:rsidR="00D81A6C" w:rsidRPr="00D81A6C">
        <w:rPr>
          <w:rFonts w:ascii="Arial" w:hAnsi="Arial" w:cs="Arial"/>
          <w:color w:val="000000" w:themeColor="text1"/>
          <w:sz w:val="22"/>
          <w:szCs w:val="22"/>
          <w:lang w:val="es-CO"/>
        </w:rPr>
        <w:t xml:space="preserve">. </w:t>
      </w:r>
    </w:p>
    <w:p w14:paraId="732DCC67" w14:textId="006D277F" w:rsidR="00572768" w:rsidRPr="00D81A6C" w:rsidRDefault="00572768" w:rsidP="004B4211">
      <w:pPr>
        <w:pStyle w:val="Prrafodelista"/>
        <w:numPr>
          <w:ilvl w:val="0"/>
          <w:numId w:val="38"/>
        </w:numPr>
        <w:spacing w:before="100" w:beforeAutospacing="1" w:after="100" w:afterAutospacing="1"/>
        <w:jc w:val="both"/>
        <w:rPr>
          <w:rFonts w:ascii="Arial" w:hAnsi="Arial" w:cs="Arial"/>
          <w:color w:val="000000" w:themeColor="text1"/>
          <w:sz w:val="22"/>
          <w:szCs w:val="22"/>
          <w:lang w:val="es-CO"/>
        </w:rPr>
      </w:pPr>
      <w:r w:rsidRPr="00D81A6C">
        <w:rPr>
          <w:rFonts w:ascii="Arial" w:hAnsi="Arial" w:cs="Arial"/>
          <w:color w:val="000000" w:themeColor="text1"/>
          <w:sz w:val="22"/>
          <w:szCs w:val="22"/>
          <w:u w:val="single"/>
        </w:rPr>
        <w:t>Etapa 6 –</w:t>
      </w:r>
      <w:r w:rsidRPr="00D81A6C">
        <w:rPr>
          <w:rFonts w:ascii="Arial" w:hAnsi="Arial" w:cs="Arial"/>
          <w:color w:val="000000" w:themeColor="text1"/>
          <w:sz w:val="22"/>
          <w:szCs w:val="22"/>
          <w:u w:val="single"/>
          <w:lang w:val="es-CO"/>
        </w:rPr>
        <w:t xml:space="preserve"> Revisión y aprobación por el Comité de Presupuestos Participativos</w:t>
      </w:r>
      <w:r w:rsidRPr="00D81A6C">
        <w:rPr>
          <w:rFonts w:ascii="Arial" w:hAnsi="Arial" w:cs="Arial"/>
          <w:color w:val="000000" w:themeColor="text1"/>
          <w:sz w:val="22"/>
          <w:szCs w:val="22"/>
          <w:lang w:val="es-CO"/>
        </w:rPr>
        <w:t>.</w:t>
      </w:r>
    </w:p>
    <w:p w14:paraId="2C883BC1" w14:textId="4D1BE855" w:rsidR="000E27C1" w:rsidRPr="000E27C1" w:rsidRDefault="000E27C1" w:rsidP="005F3CB6">
      <w:pPr>
        <w:pStyle w:val="Prrafodelista"/>
        <w:numPr>
          <w:ilvl w:val="0"/>
          <w:numId w:val="38"/>
        </w:numPr>
        <w:spacing w:before="100" w:beforeAutospacing="1" w:after="100" w:afterAutospacing="1"/>
        <w:jc w:val="both"/>
        <w:rPr>
          <w:rFonts w:ascii="Arial" w:hAnsi="Arial" w:cs="Arial"/>
          <w:color w:val="000000" w:themeColor="text1"/>
          <w:sz w:val="22"/>
          <w:szCs w:val="22"/>
          <w:u w:val="single"/>
          <w:lang w:val="es-CO"/>
        </w:rPr>
      </w:pPr>
      <w:r>
        <w:rPr>
          <w:rFonts w:ascii="Arial" w:hAnsi="Arial" w:cs="Arial"/>
          <w:color w:val="000000" w:themeColor="text1"/>
          <w:sz w:val="22"/>
          <w:szCs w:val="22"/>
          <w:u w:val="single"/>
        </w:rPr>
        <w:t xml:space="preserve">Etapa 7 </w:t>
      </w:r>
      <w:r w:rsidRPr="000E27C1">
        <w:rPr>
          <w:rFonts w:ascii="Arial" w:hAnsi="Arial" w:cs="Arial"/>
          <w:color w:val="000000" w:themeColor="text1"/>
          <w:sz w:val="22"/>
          <w:szCs w:val="22"/>
          <w:u w:val="single"/>
          <w:lang w:val="es-CO"/>
        </w:rPr>
        <w:t>– Incorporación de los Acuerdos Participativos al presupuesto Municipal.</w:t>
      </w:r>
    </w:p>
    <w:p w14:paraId="1FE0CF6D" w14:textId="5104F406" w:rsidR="004E15D5" w:rsidRDefault="00E8287A" w:rsidP="00C43E16">
      <w:pPr>
        <w:spacing w:before="100" w:beforeAutospacing="1" w:after="100" w:afterAutospacing="1"/>
        <w:jc w:val="both"/>
        <w:rPr>
          <w:rFonts w:ascii="Arial" w:hAnsi="Arial" w:cs="Arial"/>
          <w:color w:val="000000" w:themeColor="text1"/>
          <w:sz w:val="22"/>
          <w:szCs w:val="22"/>
        </w:rPr>
      </w:pPr>
      <w:r w:rsidRPr="00467504">
        <w:rPr>
          <w:rFonts w:ascii="Arial" w:hAnsi="Arial" w:cs="Arial"/>
          <w:b/>
          <w:bCs/>
          <w:color w:val="000000" w:themeColor="text1"/>
          <w:sz w:val="22"/>
          <w:szCs w:val="22"/>
        </w:rPr>
        <w:t>Artículo</w:t>
      </w:r>
      <w:r w:rsidR="00C43E16" w:rsidRPr="00467504">
        <w:rPr>
          <w:rFonts w:ascii="Arial" w:hAnsi="Arial" w:cs="Arial"/>
          <w:b/>
          <w:bCs/>
          <w:color w:val="000000" w:themeColor="text1"/>
          <w:sz w:val="22"/>
          <w:szCs w:val="22"/>
        </w:rPr>
        <w:t xml:space="preserve"> </w:t>
      </w:r>
      <w:r w:rsidR="004E15D5">
        <w:rPr>
          <w:rFonts w:ascii="Arial" w:hAnsi="Arial" w:cs="Arial"/>
          <w:b/>
          <w:bCs/>
          <w:color w:val="000000" w:themeColor="text1"/>
          <w:sz w:val="22"/>
          <w:szCs w:val="22"/>
        </w:rPr>
        <w:t>20</w:t>
      </w:r>
      <w:r w:rsidR="00C43E16" w:rsidRPr="00467504">
        <w:rPr>
          <w:rFonts w:ascii="Arial" w:hAnsi="Arial" w:cs="Arial"/>
          <w:b/>
          <w:bCs/>
          <w:color w:val="000000" w:themeColor="text1"/>
          <w:sz w:val="22"/>
          <w:szCs w:val="22"/>
        </w:rPr>
        <w:t>. ETAPA</w:t>
      </w:r>
      <w:r w:rsidR="008E5263">
        <w:rPr>
          <w:rFonts w:ascii="Arial" w:hAnsi="Arial" w:cs="Arial"/>
          <w:b/>
          <w:bCs/>
          <w:color w:val="000000" w:themeColor="text1"/>
          <w:sz w:val="22"/>
          <w:szCs w:val="22"/>
        </w:rPr>
        <w:t xml:space="preserve"> 1 – </w:t>
      </w:r>
      <w:r w:rsidR="00D7026A">
        <w:rPr>
          <w:rFonts w:ascii="Arial" w:hAnsi="Arial" w:cs="Arial"/>
          <w:b/>
          <w:bCs/>
          <w:color w:val="000000" w:themeColor="text1"/>
          <w:sz w:val="22"/>
          <w:szCs w:val="22"/>
        </w:rPr>
        <w:t xml:space="preserve">DIAGNOSTICO </w:t>
      </w:r>
      <w:r w:rsidR="008E5263">
        <w:rPr>
          <w:rFonts w:ascii="Arial" w:hAnsi="Arial" w:cs="Arial"/>
          <w:b/>
          <w:bCs/>
          <w:color w:val="000000" w:themeColor="text1"/>
          <w:sz w:val="22"/>
          <w:szCs w:val="22"/>
        </w:rPr>
        <w:t xml:space="preserve">- </w:t>
      </w:r>
      <w:r w:rsidR="00C43E16" w:rsidRPr="00467504">
        <w:rPr>
          <w:rFonts w:ascii="Arial" w:hAnsi="Arial" w:cs="Arial"/>
          <w:b/>
          <w:bCs/>
          <w:color w:val="000000" w:themeColor="text1"/>
          <w:sz w:val="22"/>
          <w:szCs w:val="22"/>
        </w:rPr>
        <w:t>DETERMINACIÓN DE LA DISTRIBUCIÓN DEL NÚMERO DE PROYECTOS EN LAS UNIDADES URBANAS Y RURALES DE LA CIUDAD.</w:t>
      </w:r>
      <w:r w:rsidR="00C43E16" w:rsidRPr="00467504">
        <w:rPr>
          <w:rFonts w:ascii="Arial" w:hAnsi="Arial" w:cs="Arial"/>
          <w:color w:val="000000" w:themeColor="text1"/>
          <w:sz w:val="22"/>
          <w:szCs w:val="22"/>
        </w:rPr>
        <w:t xml:space="preserve"> La Secretaría de Planeación Muni</w:t>
      </w:r>
      <w:r w:rsidR="00530C5F">
        <w:rPr>
          <w:rFonts w:ascii="Arial" w:hAnsi="Arial" w:cs="Arial"/>
          <w:color w:val="000000" w:themeColor="text1"/>
          <w:sz w:val="22"/>
          <w:szCs w:val="22"/>
        </w:rPr>
        <w:t xml:space="preserve">cipal </w:t>
      </w:r>
      <w:r w:rsidR="00917B98">
        <w:rPr>
          <w:rFonts w:ascii="Arial" w:hAnsi="Arial" w:cs="Arial"/>
          <w:color w:val="000000" w:themeColor="text1"/>
          <w:sz w:val="22"/>
          <w:szCs w:val="22"/>
        </w:rPr>
        <w:t xml:space="preserve">establecerá </w:t>
      </w:r>
      <w:r w:rsidR="00530C5F">
        <w:rPr>
          <w:rFonts w:ascii="Arial" w:hAnsi="Arial" w:cs="Arial"/>
          <w:color w:val="000000" w:themeColor="text1"/>
          <w:sz w:val="22"/>
          <w:szCs w:val="22"/>
        </w:rPr>
        <w:t xml:space="preserve">el número de proyectos que posiblemente </w:t>
      </w:r>
      <w:r w:rsidR="00530C5F">
        <w:rPr>
          <w:rFonts w:ascii="Arial" w:hAnsi="Arial" w:cs="Arial"/>
          <w:color w:val="000000" w:themeColor="text1"/>
          <w:sz w:val="22"/>
          <w:szCs w:val="22"/>
        </w:rPr>
        <w:lastRenderedPageBreak/>
        <w:t xml:space="preserve">se podrán </w:t>
      </w:r>
      <w:r w:rsidR="00C43E16" w:rsidRPr="00467504">
        <w:rPr>
          <w:rFonts w:ascii="Arial" w:hAnsi="Arial" w:cs="Arial"/>
          <w:color w:val="000000" w:themeColor="text1"/>
          <w:sz w:val="22"/>
          <w:szCs w:val="22"/>
        </w:rPr>
        <w:t xml:space="preserve">ejecutar en cada una de las </w:t>
      </w:r>
      <w:r w:rsidR="00530C5F">
        <w:rPr>
          <w:rFonts w:ascii="Arial" w:hAnsi="Arial" w:cs="Arial"/>
          <w:color w:val="000000" w:themeColor="text1"/>
          <w:sz w:val="22"/>
          <w:szCs w:val="22"/>
        </w:rPr>
        <w:t xml:space="preserve">Comunas y Corregimientos </w:t>
      </w:r>
      <w:r w:rsidR="00C43E16" w:rsidRPr="00467504">
        <w:rPr>
          <w:rFonts w:ascii="Arial" w:hAnsi="Arial" w:cs="Arial"/>
          <w:color w:val="000000" w:themeColor="text1"/>
          <w:sz w:val="22"/>
          <w:szCs w:val="22"/>
        </w:rPr>
        <w:t xml:space="preserve">de la ciudad, </w:t>
      </w:r>
      <w:r w:rsidR="004E15D5" w:rsidRPr="00467504">
        <w:rPr>
          <w:rFonts w:ascii="Arial" w:hAnsi="Arial" w:cs="Arial"/>
          <w:color w:val="000000" w:themeColor="text1"/>
          <w:sz w:val="22"/>
          <w:szCs w:val="22"/>
        </w:rPr>
        <w:t xml:space="preserve">de conformidad con los </w:t>
      </w:r>
      <w:r w:rsidR="00917B98">
        <w:rPr>
          <w:rFonts w:ascii="Arial" w:hAnsi="Arial" w:cs="Arial"/>
          <w:color w:val="000000" w:themeColor="text1"/>
          <w:sz w:val="22"/>
          <w:szCs w:val="22"/>
        </w:rPr>
        <w:t>siguientes parámetros:</w:t>
      </w:r>
    </w:p>
    <w:p w14:paraId="257A1DDD" w14:textId="77777777" w:rsidR="00C43E16" w:rsidRPr="00467504" w:rsidRDefault="00C43E16" w:rsidP="00C43E16">
      <w:pPr>
        <w:pStyle w:val="Prrafodelista"/>
        <w:numPr>
          <w:ilvl w:val="0"/>
          <w:numId w:val="4"/>
        </w:numPr>
        <w:spacing w:before="100" w:beforeAutospacing="1" w:after="100" w:afterAutospacing="1"/>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Determinar el número total de Proyectos a ejecutar en la vigencia = A.</w:t>
      </w:r>
    </w:p>
    <w:p w14:paraId="58D8616E" w14:textId="1CB17AD9" w:rsidR="00C43E16" w:rsidRPr="00467504" w:rsidRDefault="00C43E16" w:rsidP="00C43E16">
      <w:pPr>
        <w:pStyle w:val="Prrafodelista"/>
        <w:numPr>
          <w:ilvl w:val="0"/>
          <w:numId w:val="4"/>
        </w:numPr>
        <w:spacing w:before="100" w:beforeAutospacing="1" w:after="100" w:afterAutospacing="1"/>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El número</w:t>
      </w:r>
      <w:r w:rsidR="004E15D5">
        <w:rPr>
          <w:rFonts w:ascii="Arial" w:hAnsi="Arial" w:cs="Arial"/>
          <w:color w:val="000000" w:themeColor="text1"/>
          <w:sz w:val="22"/>
          <w:szCs w:val="22"/>
          <w:lang w:val="es-CO"/>
        </w:rPr>
        <w:t xml:space="preserve"> de Proyectos a ejecutar en los Corregimientos </w:t>
      </w:r>
      <w:r w:rsidRPr="00467504">
        <w:rPr>
          <w:rFonts w:ascii="Arial" w:hAnsi="Arial" w:cs="Arial"/>
          <w:color w:val="000000" w:themeColor="text1"/>
          <w:sz w:val="22"/>
          <w:szCs w:val="22"/>
          <w:lang w:val="es-CO"/>
        </w:rPr>
        <w:t>de la ciudad, será determinado por el Comité Técnico de Presupuestos Participativos en cada vigencia, esto debido al bajo número de ciudadanos que habitan las áreas Rurales y el alto índice de Necesidades Básicas Insatisfechas (NBI) de estos sectores = B.</w:t>
      </w:r>
    </w:p>
    <w:p w14:paraId="71525434" w14:textId="0FEDCDA0" w:rsidR="002A52F3" w:rsidRPr="00467504" w:rsidRDefault="00C43E16" w:rsidP="008E5263">
      <w:pPr>
        <w:pStyle w:val="Prrafodelista"/>
        <w:numPr>
          <w:ilvl w:val="0"/>
          <w:numId w:val="4"/>
        </w:numPr>
        <w:spacing w:before="100" w:beforeAutospacing="1" w:after="100" w:afterAutospacing="1"/>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El número de Proyectos a ejecutar en las </w:t>
      </w:r>
      <w:r w:rsidR="005071F3">
        <w:rPr>
          <w:rFonts w:ascii="Arial" w:hAnsi="Arial" w:cs="Arial"/>
          <w:color w:val="000000" w:themeColor="text1"/>
          <w:sz w:val="22"/>
          <w:szCs w:val="22"/>
          <w:lang w:val="es-CO"/>
        </w:rPr>
        <w:t xml:space="preserve">Comunas </w:t>
      </w:r>
      <w:r w:rsidRPr="00467504">
        <w:rPr>
          <w:rFonts w:ascii="Arial" w:hAnsi="Arial" w:cs="Arial"/>
          <w:color w:val="000000" w:themeColor="text1"/>
          <w:sz w:val="22"/>
          <w:szCs w:val="22"/>
          <w:lang w:val="es-CO"/>
        </w:rPr>
        <w:t xml:space="preserve">de la ciudad = C, será determinada a través de la siguiente formula: </w:t>
      </w:r>
    </w:p>
    <w:p w14:paraId="1DD13E69" w14:textId="77777777" w:rsidR="002A52F3" w:rsidRPr="00467504" w:rsidRDefault="002A52F3" w:rsidP="002A52F3">
      <w:pPr>
        <w:pStyle w:val="Prrafodelista"/>
        <w:spacing w:before="100" w:beforeAutospacing="1" w:after="100" w:afterAutospacing="1"/>
        <w:rPr>
          <w:rFonts w:ascii="Arial" w:hAnsi="Arial" w:cs="Arial"/>
          <w:color w:val="000000" w:themeColor="text1"/>
          <w:sz w:val="22"/>
          <w:szCs w:val="22"/>
          <w:lang w:val="es-CO"/>
        </w:rPr>
      </w:pPr>
    </w:p>
    <w:p w14:paraId="13662737" w14:textId="32F2DC59" w:rsidR="002A52F3" w:rsidRPr="00467504" w:rsidRDefault="002A52F3" w:rsidP="00932AE1">
      <w:pPr>
        <w:pStyle w:val="Prrafodelista"/>
        <w:spacing w:before="100" w:beforeAutospacing="1" w:after="100" w:afterAutospacing="1"/>
        <w:ind w:left="426"/>
        <w:rPr>
          <w:rFonts w:ascii="Arial" w:hAnsi="Arial" w:cs="Arial"/>
          <w:color w:val="000000" w:themeColor="text1"/>
          <w:sz w:val="22"/>
          <w:szCs w:val="22"/>
        </w:rPr>
      </w:pPr>
      <w:r w:rsidRPr="00467504">
        <w:rPr>
          <w:rFonts w:ascii="Arial" w:hAnsi="Arial" w:cs="Arial"/>
          <w:color w:val="000000" w:themeColor="text1"/>
          <w:sz w:val="22"/>
          <w:szCs w:val="22"/>
        </w:rPr>
        <w:t xml:space="preserve">A: Número </w:t>
      </w:r>
      <w:r w:rsidRPr="00467504">
        <w:rPr>
          <w:rFonts w:ascii="Arial" w:hAnsi="Arial" w:cs="Arial"/>
          <w:b/>
          <w:bCs/>
          <w:color w:val="000000" w:themeColor="text1"/>
          <w:sz w:val="22"/>
          <w:szCs w:val="22"/>
        </w:rPr>
        <w:t>TOTAL</w:t>
      </w:r>
      <w:r w:rsidRPr="00467504">
        <w:rPr>
          <w:rFonts w:ascii="Arial" w:hAnsi="Arial" w:cs="Arial"/>
          <w:color w:val="000000" w:themeColor="text1"/>
          <w:sz w:val="22"/>
          <w:szCs w:val="22"/>
        </w:rPr>
        <w:t xml:space="preserve"> de Proyectos aprobados en la ciudad por vigencia</w:t>
      </w:r>
      <w:r w:rsidR="00015D10" w:rsidRPr="00467504">
        <w:rPr>
          <w:rFonts w:ascii="Arial" w:hAnsi="Arial" w:cs="Arial"/>
          <w:color w:val="000000" w:themeColor="text1"/>
          <w:sz w:val="22"/>
          <w:szCs w:val="22"/>
        </w:rPr>
        <w:t>.</w:t>
      </w:r>
    </w:p>
    <w:p w14:paraId="58159231" w14:textId="68A721AF" w:rsidR="002A52F3" w:rsidRPr="00467504" w:rsidRDefault="002A52F3" w:rsidP="00932AE1">
      <w:pPr>
        <w:pStyle w:val="Prrafodelista"/>
        <w:spacing w:before="100" w:beforeAutospacing="1" w:after="100" w:afterAutospacing="1"/>
        <w:ind w:left="426"/>
        <w:rPr>
          <w:rFonts w:ascii="Arial" w:hAnsi="Arial" w:cs="Arial"/>
          <w:color w:val="000000" w:themeColor="text1"/>
          <w:sz w:val="22"/>
          <w:szCs w:val="22"/>
        </w:rPr>
      </w:pPr>
      <w:r w:rsidRPr="00467504">
        <w:rPr>
          <w:rFonts w:ascii="Arial" w:hAnsi="Arial" w:cs="Arial"/>
          <w:color w:val="000000" w:themeColor="text1"/>
          <w:sz w:val="22"/>
          <w:szCs w:val="22"/>
        </w:rPr>
        <w:t xml:space="preserve">B: Número </w:t>
      </w:r>
      <w:r w:rsidR="005071F3">
        <w:rPr>
          <w:rFonts w:ascii="Arial" w:hAnsi="Arial" w:cs="Arial"/>
          <w:color w:val="000000" w:themeColor="text1"/>
          <w:sz w:val="22"/>
          <w:szCs w:val="22"/>
        </w:rPr>
        <w:t xml:space="preserve">de Proyectos aprobados para los </w:t>
      </w:r>
      <w:r w:rsidR="005071F3" w:rsidRPr="005071F3">
        <w:rPr>
          <w:rFonts w:ascii="Arial" w:hAnsi="Arial" w:cs="Arial"/>
          <w:b/>
          <w:color w:val="000000" w:themeColor="text1"/>
          <w:sz w:val="22"/>
          <w:szCs w:val="22"/>
        </w:rPr>
        <w:t>Corregimientos</w:t>
      </w:r>
      <w:r w:rsidR="005071F3">
        <w:rPr>
          <w:rFonts w:ascii="Arial" w:hAnsi="Arial" w:cs="Arial"/>
          <w:color w:val="000000" w:themeColor="text1"/>
          <w:sz w:val="22"/>
          <w:szCs w:val="22"/>
        </w:rPr>
        <w:t xml:space="preserve"> </w:t>
      </w:r>
      <w:r w:rsidRPr="00467504">
        <w:rPr>
          <w:rFonts w:ascii="Arial" w:hAnsi="Arial" w:cs="Arial"/>
          <w:color w:val="000000" w:themeColor="text1"/>
          <w:sz w:val="22"/>
          <w:szCs w:val="22"/>
        </w:rPr>
        <w:t>de la ciudad</w:t>
      </w:r>
      <w:r w:rsidR="00015D10" w:rsidRPr="00467504">
        <w:rPr>
          <w:rFonts w:ascii="Arial" w:hAnsi="Arial" w:cs="Arial"/>
          <w:color w:val="000000" w:themeColor="text1"/>
          <w:sz w:val="22"/>
          <w:szCs w:val="22"/>
        </w:rPr>
        <w:t>.</w:t>
      </w:r>
    </w:p>
    <w:p w14:paraId="3E492695" w14:textId="728DD0DF" w:rsidR="002A52F3" w:rsidRPr="00467504" w:rsidRDefault="002A52F3" w:rsidP="00932AE1">
      <w:pPr>
        <w:pStyle w:val="Prrafodelista"/>
        <w:spacing w:before="100" w:beforeAutospacing="1" w:after="100" w:afterAutospacing="1"/>
        <w:ind w:left="426"/>
        <w:rPr>
          <w:rFonts w:ascii="Arial" w:hAnsi="Arial" w:cs="Arial"/>
          <w:color w:val="000000" w:themeColor="text1"/>
          <w:sz w:val="22"/>
          <w:szCs w:val="22"/>
        </w:rPr>
      </w:pPr>
      <w:r w:rsidRPr="00467504">
        <w:rPr>
          <w:rFonts w:ascii="Arial" w:hAnsi="Arial" w:cs="Arial"/>
          <w:color w:val="000000" w:themeColor="text1"/>
          <w:sz w:val="22"/>
          <w:szCs w:val="22"/>
        </w:rPr>
        <w:t xml:space="preserve">C: Número de Proyectos aprobados por </w:t>
      </w:r>
      <w:r w:rsidRPr="00467504">
        <w:rPr>
          <w:rFonts w:ascii="Arial" w:hAnsi="Arial" w:cs="Arial"/>
          <w:b/>
          <w:bCs/>
          <w:color w:val="000000" w:themeColor="text1"/>
          <w:sz w:val="22"/>
          <w:szCs w:val="22"/>
        </w:rPr>
        <w:t>Comuna</w:t>
      </w:r>
      <w:r w:rsidRPr="00467504">
        <w:rPr>
          <w:rFonts w:ascii="Arial" w:hAnsi="Arial" w:cs="Arial"/>
          <w:color w:val="000000" w:themeColor="text1"/>
          <w:sz w:val="22"/>
          <w:szCs w:val="22"/>
        </w:rPr>
        <w:t xml:space="preserve"> en el área urbana</w:t>
      </w:r>
      <w:r w:rsidR="00015D10" w:rsidRPr="00467504">
        <w:rPr>
          <w:rFonts w:ascii="Arial" w:hAnsi="Arial" w:cs="Arial"/>
          <w:color w:val="000000" w:themeColor="text1"/>
          <w:sz w:val="22"/>
          <w:szCs w:val="22"/>
        </w:rPr>
        <w:t xml:space="preserve"> de la ciudad.</w:t>
      </w:r>
    </w:p>
    <w:p w14:paraId="72E09D15" w14:textId="29FC01B9" w:rsidR="002A52F3" w:rsidRPr="00467504" w:rsidRDefault="002A52F3" w:rsidP="00932AE1">
      <w:pPr>
        <w:pStyle w:val="Prrafodelista"/>
        <w:spacing w:before="100" w:beforeAutospacing="1" w:after="100" w:afterAutospacing="1"/>
        <w:ind w:left="426"/>
        <w:rPr>
          <w:rFonts w:ascii="Arial" w:hAnsi="Arial" w:cs="Arial"/>
          <w:color w:val="000000" w:themeColor="text1"/>
          <w:sz w:val="22"/>
          <w:szCs w:val="22"/>
        </w:rPr>
      </w:pPr>
      <w:r w:rsidRPr="00467504">
        <w:rPr>
          <w:rFonts w:ascii="Arial" w:hAnsi="Arial" w:cs="Arial"/>
          <w:color w:val="000000" w:themeColor="text1"/>
          <w:sz w:val="22"/>
          <w:szCs w:val="22"/>
        </w:rPr>
        <w:t>X: Número de Habitantes de la Comuna</w:t>
      </w:r>
      <w:r w:rsidR="00015D10" w:rsidRPr="00467504">
        <w:rPr>
          <w:rFonts w:ascii="Arial" w:hAnsi="Arial" w:cs="Arial"/>
          <w:color w:val="000000" w:themeColor="text1"/>
          <w:sz w:val="22"/>
          <w:szCs w:val="22"/>
        </w:rPr>
        <w:t>.</w:t>
      </w:r>
    </w:p>
    <w:p w14:paraId="72A67C06" w14:textId="43DAE34F" w:rsidR="002A52F3" w:rsidRPr="00467504" w:rsidRDefault="002A52F3" w:rsidP="00932AE1">
      <w:pPr>
        <w:pStyle w:val="Prrafodelista"/>
        <w:spacing w:before="100" w:beforeAutospacing="1" w:after="100" w:afterAutospacing="1"/>
        <w:ind w:left="426"/>
        <w:rPr>
          <w:rFonts w:ascii="Arial" w:hAnsi="Arial" w:cs="Arial"/>
          <w:color w:val="000000" w:themeColor="text1"/>
          <w:sz w:val="22"/>
          <w:szCs w:val="22"/>
        </w:rPr>
      </w:pPr>
      <w:r w:rsidRPr="00467504">
        <w:rPr>
          <w:rFonts w:ascii="Arial" w:hAnsi="Arial" w:cs="Arial"/>
          <w:color w:val="000000" w:themeColor="text1"/>
          <w:sz w:val="22"/>
          <w:szCs w:val="22"/>
        </w:rPr>
        <w:t>Y: Número Total de Habitantes en la ciudad</w:t>
      </w:r>
      <w:r w:rsidR="00015D10" w:rsidRPr="00467504">
        <w:rPr>
          <w:rFonts w:ascii="Arial" w:hAnsi="Arial" w:cs="Arial"/>
          <w:color w:val="000000" w:themeColor="text1"/>
          <w:sz w:val="22"/>
          <w:szCs w:val="22"/>
        </w:rPr>
        <w:t>.</w:t>
      </w:r>
    </w:p>
    <w:p w14:paraId="57B48499" w14:textId="77777777" w:rsidR="00015D10" w:rsidRPr="00467504" w:rsidRDefault="00015D10" w:rsidP="002A52F3">
      <w:pPr>
        <w:pStyle w:val="Prrafodelista"/>
        <w:spacing w:before="100" w:beforeAutospacing="1" w:after="100" w:afterAutospacing="1"/>
        <w:rPr>
          <w:rFonts w:ascii="Arial" w:hAnsi="Arial" w:cs="Arial"/>
          <w:color w:val="000000" w:themeColor="text1"/>
          <w:sz w:val="22"/>
          <w:szCs w:val="22"/>
        </w:rPr>
      </w:pPr>
    </w:p>
    <w:p w14:paraId="2FAD9740" w14:textId="3555E437" w:rsidR="00C43E16" w:rsidRPr="00467504" w:rsidRDefault="00C43E16" w:rsidP="00C43E16">
      <w:pPr>
        <w:pStyle w:val="Prrafodelista"/>
        <w:spacing w:before="100" w:beforeAutospacing="1" w:after="100" w:afterAutospacing="1"/>
        <w:jc w:val="center"/>
        <w:rPr>
          <w:rFonts w:ascii="Arial" w:hAnsi="Arial" w:cs="Arial"/>
          <w:color w:val="000000" w:themeColor="text1"/>
          <w:sz w:val="22"/>
          <w:szCs w:val="22"/>
          <w:lang w:val="es-CO"/>
        </w:rPr>
      </w:pPr>
      <m:oMathPara>
        <m:oMath>
          <m:r>
            <w:rPr>
              <w:rFonts w:ascii="Cambria Math" w:hAnsi="Cambria Math" w:cs="Arial"/>
              <w:color w:val="000000" w:themeColor="text1"/>
              <w:sz w:val="22"/>
              <w:szCs w:val="22"/>
              <w:lang w:val="es-CO"/>
            </w:rPr>
            <m:t>C=</m:t>
          </m:r>
          <m:d>
            <m:dPr>
              <m:begChr m:val="{"/>
              <m:endChr m:val="}"/>
              <m:ctrlPr>
                <w:rPr>
                  <w:rFonts w:ascii="Cambria Math" w:hAnsi="Cambria Math" w:cs="Arial"/>
                  <w:i/>
                  <w:color w:val="000000" w:themeColor="text1"/>
                  <w:sz w:val="22"/>
                  <w:szCs w:val="22"/>
                  <w:lang w:val="es-CO"/>
                </w:rPr>
              </m:ctrlPr>
            </m:dPr>
            <m:e>
              <m:r>
                <w:rPr>
                  <w:rFonts w:ascii="Cambria Math" w:hAnsi="Cambria Math" w:cs="Arial"/>
                  <w:color w:val="000000" w:themeColor="text1"/>
                  <w:sz w:val="22"/>
                  <w:szCs w:val="22"/>
                  <w:lang w:val="es-CO"/>
                </w:rPr>
                <m:t>(A-B) *</m:t>
              </m:r>
              <m:d>
                <m:dPr>
                  <m:begChr m:val="["/>
                  <m:endChr m:val="]"/>
                  <m:ctrlPr>
                    <w:rPr>
                      <w:rFonts w:ascii="Cambria Math" w:hAnsi="Cambria Math" w:cs="Arial"/>
                      <w:i/>
                      <w:color w:val="000000" w:themeColor="text1"/>
                      <w:sz w:val="22"/>
                      <w:szCs w:val="22"/>
                      <w:lang w:val="es-CO"/>
                    </w:rPr>
                  </m:ctrlPr>
                </m:dPr>
                <m:e>
                  <m:d>
                    <m:dPr>
                      <m:ctrlPr>
                        <w:rPr>
                          <w:rFonts w:ascii="Cambria Math" w:hAnsi="Cambria Math" w:cs="Arial"/>
                          <w:i/>
                          <w:color w:val="000000" w:themeColor="text1"/>
                          <w:sz w:val="22"/>
                          <w:szCs w:val="22"/>
                          <w:lang w:val="es-CO"/>
                        </w:rPr>
                      </m:ctrlPr>
                    </m:dPr>
                    <m:e>
                      <m:f>
                        <m:fPr>
                          <m:ctrlPr>
                            <w:rPr>
                              <w:rFonts w:ascii="Cambria Math" w:hAnsi="Cambria Math" w:cs="Arial"/>
                              <w:i/>
                              <w:color w:val="000000" w:themeColor="text1"/>
                              <w:sz w:val="22"/>
                              <w:szCs w:val="22"/>
                              <w:lang w:val="es-CO"/>
                            </w:rPr>
                          </m:ctrlPr>
                        </m:fPr>
                        <m:num>
                          <m:r>
                            <w:rPr>
                              <w:rFonts w:ascii="Cambria Math" w:hAnsi="Cambria Math" w:cs="Arial"/>
                              <w:color w:val="000000" w:themeColor="text1"/>
                              <w:sz w:val="22"/>
                              <w:szCs w:val="22"/>
                              <w:lang w:val="es-CO"/>
                            </w:rPr>
                            <m:t>X</m:t>
                          </m:r>
                        </m:num>
                        <m:den>
                          <m:r>
                            <w:rPr>
                              <w:rFonts w:ascii="Cambria Math" w:hAnsi="Cambria Math" w:cs="Arial"/>
                              <w:color w:val="000000" w:themeColor="text1"/>
                              <w:sz w:val="22"/>
                              <w:szCs w:val="22"/>
                              <w:lang w:val="es-CO"/>
                            </w:rPr>
                            <m:t>Y</m:t>
                          </m:r>
                        </m:den>
                      </m:f>
                    </m:e>
                  </m:d>
                  <m:r>
                    <w:rPr>
                      <w:rFonts w:ascii="Cambria Math" w:hAnsi="Cambria Math" w:cs="Arial"/>
                      <w:color w:val="000000" w:themeColor="text1"/>
                      <w:sz w:val="22"/>
                      <w:szCs w:val="22"/>
                      <w:lang w:val="es-CO"/>
                    </w:rPr>
                    <m:t>x100</m:t>
                  </m:r>
                </m:e>
              </m:d>
            </m:e>
          </m:d>
        </m:oMath>
      </m:oMathPara>
    </w:p>
    <w:p w14:paraId="3B20E514" w14:textId="77777777" w:rsidR="00015D10" w:rsidRPr="00467504" w:rsidRDefault="00015D10" w:rsidP="00C43E16">
      <w:pPr>
        <w:pStyle w:val="Prrafodelista"/>
        <w:spacing w:before="100" w:beforeAutospacing="1" w:after="100" w:afterAutospacing="1"/>
        <w:jc w:val="center"/>
        <w:rPr>
          <w:rFonts w:ascii="Arial" w:hAnsi="Arial" w:cs="Arial"/>
          <w:color w:val="000000" w:themeColor="text1"/>
          <w:sz w:val="22"/>
          <w:szCs w:val="22"/>
          <w:lang w:val="es-CO"/>
        </w:rPr>
      </w:pPr>
    </w:p>
    <w:p w14:paraId="7668CBE9" w14:textId="0B09792B" w:rsidR="00C43E16" w:rsidRPr="00467504" w:rsidRDefault="0031725E" w:rsidP="002A52F3">
      <w:pPr>
        <w:pStyle w:val="Prrafodelista"/>
        <w:spacing w:before="100" w:beforeAutospacing="1" w:after="100" w:afterAutospacing="1"/>
        <w:jc w:val="center"/>
        <w:rPr>
          <w:rFonts w:ascii="Arial" w:hAnsi="Arial" w:cs="Arial"/>
          <w:color w:val="000000" w:themeColor="text1"/>
          <w:sz w:val="22"/>
          <w:szCs w:val="22"/>
          <w:lang w:val="es-CO"/>
        </w:rPr>
      </w:pPr>
      <m:oMath>
        <m:d>
          <m:dPr>
            <m:begChr m:val="["/>
            <m:endChr m:val="]"/>
            <m:ctrlPr>
              <w:rPr>
                <w:rFonts w:ascii="Cambria Math" w:hAnsi="Cambria Math" w:cs="Arial"/>
                <w:i/>
                <w:color w:val="000000" w:themeColor="text1"/>
                <w:sz w:val="22"/>
                <w:szCs w:val="22"/>
                <w:lang w:val="es-CO"/>
              </w:rPr>
            </m:ctrlPr>
          </m:dPr>
          <m:e>
            <m:d>
              <m:dPr>
                <m:ctrlPr>
                  <w:rPr>
                    <w:rFonts w:ascii="Cambria Math" w:hAnsi="Cambria Math" w:cs="Arial"/>
                    <w:i/>
                    <w:color w:val="000000" w:themeColor="text1"/>
                    <w:sz w:val="22"/>
                    <w:szCs w:val="22"/>
                    <w:lang w:val="es-CO"/>
                  </w:rPr>
                </m:ctrlPr>
              </m:dPr>
              <m:e>
                <m:f>
                  <m:fPr>
                    <m:ctrlPr>
                      <w:rPr>
                        <w:rFonts w:ascii="Cambria Math" w:hAnsi="Cambria Math" w:cs="Arial"/>
                        <w:i/>
                        <w:color w:val="000000" w:themeColor="text1"/>
                        <w:sz w:val="22"/>
                        <w:szCs w:val="22"/>
                        <w:lang w:val="es-CO"/>
                      </w:rPr>
                    </m:ctrlPr>
                  </m:fPr>
                  <m:num>
                    <m:r>
                      <w:rPr>
                        <w:rFonts w:ascii="Cambria Math" w:hAnsi="Cambria Math" w:cs="Arial"/>
                        <w:color w:val="000000" w:themeColor="text1"/>
                        <w:sz w:val="22"/>
                        <w:szCs w:val="22"/>
                        <w:lang w:val="es-CO"/>
                      </w:rPr>
                      <m:t>X</m:t>
                    </m:r>
                  </m:num>
                  <m:den>
                    <m:r>
                      <w:rPr>
                        <w:rFonts w:ascii="Cambria Math" w:hAnsi="Cambria Math" w:cs="Arial"/>
                        <w:color w:val="000000" w:themeColor="text1"/>
                        <w:sz w:val="22"/>
                        <w:szCs w:val="22"/>
                        <w:lang w:val="es-CO"/>
                      </w:rPr>
                      <m:t>Y</m:t>
                    </m:r>
                  </m:den>
                </m:f>
              </m:e>
            </m:d>
            <m:r>
              <w:rPr>
                <w:rFonts w:ascii="Cambria Math" w:hAnsi="Cambria Math" w:cs="Arial"/>
                <w:color w:val="000000" w:themeColor="text1"/>
                <w:sz w:val="22"/>
                <w:szCs w:val="22"/>
                <w:lang w:val="es-CO"/>
              </w:rPr>
              <m:t>x100</m:t>
            </m:r>
          </m:e>
        </m:d>
        <m:r>
          <w:rPr>
            <w:rFonts w:ascii="Cambria Math" w:hAnsi="Cambria Math" w:cs="Arial"/>
            <w:color w:val="000000" w:themeColor="text1"/>
            <w:sz w:val="22"/>
            <w:szCs w:val="22"/>
            <w:lang w:val="es-CO"/>
          </w:rPr>
          <m:t>=Porcentaje de Habitantes por comuna</m:t>
        </m:r>
      </m:oMath>
      <w:r w:rsidR="002A52F3" w:rsidRPr="00467504">
        <w:rPr>
          <w:rFonts w:ascii="Arial" w:hAnsi="Arial" w:cs="Arial"/>
          <w:color w:val="000000" w:themeColor="text1"/>
          <w:sz w:val="22"/>
          <w:szCs w:val="22"/>
          <w:lang w:val="es-CO"/>
        </w:rPr>
        <w:t>.</w:t>
      </w:r>
    </w:p>
    <w:p w14:paraId="2D63B23E" w14:textId="6BE0C91F" w:rsidR="00C43E16" w:rsidRDefault="00C43E16" w:rsidP="004E15D5">
      <w:pPr>
        <w:spacing w:before="100" w:beforeAutospacing="1" w:after="100" w:afterAutospacing="1"/>
        <w:jc w:val="both"/>
        <w:rPr>
          <w:rFonts w:ascii="Arial" w:hAnsi="Arial" w:cs="Arial"/>
          <w:color w:val="000000" w:themeColor="text1"/>
          <w:sz w:val="22"/>
          <w:szCs w:val="22"/>
        </w:rPr>
      </w:pPr>
      <w:r w:rsidRPr="00467504">
        <w:rPr>
          <w:rFonts w:ascii="Arial" w:hAnsi="Arial" w:cs="Arial"/>
          <w:b/>
          <w:bCs/>
          <w:color w:val="000000" w:themeColor="text1"/>
          <w:sz w:val="22"/>
          <w:szCs w:val="22"/>
        </w:rPr>
        <w:t>Parágrafo</w:t>
      </w:r>
      <w:r w:rsidR="004E15D5">
        <w:rPr>
          <w:rFonts w:ascii="Arial" w:hAnsi="Arial" w:cs="Arial"/>
          <w:b/>
          <w:bCs/>
          <w:color w:val="000000" w:themeColor="text1"/>
          <w:sz w:val="22"/>
          <w:szCs w:val="22"/>
        </w:rPr>
        <w:t xml:space="preserve"> Primero</w:t>
      </w:r>
      <w:r w:rsidRPr="00467504">
        <w:rPr>
          <w:rFonts w:ascii="Arial" w:hAnsi="Arial" w:cs="Arial"/>
          <w:b/>
          <w:bCs/>
          <w:color w:val="000000" w:themeColor="text1"/>
          <w:sz w:val="22"/>
          <w:szCs w:val="22"/>
        </w:rPr>
        <w:t>:</w:t>
      </w:r>
      <w:r w:rsidRPr="00467504">
        <w:rPr>
          <w:rFonts w:ascii="Arial" w:hAnsi="Arial" w:cs="Arial"/>
          <w:color w:val="000000" w:themeColor="text1"/>
          <w:sz w:val="22"/>
          <w:szCs w:val="22"/>
        </w:rPr>
        <w:t xml:space="preserve"> En el caso en que el valor de C es un número decimal cuya primera decima es mayor o igual a </w:t>
      </w:r>
      <w:r w:rsidRPr="00467504">
        <w:rPr>
          <w:rFonts w:ascii="Arial" w:hAnsi="Arial" w:cs="Arial"/>
          <w:b/>
          <w:bCs/>
          <w:color w:val="000000" w:themeColor="text1"/>
          <w:sz w:val="22"/>
          <w:szCs w:val="22"/>
        </w:rPr>
        <w:t>5</w:t>
      </w:r>
      <w:r w:rsidRPr="00467504">
        <w:rPr>
          <w:rFonts w:ascii="Arial" w:hAnsi="Arial" w:cs="Arial"/>
          <w:color w:val="000000" w:themeColor="text1"/>
          <w:sz w:val="22"/>
          <w:szCs w:val="22"/>
        </w:rPr>
        <w:t>, el valor de C se aproximará a su unidad entera siguiente.</w:t>
      </w:r>
    </w:p>
    <w:p w14:paraId="2990A1B3" w14:textId="1AB001BF" w:rsidR="004E15D5" w:rsidRPr="00467504" w:rsidRDefault="004E15D5" w:rsidP="004E15D5">
      <w:pPr>
        <w:spacing w:before="100" w:beforeAutospacing="1" w:after="100" w:afterAutospacing="1"/>
        <w:jc w:val="both"/>
        <w:rPr>
          <w:rFonts w:ascii="Arial" w:hAnsi="Arial" w:cs="Arial"/>
          <w:color w:val="000000" w:themeColor="text1"/>
          <w:sz w:val="22"/>
          <w:szCs w:val="22"/>
        </w:rPr>
      </w:pPr>
      <w:r w:rsidRPr="004E15D5">
        <w:rPr>
          <w:rFonts w:ascii="Arial" w:hAnsi="Arial" w:cs="Arial"/>
          <w:b/>
          <w:color w:val="000000" w:themeColor="text1"/>
          <w:sz w:val="22"/>
          <w:szCs w:val="22"/>
        </w:rPr>
        <w:t>Parágrafo Segundo:</w:t>
      </w:r>
      <w:r>
        <w:rPr>
          <w:rFonts w:ascii="Arial" w:hAnsi="Arial" w:cs="Arial"/>
          <w:color w:val="000000" w:themeColor="text1"/>
          <w:sz w:val="22"/>
          <w:szCs w:val="22"/>
        </w:rPr>
        <w:t xml:space="preserve"> E</w:t>
      </w:r>
      <w:r w:rsidRPr="004E15D5">
        <w:rPr>
          <w:rFonts w:ascii="Arial" w:hAnsi="Arial" w:cs="Arial"/>
          <w:color w:val="000000" w:themeColor="text1"/>
          <w:sz w:val="22"/>
          <w:szCs w:val="22"/>
        </w:rPr>
        <w:t xml:space="preserve">l resultado </w:t>
      </w:r>
      <w:r>
        <w:rPr>
          <w:rFonts w:ascii="Arial" w:hAnsi="Arial" w:cs="Arial"/>
          <w:color w:val="000000" w:themeColor="text1"/>
          <w:sz w:val="22"/>
          <w:szCs w:val="22"/>
        </w:rPr>
        <w:t xml:space="preserve">del ejercicio de que trata el presente artículo </w:t>
      </w:r>
      <w:r w:rsidRPr="004E15D5">
        <w:rPr>
          <w:rFonts w:ascii="Arial" w:hAnsi="Arial" w:cs="Arial"/>
          <w:color w:val="000000" w:themeColor="text1"/>
          <w:sz w:val="22"/>
          <w:szCs w:val="22"/>
        </w:rPr>
        <w:t xml:space="preserve">deberá ser aprobado por el Comité Técnico </w:t>
      </w:r>
      <w:r>
        <w:rPr>
          <w:rFonts w:ascii="Arial" w:hAnsi="Arial" w:cs="Arial"/>
          <w:color w:val="000000" w:themeColor="text1"/>
          <w:sz w:val="22"/>
          <w:szCs w:val="22"/>
        </w:rPr>
        <w:t>de Presupuestos Participativos</w:t>
      </w:r>
      <w:r w:rsidR="00401DA5">
        <w:rPr>
          <w:rFonts w:ascii="Arial" w:hAnsi="Arial" w:cs="Arial"/>
          <w:color w:val="000000" w:themeColor="text1"/>
          <w:sz w:val="22"/>
          <w:szCs w:val="22"/>
        </w:rPr>
        <w:t xml:space="preserve">, para posteriormente socializarse </w:t>
      </w:r>
      <w:r w:rsidR="00401DA5" w:rsidRPr="00401DA5">
        <w:rPr>
          <w:rFonts w:ascii="Arial" w:hAnsi="Arial" w:cs="Arial"/>
          <w:color w:val="000000" w:themeColor="text1"/>
          <w:sz w:val="22"/>
          <w:szCs w:val="22"/>
        </w:rPr>
        <w:t>con las Juntas Administradoras Locales (JAL).</w:t>
      </w:r>
    </w:p>
    <w:p w14:paraId="64B9AD18" w14:textId="37153B61" w:rsidR="00C43E16" w:rsidRPr="00467504" w:rsidRDefault="004E15D5" w:rsidP="00C43E16">
      <w:pPr>
        <w:spacing w:before="100" w:beforeAutospacing="1" w:after="100" w:afterAutospacing="1"/>
        <w:jc w:val="both"/>
        <w:rPr>
          <w:rFonts w:ascii="Arial" w:hAnsi="Arial" w:cs="Arial"/>
          <w:color w:val="000000" w:themeColor="text1"/>
          <w:sz w:val="22"/>
          <w:szCs w:val="22"/>
        </w:rPr>
      </w:pPr>
      <w:r>
        <w:rPr>
          <w:rFonts w:ascii="Arial" w:hAnsi="Arial" w:cs="Arial"/>
          <w:b/>
          <w:bCs/>
          <w:color w:val="000000" w:themeColor="text1"/>
          <w:sz w:val="22"/>
          <w:szCs w:val="22"/>
        </w:rPr>
        <w:t>Artículo 21</w:t>
      </w:r>
      <w:r w:rsidR="00C43E16" w:rsidRPr="00467504">
        <w:rPr>
          <w:rFonts w:ascii="Arial" w:hAnsi="Arial" w:cs="Arial"/>
          <w:b/>
          <w:bCs/>
          <w:color w:val="000000" w:themeColor="text1"/>
          <w:sz w:val="22"/>
          <w:szCs w:val="22"/>
        </w:rPr>
        <w:t>.</w:t>
      </w:r>
      <w:r w:rsidR="00C43E16" w:rsidRPr="00467504">
        <w:rPr>
          <w:rFonts w:ascii="Arial" w:hAnsi="Arial" w:cs="Arial"/>
          <w:color w:val="000000" w:themeColor="text1"/>
          <w:sz w:val="22"/>
          <w:szCs w:val="22"/>
        </w:rPr>
        <w:t xml:space="preserve"> </w:t>
      </w:r>
      <w:r w:rsidRPr="004E15D5">
        <w:rPr>
          <w:rFonts w:ascii="Arial" w:hAnsi="Arial" w:cs="Arial"/>
          <w:b/>
          <w:color w:val="000000" w:themeColor="text1"/>
          <w:sz w:val="22"/>
          <w:szCs w:val="22"/>
        </w:rPr>
        <w:t xml:space="preserve">ETAPA 2 - </w:t>
      </w:r>
      <w:r w:rsidR="00C43E16" w:rsidRPr="00467504">
        <w:rPr>
          <w:rFonts w:ascii="Arial" w:hAnsi="Arial" w:cs="Arial"/>
          <w:b/>
          <w:bCs/>
          <w:color w:val="000000" w:themeColor="text1"/>
          <w:sz w:val="22"/>
          <w:szCs w:val="22"/>
        </w:rPr>
        <w:t>ETAPA DE LANZAMIENTO Y SOCIALIZACIÓN</w:t>
      </w:r>
      <w:r w:rsidR="001A740F" w:rsidRPr="00467504">
        <w:rPr>
          <w:rFonts w:ascii="Arial" w:hAnsi="Arial" w:cs="Arial"/>
          <w:b/>
          <w:bCs/>
          <w:color w:val="000000" w:themeColor="text1"/>
          <w:sz w:val="22"/>
          <w:szCs w:val="22"/>
        </w:rPr>
        <w:t xml:space="preserve"> METODOLÓGICA</w:t>
      </w:r>
      <w:r w:rsidR="00C43E16" w:rsidRPr="00467504">
        <w:rPr>
          <w:rFonts w:ascii="Arial" w:hAnsi="Arial" w:cs="Arial"/>
          <w:b/>
          <w:bCs/>
          <w:color w:val="000000" w:themeColor="text1"/>
          <w:sz w:val="22"/>
          <w:szCs w:val="22"/>
        </w:rPr>
        <w:t xml:space="preserve"> DEL EJERCICIO DE ACUERDOS DE COMUNA O CORREGIMIENTO.</w:t>
      </w:r>
      <w:r w:rsidR="00C43E16" w:rsidRPr="00467504">
        <w:rPr>
          <w:rFonts w:ascii="Arial" w:hAnsi="Arial" w:cs="Arial"/>
          <w:color w:val="000000" w:themeColor="text1"/>
          <w:sz w:val="22"/>
          <w:szCs w:val="22"/>
        </w:rPr>
        <w:t xml:space="preserve"> La Secretaría de Planeación Municipal,</w:t>
      </w:r>
      <w:r w:rsidR="000617BC" w:rsidRPr="00467504">
        <w:rPr>
          <w:rFonts w:ascii="Arial" w:hAnsi="Arial" w:cs="Arial"/>
          <w:color w:val="000000" w:themeColor="text1"/>
          <w:sz w:val="22"/>
          <w:szCs w:val="22"/>
        </w:rPr>
        <w:t xml:space="preserve"> las Juntas Administradoras Locales (JAL) y las Juntas de Acción Comunal</w:t>
      </w:r>
      <w:r w:rsidR="00382727" w:rsidRPr="00467504">
        <w:rPr>
          <w:rFonts w:ascii="Arial" w:hAnsi="Arial" w:cs="Arial"/>
          <w:color w:val="000000" w:themeColor="text1"/>
          <w:sz w:val="22"/>
          <w:szCs w:val="22"/>
        </w:rPr>
        <w:t xml:space="preserve"> (JAC)</w:t>
      </w:r>
      <w:r w:rsidR="00C43E16" w:rsidRPr="00467504">
        <w:rPr>
          <w:rFonts w:ascii="Arial" w:hAnsi="Arial" w:cs="Arial"/>
          <w:color w:val="000000" w:themeColor="text1"/>
          <w:sz w:val="22"/>
          <w:szCs w:val="22"/>
        </w:rPr>
        <w:t>, organizarán y articularán la difusión del ejercicio de Acuerdos de Comuna o Corregimiento entre la Comunidad y los actores interesados</w:t>
      </w:r>
      <w:r w:rsidR="001A740F" w:rsidRPr="00467504">
        <w:rPr>
          <w:rFonts w:ascii="Arial" w:hAnsi="Arial" w:cs="Arial"/>
          <w:color w:val="000000" w:themeColor="text1"/>
          <w:sz w:val="22"/>
          <w:szCs w:val="22"/>
        </w:rPr>
        <w:t xml:space="preserve">; esto mediante </w:t>
      </w:r>
      <w:r w:rsidR="00C43E16" w:rsidRPr="00467504">
        <w:rPr>
          <w:rFonts w:ascii="Arial" w:hAnsi="Arial" w:cs="Arial"/>
          <w:color w:val="000000" w:themeColor="text1"/>
          <w:sz w:val="22"/>
          <w:szCs w:val="22"/>
        </w:rPr>
        <w:t>reuniones abiertas de convocatoria pública</w:t>
      </w:r>
      <w:r w:rsidR="00951740" w:rsidRPr="00467504">
        <w:rPr>
          <w:rFonts w:ascii="Arial" w:hAnsi="Arial" w:cs="Arial"/>
          <w:color w:val="000000" w:themeColor="text1"/>
          <w:sz w:val="22"/>
          <w:szCs w:val="22"/>
        </w:rPr>
        <w:t>,</w:t>
      </w:r>
      <w:r w:rsidR="00C43E16" w:rsidRPr="00467504">
        <w:rPr>
          <w:rFonts w:ascii="Arial" w:hAnsi="Arial" w:cs="Arial"/>
          <w:color w:val="000000" w:themeColor="text1"/>
          <w:sz w:val="22"/>
          <w:szCs w:val="22"/>
        </w:rPr>
        <w:t xml:space="preserve"> como</w:t>
      </w:r>
      <w:r w:rsidR="00951740" w:rsidRPr="00467504">
        <w:rPr>
          <w:rFonts w:ascii="Arial" w:hAnsi="Arial" w:cs="Arial"/>
          <w:color w:val="000000" w:themeColor="text1"/>
          <w:sz w:val="22"/>
          <w:szCs w:val="22"/>
        </w:rPr>
        <w:t xml:space="preserve"> </w:t>
      </w:r>
      <w:r w:rsidR="00951740" w:rsidRPr="00467504">
        <w:rPr>
          <w:rFonts w:ascii="Arial" w:eastAsiaTheme="minorEastAsia" w:hAnsi="Arial" w:cs="Arial"/>
          <w:color w:val="000000" w:themeColor="text1"/>
          <w:sz w:val="22"/>
          <w:szCs w:val="22"/>
          <w:lang w:eastAsia="es-ES"/>
        </w:rPr>
        <w:t xml:space="preserve">en la página web de la Alcaldía de Bucaramanga, </w:t>
      </w:r>
      <w:r w:rsidR="00D81A6C">
        <w:rPr>
          <w:rFonts w:ascii="Arial" w:eastAsiaTheme="minorEastAsia" w:hAnsi="Arial" w:cs="Arial"/>
          <w:color w:val="000000" w:themeColor="text1"/>
          <w:sz w:val="22"/>
          <w:szCs w:val="22"/>
          <w:lang w:eastAsia="es-ES"/>
        </w:rPr>
        <w:t xml:space="preserve">donde </w:t>
      </w:r>
      <w:r w:rsidR="00951740" w:rsidRPr="00467504">
        <w:rPr>
          <w:rFonts w:ascii="Arial" w:eastAsiaTheme="minorEastAsia" w:hAnsi="Arial" w:cs="Arial"/>
          <w:color w:val="000000" w:themeColor="text1"/>
          <w:sz w:val="22"/>
          <w:szCs w:val="22"/>
          <w:lang w:eastAsia="es-ES"/>
        </w:rPr>
        <w:t>se expondrá la metodología de implementación y ejecución del Ejercicio y</w:t>
      </w:r>
      <w:r w:rsidR="00C43E16" w:rsidRPr="00467504">
        <w:rPr>
          <w:rFonts w:ascii="Arial" w:hAnsi="Arial" w:cs="Arial"/>
          <w:color w:val="000000" w:themeColor="text1"/>
          <w:sz w:val="22"/>
          <w:szCs w:val="22"/>
        </w:rPr>
        <w:t xml:space="preserve"> sus herramientas de apoyo. </w:t>
      </w:r>
    </w:p>
    <w:p w14:paraId="57C976E5" w14:textId="42C71C52" w:rsidR="001A740F" w:rsidRPr="00467504" w:rsidRDefault="00401DA5" w:rsidP="001A740F">
      <w:pPr>
        <w:spacing w:before="100" w:beforeAutospacing="1" w:after="100" w:afterAutospacing="1"/>
        <w:jc w:val="both"/>
        <w:rPr>
          <w:rFonts w:ascii="Arial" w:hAnsi="Arial" w:cs="Arial"/>
          <w:color w:val="000000" w:themeColor="text1"/>
          <w:sz w:val="22"/>
          <w:szCs w:val="22"/>
        </w:rPr>
      </w:pPr>
      <w:r>
        <w:rPr>
          <w:rFonts w:ascii="Arial" w:hAnsi="Arial" w:cs="Arial"/>
          <w:b/>
          <w:bCs/>
          <w:color w:val="000000" w:themeColor="text1"/>
          <w:sz w:val="22"/>
          <w:szCs w:val="22"/>
        </w:rPr>
        <w:t>Artículo 22</w:t>
      </w:r>
      <w:r w:rsidR="001A740F" w:rsidRPr="00467504">
        <w:rPr>
          <w:rFonts w:ascii="Arial" w:hAnsi="Arial" w:cs="Arial"/>
          <w:b/>
          <w:bCs/>
          <w:color w:val="000000" w:themeColor="text1"/>
          <w:sz w:val="22"/>
          <w:szCs w:val="22"/>
        </w:rPr>
        <w:t>. ETAPA</w:t>
      </w:r>
      <w:r>
        <w:rPr>
          <w:rFonts w:ascii="Arial" w:hAnsi="Arial" w:cs="Arial"/>
          <w:b/>
          <w:bCs/>
          <w:color w:val="000000" w:themeColor="text1"/>
          <w:sz w:val="22"/>
          <w:szCs w:val="22"/>
        </w:rPr>
        <w:t xml:space="preserve"> 3 - </w:t>
      </w:r>
      <w:r w:rsidRPr="00401DA5">
        <w:rPr>
          <w:rFonts w:ascii="Arial" w:hAnsi="Arial" w:cs="Arial"/>
          <w:b/>
          <w:bCs/>
          <w:color w:val="000000" w:themeColor="text1"/>
          <w:sz w:val="22"/>
          <w:szCs w:val="22"/>
        </w:rPr>
        <w:t>REUNIÓN DE JUNTAS ADMINISTRADORAS LOCALES (JAL)</w:t>
      </w:r>
      <w:r>
        <w:rPr>
          <w:rFonts w:ascii="Arial" w:hAnsi="Arial" w:cs="Arial"/>
          <w:b/>
          <w:bCs/>
          <w:color w:val="000000" w:themeColor="text1"/>
          <w:sz w:val="22"/>
          <w:szCs w:val="22"/>
        </w:rPr>
        <w:t xml:space="preserve">: </w:t>
      </w:r>
      <w:r w:rsidR="001A740F" w:rsidRPr="00467504">
        <w:rPr>
          <w:rFonts w:ascii="Arial" w:hAnsi="Arial" w:cs="Arial"/>
          <w:color w:val="000000" w:themeColor="text1"/>
          <w:sz w:val="22"/>
          <w:szCs w:val="22"/>
        </w:rPr>
        <w:t>El Presidente y los demás Ediles</w:t>
      </w:r>
      <w:r w:rsidR="00E248C5" w:rsidRPr="00467504">
        <w:rPr>
          <w:rFonts w:ascii="Arial" w:hAnsi="Arial" w:cs="Arial"/>
          <w:color w:val="000000" w:themeColor="text1"/>
          <w:sz w:val="22"/>
          <w:szCs w:val="22"/>
        </w:rPr>
        <w:t xml:space="preserve"> de las</w:t>
      </w:r>
      <w:r w:rsidR="001A740F" w:rsidRPr="00467504">
        <w:rPr>
          <w:rFonts w:ascii="Arial" w:hAnsi="Arial" w:cs="Arial"/>
          <w:color w:val="000000" w:themeColor="text1"/>
          <w:sz w:val="22"/>
          <w:szCs w:val="22"/>
        </w:rPr>
        <w:t xml:space="preserve"> Junta</w:t>
      </w:r>
      <w:r w:rsidR="00E248C5" w:rsidRPr="00467504">
        <w:rPr>
          <w:rFonts w:ascii="Arial" w:hAnsi="Arial" w:cs="Arial"/>
          <w:color w:val="000000" w:themeColor="text1"/>
          <w:sz w:val="22"/>
          <w:szCs w:val="22"/>
        </w:rPr>
        <w:t>s</w:t>
      </w:r>
      <w:r w:rsidR="001A740F" w:rsidRPr="00467504">
        <w:rPr>
          <w:rFonts w:ascii="Arial" w:hAnsi="Arial" w:cs="Arial"/>
          <w:color w:val="000000" w:themeColor="text1"/>
          <w:sz w:val="22"/>
          <w:szCs w:val="22"/>
        </w:rPr>
        <w:t xml:space="preserve"> Administradora</w:t>
      </w:r>
      <w:r w:rsidR="000B7843" w:rsidRPr="00467504">
        <w:rPr>
          <w:rFonts w:ascii="Arial" w:hAnsi="Arial" w:cs="Arial"/>
          <w:color w:val="000000" w:themeColor="text1"/>
          <w:sz w:val="22"/>
          <w:szCs w:val="22"/>
        </w:rPr>
        <w:t>s</w:t>
      </w:r>
      <w:r w:rsidR="001A740F" w:rsidRPr="00467504">
        <w:rPr>
          <w:rFonts w:ascii="Arial" w:hAnsi="Arial" w:cs="Arial"/>
          <w:color w:val="000000" w:themeColor="text1"/>
          <w:sz w:val="22"/>
          <w:szCs w:val="22"/>
        </w:rPr>
        <w:t xml:space="preserve"> Local</w:t>
      </w:r>
      <w:r w:rsidR="000B7843" w:rsidRPr="00467504">
        <w:rPr>
          <w:rFonts w:ascii="Arial" w:hAnsi="Arial" w:cs="Arial"/>
          <w:color w:val="000000" w:themeColor="text1"/>
          <w:sz w:val="22"/>
          <w:szCs w:val="22"/>
        </w:rPr>
        <w:t>es</w:t>
      </w:r>
      <w:r w:rsidR="001A740F" w:rsidRPr="00467504">
        <w:rPr>
          <w:rFonts w:ascii="Arial" w:hAnsi="Arial" w:cs="Arial"/>
          <w:color w:val="000000" w:themeColor="text1"/>
          <w:sz w:val="22"/>
          <w:szCs w:val="22"/>
        </w:rPr>
        <w:t xml:space="preserve"> </w:t>
      </w:r>
      <w:r w:rsidR="000B7843" w:rsidRPr="00467504">
        <w:rPr>
          <w:rFonts w:ascii="Arial" w:hAnsi="Arial" w:cs="Arial"/>
          <w:color w:val="000000" w:themeColor="text1"/>
          <w:sz w:val="22"/>
          <w:szCs w:val="22"/>
        </w:rPr>
        <w:t>(</w:t>
      </w:r>
      <w:r w:rsidR="001A740F" w:rsidRPr="00467504">
        <w:rPr>
          <w:rFonts w:ascii="Arial" w:hAnsi="Arial" w:cs="Arial"/>
          <w:color w:val="000000" w:themeColor="text1"/>
          <w:sz w:val="22"/>
          <w:szCs w:val="22"/>
        </w:rPr>
        <w:t>JAL</w:t>
      </w:r>
      <w:r w:rsidR="000B7843" w:rsidRPr="00467504">
        <w:rPr>
          <w:rFonts w:ascii="Arial" w:hAnsi="Arial" w:cs="Arial"/>
          <w:color w:val="000000" w:themeColor="text1"/>
          <w:sz w:val="22"/>
          <w:szCs w:val="22"/>
        </w:rPr>
        <w:t>)</w:t>
      </w:r>
      <w:r w:rsidR="001A740F" w:rsidRPr="00467504">
        <w:rPr>
          <w:rFonts w:ascii="Arial" w:hAnsi="Arial" w:cs="Arial"/>
          <w:color w:val="000000" w:themeColor="text1"/>
          <w:sz w:val="22"/>
          <w:szCs w:val="22"/>
        </w:rPr>
        <w:t xml:space="preserve"> de cada Comuna y Corregimiento</w:t>
      </w:r>
      <w:r w:rsidR="00E248C5" w:rsidRPr="00467504">
        <w:rPr>
          <w:rFonts w:ascii="Arial" w:hAnsi="Arial" w:cs="Arial"/>
          <w:color w:val="000000" w:themeColor="text1"/>
          <w:sz w:val="22"/>
          <w:szCs w:val="22"/>
        </w:rPr>
        <w:t xml:space="preserve"> del Municipio,</w:t>
      </w:r>
      <w:r w:rsidR="001A740F" w:rsidRPr="00467504">
        <w:rPr>
          <w:rFonts w:ascii="Arial" w:hAnsi="Arial" w:cs="Arial"/>
          <w:color w:val="000000" w:themeColor="text1"/>
          <w:sz w:val="22"/>
          <w:szCs w:val="22"/>
        </w:rPr>
        <w:t xml:space="preserve"> convocaran a</w:t>
      </w:r>
      <w:r w:rsidR="000B7843" w:rsidRPr="00467504">
        <w:rPr>
          <w:rFonts w:ascii="Arial" w:hAnsi="Arial" w:cs="Arial"/>
          <w:color w:val="000000" w:themeColor="text1"/>
          <w:sz w:val="22"/>
          <w:szCs w:val="22"/>
        </w:rPr>
        <w:t xml:space="preserve"> sus integrantes</w:t>
      </w:r>
      <w:r w:rsidR="00D0402E" w:rsidRPr="00467504">
        <w:rPr>
          <w:rFonts w:ascii="Arial" w:hAnsi="Arial" w:cs="Arial"/>
          <w:color w:val="000000" w:themeColor="text1"/>
          <w:sz w:val="22"/>
          <w:szCs w:val="22"/>
        </w:rPr>
        <w:t xml:space="preserve"> con</w:t>
      </w:r>
      <w:r w:rsidR="001A740F" w:rsidRPr="00467504">
        <w:rPr>
          <w:rFonts w:ascii="Arial" w:hAnsi="Arial" w:cs="Arial"/>
          <w:color w:val="000000" w:themeColor="text1"/>
          <w:sz w:val="22"/>
          <w:szCs w:val="22"/>
        </w:rPr>
        <w:t xml:space="preserve"> el </w:t>
      </w:r>
      <w:r w:rsidR="000B7843" w:rsidRPr="00467504">
        <w:rPr>
          <w:rFonts w:ascii="Arial" w:hAnsi="Arial" w:cs="Arial"/>
          <w:color w:val="000000" w:themeColor="text1"/>
          <w:sz w:val="22"/>
          <w:szCs w:val="22"/>
        </w:rPr>
        <w:t>objetivo</w:t>
      </w:r>
      <w:r w:rsidR="001A740F" w:rsidRPr="00467504">
        <w:rPr>
          <w:rFonts w:ascii="Arial" w:hAnsi="Arial" w:cs="Arial"/>
          <w:color w:val="000000" w:themeColor="text1"/>
          <w:sz w:val="22"/>
          <w:szCs w:val="22"/>
        </w:rPr>
        <w:t xml:space="preserve"> de: </w:t>
      </w:r>
    </w:p>
    <w:p w14:paraId="66E314F1" w14:textId="1711B98B" w:rsidR="001A740F" w:rsidRPr="00467504" w:rsidRDefault="001A740F" w:rsidP="001A740F">
      <w:pPr>
        <w:pStyle w:val="Prrafodelista"/>
        <w:numPr>
          <w:ilvl w:val="0"/>
          <w:numId w:val="5"/>
        </w:numPr>
        <w:spacing w:before="100" w:beforeAutospacing="1" w:after="100" w:afterAutospacing="1"/>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Informar a todos los miembros de la JAL el número de Proyectos a ejecutar en la vigencia, previamente </w:t>
      </w:r>
      <w:r w:rsidR="00D81A6C">
        <w:rPr>
          <w:rFonts w:ascii="Arial" w:hAnsi="Arial" w:cs="Arial"/>
          <w:color w:val="000000" w:themeColor="text1"/>
          <w:sz w:val="22"/>
          <w:szCs w:val="22"/>
          <w:lang w:val="es-CO"/>
        </w:rPr>
        <w:t xml:space="preserve">determinados por la Secretaría de Planeación </w:t>
      </w:r>
      <w:r w:rsidRPr="00467504">
        <w:rPr>
          <w:rFonts w:ascii="Arial" w:hAnsi="Arial" w:cs="Arial"/>
          <w:color w:val="000000" w:themeColor="text1"/>
          <w:sz w:val="22"/>
          <w:szCs w:val="22"/>
          <w:lang w:val="es-CO"/>
        </w:rPr>
        <w:t>y aprobados por el Comité Técnico de Presupuestos Participativos.</w:t>
      </w:r>
    </w:p>
    <w:p w14:paraId="30A75504" w14:textId="4A443FFD" w:rsidR="001A740F" w:rsidRPr="00467504" w:rsidRDefault="001A740F" w:rsidP="001A740F">
      <w:pPr>
        <w:pStyle w:val="Prrafodelista"/>
        <w:numPr>
          <w:ilvl w:val="0"/>
          <w:numId w:val="5"/>
        </w:numPr>
        <w:spacing w:before="100" w:beforeAutospacing="1" w:after="100" w:afterAutospacing="1"/>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Determinar y aprobar mediante votación de los </w:t>
      </w:r>
      <w:r w:rsidR="009E267D" w:rsidRPr="00467504">
        <w:rPr>
          <w:rFonts w:ascii="Arial" w:hAnsi="Arial" w:cs="Arial"/>
          <w:color w:val="000000" w:themeColor="text1"/>
          <w:sz w:val="22"/>
          <w:szCs w:val="22"/>
          <w:lang w:val="es-CO"/>
        </w:rPr>
        <w:t>integrantes</w:t>
      </w:r>
      <w:r w:rsidRPr="00467504">
        <w:rPr>
          <w:rFonts w:ascii="Arial" w:hAnsi="Arial" w:cs="Arial"/>
          <w:color w:val="000000" w:themeColor="text1"/>
          <w:sz w:val="22"/>
          <w:szCs w:val="22"/>
          <w:lang w:val="es-CO"/>
        </w:rPr>
        <w:t xml:space="preserve"> de la JAL, una lista de los Barrios o Veredas a beneficiar en la vigencia</w:t>
      </w:r>
      <w:r w:rsidR="00FA4768" w:rsidRPr="00467504">
        <w:rPr>
          <w:rFonts w:ascii="Arial" w:hAnsi="Arial" w:cs="Arial"/>
          <w:color w:val="000000" w:themeColor="text1"/>
          <w:sz w:val="22"/>
          <w:szCs w:val="22"/>
          <w:lang w:val="es-CO"/>
        </w:rPr>
        <w:t xml:space="preserve"> y con Junta de Acción Comunal (JAC) legalmente constituidas</w:t>
      </w:r>
      <w:r w:rsidRPr="00467504">
        <w:rPr>
          <w:rFonts w:ascii="Arial" w:hAnsi="Arial" w:cs="Arial"/>
          <w:color w:val="000000" w:themeColor="text1"/>
          <w:sz w:val="22"/>
          <w:szCs w:val="22"/>
          <w:lang w:val="es-CO"/>
        </w:rPr>
        <w:t xml:space="preserve">, </w:t>
      </w:r>
      <w:r w:rsidR="000368BE" w:rsidRPr="00467504">
        <w:rPr>
          <w:rFonts w:ascii="Arial" w:hAnsi="Arial" w:cs="Arial"/>
          <w:color w:val="000000" w:themeColor="text1"/>
          <w:sz w:val="22"/>
          <w:szCs w:val="22"/>
          <w:lang w:val="es-CO"/>
        </w:rPr>
        <w:t>priorizando</w:t>
      </w:r>
      <w:r w:rsidRPr="00467504">
        <w:rPr>
          <w:rFonts w:ascii="Arial" w:hAnsi="Arial" w:cs="Arial"/>
          <w:color w:val="000000" w:themeColor="text1"/>
          <w:sz w:val="22"/>
          <w:szCs w:val="22"/>
          <w:lang w:val="es-CO"/>
        </w:rPr>
        <w:t xml:space="preserve"> aquellos Barrios o Veredas que nunca han sido beneficiados del ejercicio de Acuerdos de Comuna o Corregimiento o que no han sido beneficiados en la última vigencia de la implementación del ejercicio.</w:t>
      </w:r>
    </w:p>
    <w:p w14:paraId="1E7550C6" w14:textId="4177E746" w:rsidR="001A740F" w:rsidRPr="00467504" w:rsidRDefault="001A740F" w:rsidP="001A740F">
      <w:pPr>
        <w:pStyle w:val="Prrafodelista"/>
        <w:numPr>
          <w:ilvl w:val="0"/>
          <w:numId w:val="5"/>
        </w:numPr>
        <w:spacing w:before="100" w:beforeAutospacing="1" w:after="100" w:afterAutospacing="1"/>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Elaborar el Acta que consigne el </w:t>
      </w:r>
      <w:r w:rsidR="00D81A6C">
        <w:rPr>
          <w:rFonts w:ascii="Arial" w:hAnsi="Arial" w:cs="Arial"/>
          <w:color w:val="000000" w:themeColor="text1"/>
          <w:sz w:val="22"/>
          <w:szCs w:val="22"/>
          <w:lang w:val="es-CO"/>
        </w:rPr>
        <w:t xml:space="preserve">resultado de la reunión </w:t>
      </w:r>
      <w:r w:rsidRPr="00467504">
        <w:rPr>
          <w:rFonts w:ascii="Arial" w:hAnsi="Arial" w:cs="Arial"/>
          <w:color w:val="000000" w:themeColor="text1"/>
          <w:sz w:val="22"/>
          <w:szCs w:val="22"/>
          <w:lang w:val="es-CO"/>
        </w:rPr>
        <w:t>de</w:t>
      </w:r>
      <w:r w:rsidR="00E81B70" w:rsidRPr="00467504">
        <w:rPr>
          <w:rFonts w:ascii="Arial" w:hAnsi="Arial" w:cs="Arial"/>
          <w:color w:val="000000" w:themeColor="text1"/>
          <w:sz w:val="22"/>
          <w:szCs w:val="22"/>
          <w:lang w:val="es-CO"/>
        </w:rPr>
        <w:t xml:space="preserve"> </w:t>
      </w:r>
      <w:r w:rsidR="00D81A6C">
        <w:rPr>
          <w:rFonts w:ascii="Arial" w:hAnsi="Arial" w:cs="Arial"/>
          <w:color w:val="000000" w:themeColor="text1"/>
          <w:sz w:val="22"/>
          <w:szCs w:val="22"/>
          <w:lang w:val="es-CO"/>
        </w:rPr>
        <w:t>l</w:t>
      </w:r>
      <w:r w:rsidR="00E81B70" w:rsidRPr="00467504">
        <w:rPr>
          <w:rFonts w:ascii="Arial" w:hAnsi="Arial" w:cs="Arial"/>
          <w:color w:val="000000" w:themeColor="text1"/>
          <w:sz w:val="22"/>
          <w:szCs w:val="22"/>
          <w:lang w:val="es-CO"/>
        </w:rPr>
        <w:t>as Juntas Administradoras Locales (JAL)</w:t>
      </w:r>
      <w:r w:rsidRPr="00467504">
        <w:rPr>
          <w:rFonts w:ascii="Arial" w:hAnsi="Arial" w:cs="Arial"/>
          <w:color w:val="000000" w:themeColor="text1"/>
          <w:sz w:val="22"/>
          <w:szCs w:val="22"/>
          <w:lang w:val="es-CO"/>
        </w:rPr>
        <w:t>, con miras a ser presentada ante el Comité Técnico de Presupuestos Participativos. El acta deberá estar debidamente diligenciada según el formato diseñado por la Secretaría de Planeación Municipal.</w:t>
      </w:r>
    </w:p>
    <w:p w14:paraId="58532FA2" w14:textId="24D655C5" w:rsidR="001A740F" w:rsidRPr="00467504" w:rsidRDefault="001A740F" w:rsidP="00C43E16">
      <w:pPr>
        <w:spacing w:before="100" w:beforeAutospacing="1" w:after="100" w:afterAutospacing="1"/>
        <w:jc w:val="both"/>
        <w:rPr>
          <w:rFonts w:ascii="Arial" w:hAnsi="Arial" w:cs="Arial"/>
          <w:color w:val="000000" w:themeColor="text1"/>
          <w:sz w:val="22"/>
          <w:szCs w:val="22"/>
        </w:rPr>
      </w:pPr>
      <w:r w:rsidRPr="00467504">
        <w:rPr>
          <w:rFonts w:ascii="Arial" w:hAnsi="Arial" w:cs="Arial"/>
          <w:b/>
          <w:bCs/>
          <w:color w:val="000000" w:themeColor="text1"/>
          <w:sz w:val="22"/>
          <w:szCs w:val="22"/>
        </w:rPr>
        <w:t xml:space="preserve">Artículo </w:t>
      </w:r>
      <w:r w:rsidR="00D87C2E">
        <w:rPr>
          <w:rFonts w:ascii="Arial" w:hAnsi="Arial" w:cs="Arial"/>
          <w:b/>
          <w:bCs/>
          <w:color w:val="000000" w:themeColor="text1"/>
          <w:sz w:val="22"/>
          <w:szCs w:val="22"/>
        </w:rPr>
        <w:t>23</w:t>
      </w:r>
      <w:r w:rsidRPr="00467504">
        <w:rPr>
          <w:rFonts w:ascii="Arial" w:hAnsi="Arial" w:cs="Arial"/>
          <w:b/>
          <w:bCs/>
          <w:color w:val="000000" w:themeColor="text1"/>
          <w:sz w:val="22"/>
          <w:szCs w:val="22"/>
        </w:rPr>
        <w:t>.</w:t>
      </w:r>
      <w:r w:rsidRPr="00467504">
        <w:rPr>
          <w:rFonts w:ascii="Arial" w:hAnsi="Arial" w:cs="Arial"/>
          <w:color w:val="000000" w:themeColor="text1"/>
          <w:sz w:val="22"/>
          <w:szCs w:val="22"/>
        </w:rPr>
        <w:t xml:space="preserve"> </w:t>
      </w:r>
      <w:r w:rsidRPr="00467504">
        <w:rPr>
          <w:rFonts w:ascii="Arial" w:hAnsi="Arial" w:cs="Arial"/>
          <w:b/>
          <w:bCs/>
          <w:color w:val="000000" w:themeColor="text1"/>
          <w:sz w:val="22"/>
          <w:szCs w:val="22"/>
        </w:rPr>
        <w:t>ETAPA</w:t>
      </w:r>
      <w:r w:rsidR="00D87C2E">
        <w:rPr>
          <w:rFonts w:ascii="Arial" w:hAnsi="Arial" w:cs="Arial"/>
          <w:b/>
          <w:bCs/>
          <w:color w:val="000000" w:themeColor="text1"/>
          <w:sz w:val="22"/>
          <w:szCs w:val="22"/>
        </w:rPr>
        <w:t xml:space="preserve"> 4 - </w:t>
      </w:r>
      <w:r w:rsidRPr="00467504">
        <w:rPr>
          <w:rFonts w:ascii="Arial" w:hAnsi="Arial" w:cs="Arial"/>
          <w:b/>
          <w:bCs/>
          <w:color w:val="000000" w:themeColor="text1"/>
          <w:sz w:val="22"/>
          <w:szCs w:val="22"/>
        </w:rPr>
        <w:t>CONVOCATORIA A LA COMUNIDAD EN GENERAL A PARTICIPAR EN EL EJERCICIO DE ACUERDOS DE COMUNA O CORREGIMIENTO.</w:t>
      </w:r>
      <w:r w:rsidRPr="00467504">
        <w:rPr>
          <w:rFonts w:ascii="Arial" w:hAnsi="Arial" w:cs="Arial"/>
          <w:color w:val="000000" w:themeColor="text1"/>
          <w:sz w:val="22"/>
          <w:szCs w:val="22"/>
        </w:rPr>
        <w:t xml:space="preserve"> La Secretaría de Planeación Municipal, las Juntas Administradoras Locales (JAL) y las Juntas de </w:t>
      </w:r>
      <w:r w:rsidRPr="00467504">
        <w:rPr>
          <w:rFonts w:ascii="Arial" w:hAnsi="Arial" w:cs="Arial"/>
          <w:color w:val="000000" w:themeColor="text1"/>
          <w:sz w:val="22"/>
          <w:szCs w:val="22"/>
        </w:rPr>
        <w:lastRenderedPageBreak/>
        <w:t xml:space="preserve">Acción Comunal (JAC), realizarán la convocatoria a participar en la conformación del Acuerdo </w:t>
      </w:r>
      <w:r w:rsidR="009A7B6B">
        <w:rPr>
          <w:rFonts w:ascii="Arial" w:hAnsi="Arial" w:cs="Arial"/>
          <w:color w:val="000000" w:themeColor="text1"/>
          <w:sz w:val="22"/>
          <w:szCs w:val="22"/>
        </w:rPr>
        <w:t xml:space="preserve">de Presupuestos Participativos </w:t>
      </w:r>
      <w:r w:rsidRPr="00467504">
        <w:rPr>
          <w:rFonts w:ascii="Arial" w:hAnsi="Arial" w:cs="Arial"/>
          <w:color w:val="000000" w:themeColor="text1"/>
          <w:sz w:val="22"/>
          <w:szCs w:val="22"/>
        </w:rPr>
        <w:t>en sus respectivos sectores</w:t>
      </w:r>
      <w:r w:rsidR="00F234DB" w:rsidRPr="00467504">
        <w:rPr>
          <w:rFonts w:ascii="Arial" w:hAnsi="Arial" w:cs="Arial"/>
          <w:color w:val="000000" w:themeColor="text1"/>
          <w:sz w:val="22"/>
          <w:szCs w:val="22"/>
        </w:rPr>
        <w:t xml:space="preserve"> o comunidades</w:t>
      </w:r>
      <w:r w:rsidRPr="00467504">
        <w:rPr>
          <w:rFonts w:ascii="Arial" w:hAnsi="Arial" w:cs="Arial"/>
          <w:color w:val="000000" w:themeColor="text1"/>
          <w:sz w:val="22"/>
          <w:szCs w:val="22"/>
        </w:rPr>
        <w:t>. La Secretaría de Planeación Municipal determinará los requisitos y los procedimientos para la</w:t>
      </w:r>
      <w:r w:rsidR="007F7031">
        <w:rPr>
          <w:rFonts w:ascii="Arial" w:hAnsi="Arial" w:cs="Arial"/>
          <w:color w:val="000000" w:themeColor="text1"/>
          <w:sz w:val="22"/>
          <w:szCs w:val="22"/>
        </w:rPr>
        <w:t xml:space="preserve"> convocatoria a las comunidades </w:t>
      </w:r>
      <w:r w:rsidRPr="00467504">
        <w:rPr>
          <w:rFonts w:ascii="Arial" w:hAnsi="Arial" w:cs="Arial"/>
          <w:color w:val="000000" w:themeColor="text1"/>
          <w:sz w:val="22"/>
          <w:szCs w:val="22"/>
        </w:rPr>
        <w:t>en la Cartilla de Procedimiento del Ejercicio de Acuerdos de Comuna o Corregimie</w:t>
      </w:r>
      <w:r w:rsidR="007F7031">
        <w:rPr>
          <w:rFonts w:ascii="Arial" w:hAnsi="Arial" w:cs="Arial"/>
          <w:color w:val="000000" w:themeColor="text1"/>
          <w:sz w:val="22"/>
          <w:szCs w:val="22"/>
        </w:rPr>
        <w:t>nto para la conformación del Acuerdo de Presupuestos Participativos.</w:t>
      </w:r>
    </w:p>
    <w:p w14:paraId="1471F459" w14:textId="1BBD426E" w:rsidR="00C43E16" w:rsidRPr="00467504" w:rsidRDefault="00C43E16" w:rsidP="00C43E16">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737674" w:rsidRPr="00467504">
        <w:rPr>
          <w:rFonts w:ascii="Arial" w:eastAsiaTheme="minorEastAsia" w:hAnsi="Arial" w:cs="Arial"/>
          <w:b/>
          <w:bCs/>
          <w:color w:val="000000" w:themeColor="text1"/>
          <w:sz w:val="22"/>
          <w:szCs w:val="22"/>
          <w:lang w:eastAsia="es-ES"/>
        </w:rPr>
        <w:t>2</w:t>
      </w:r>
      <w:r w:rsidR="00D21E9C">
        <w:rPr>
          <w:rFonts w:ascii="Arial" w:eastAsiaTheme="minorEastAsia" w:hAnsi="Arial" w:cs="Arial"/>
          <w:b/>
          <w:bCs/>
          <w:color w:val="000000" w:themeColor="text1"/>
          <w:sz w:val="22"/>
          <w:szCs w:val="22"/>
          <w:lang w:eastAsia="es-ES"/>
        </w:rPr>
        <w:t>4</w:t>
      </w:r>
      <w:r w:rsidRPr="00467504">
        <w:rPr>
          <w:rFonts w:ascii="Arial" w:eastAsiaTheme="minorEastAsia" w:hAnsi="Arial" w:cs="Arial"/>
          <w:b/>
          <w:bCs/>
          <w:color w:val="000000" w:themeColor="text1"/>
          <w:sz w:val="22"/>
          <w:szCs w:val="22"/>
          <w:lang w:eastAsia="es-ES"/>
        </w:rPr>
        <w:t>. ETAPA</w:t>
      </w:r>
      <w:r w:rsidR="00A729F5">
        <w:rPr>
          <w:rFonts w:ascii="Arial" w:eastAsiaTheme="minorEastAsia" w:hAnsi="Arial" w:cs="Arial"/>
          <w:b/>
          <w:bCs/>
          <w:color w:val="000000" w:themeColor="text1"/>
          <w:sz w:val="22"/>
          <w:szCs w:val="22"/>
          <w:lang w:eastAsia="es-ES"/>
        </w:rPr>
        <w:t xml:space="preserve"> 5 - </w:t>
      </w:r>
      <w:r w:rsidRPr="00467504">
        <w:rPr>
          <w:rFonts w:ascii="Arial" w:eastAsiaTheme="minorEastAsia" w:hAnsi="Arial" w:cs="Arial"/>
          <w:b/>
          <w:bCs/>
          <w:color w:val="000000" w:themeColor="text1"/>
          <w:sz w:val="22"/>
          <w:szCs w:val="22"/>
          <w:lang w:eastAsia="es-ES"/>
        </w:rPr>
        <w:t>CONFORMACION DE</w:t>
      </w:r>
      <w:r w:rsidR="00A729F5">
        <w:rPr>
          <w:rFonts w:ascii="Arial" w:eastAsiaTheme="minorEastAsia" w:hAnsi="Arial" w:cs="Arial"/>
          <w:b/>
          <w:bCs/>
          <w:color w:val="000000" w:themeColor="text1"/>
          <w:sz w:val="22"/>
          <w:szCs w:val="22"/>
          <w:lang w:eastAsia="es-ES"/>
        </w:rPr>
        <w:t>L ACUER</w:t>
      </w:r>
      <w:r w:rsidR="00D21E9C">
        <w:rPr>
          <w:rFonts w:ascii="Arial" w:eastAsiaTheme="minorEastAsia" w:hAnsi="Arial" w:cs="Arial"/>
          <w:b/>
          <w:bCs/>
          <w:color w:val="000000" w:themeColor="text1"/>
          <w:sz w:val="22"/>
          <w:szCs w:val="22"/>
          <w:lang w:eastAsia="es-ES"/>
        </w:rPr>
        <w:t>DO DE PRESUPUESTOS PARTICIPATIVO</w:t>
      </w:r>
      <w:r w:rsidR="00A729F5">
        <w:rPr>
          <w:rFonts w:ascii="Arial" w:eastAsiaTheme="minorEastAsia" w:hAnsi="Arial" w:cs="Arial"/>
          <w:b/>
          <w:bCs/>
          <w:color w:val="000000" w:themeColor="text1"/>
          <w:sz w:val="22"/>
          <w:szCs w:val="22"/>
          <w:lang w:eastAsia="es-ES"/>
        </w:rPr>
        <w:t>S</w:t>
      </w:r>
      <w:r w:rsidRPr="00467504">
        <w:rPr>
          <w:rFonts w:ascii="Arial" w:eastAsiaTheme="minorEastAsia" w:hAnsi="Arial" w:cs="Arial"/>
          <w:b/>
          <w:bCs/>
          <w:color w:val="000000" w:themeColor="text1"/>
          <w:sz w:val="22"/>
          <w:szCs w:val="22"/>
          <w:lang w:eastAsia="es-ES"/>
        </w:rPr>
        <w:t>.</w:t>
      </w:r>
      <w:r w:rsidRPr="00467504">
        <w:rPr>
          <w:rFonts w:ascii="Arial" w:eastAsiaTheme="minorEastAsia" w:hAnsi="Arial" w:cs="Arial"/>
          <w:color w:val="000000" w:themeColor="text1"/>
          <w:sz w:val="22"/>
          <w:szCs w:val="22"/>
          <w:lang w:eastAsia="es-ES"/>
        </w:rPr>
        <w:t xml:space="preserve"> Cada Junta de Acción Comunal (JAC) con el acompañamiento de la Junta Administradora Local (JAL) de su respectiva comuna</w:t>
      </w:r>
      <w:r w:rsidR="007F7031">
        <w:rPr>
          <w:rFonts w:ascii="Arial" w:eastAsiaTheme="minorEastAsia" w:hAnsi="Arial" w:cs="Arial"/>
          <w:color w:val="000000" w:themeColor="text1"/>
          <w:sz w:val="22"/>
          <w:szCs w:val="22"/>
          <w:lang w:eastAsia="es-ES"/>
        </w:rPr>
        <w:t xml:space="preserve"> o corregimiento, y con el apoyo de la Secretaría de Planeación, </w:t>
      </w:r>
      <w:r w:rsidRPr="00467504">
        <w:rPr>
          <w:rFonts w:ascii="Arial" w:eastAsiaTheme="minorEastAsia" w:hAnsi="Arial" w:cs="Arial"/>
          <w:color w:val="000000" w:themeColor="text1"/>
          <w:sz w:val="22"/>
          <w:szCs w:val="22"/>
          <w:lang w:eastAsia="es-ES"/>
        </w:rPr>
        <w:t>tienen la responsabilidad de convocar a la mayor cantidad de vecinos del barrio o vereda a participar</w:t>
      </w:r>
      <w:r w:rsidR="00AF5A4F">
        <w:rPr>
          <w:rFonts w:ascii="Arial" w:eastAsiaTheme="minorEastAsia" w:hAnsi="Arial" w:cs="Arial"/>
          <w:color w:val="000000" w:themeColor="text1"/>
          <w:sz w:val="22"/>
          <w:szCs w:val="22"/>
          <w:lang w:eastAsia="es-ES"/>
        </w:rPr>
        <w:t xml:space="preserve"> en una Asamblea de Residentes, </w:t>
      </w:r>
      <w:r w:rsidRPr="00467504">
        <w:rPr>
          <w:rFonts w:ascii="Arial" w:eastAsiaTheme="minorEastAsia" w:hAnsi="Arial" w:cs="Arial"/>
          <w:color w:val="000000" w:themeColor="text1"/>
          <w:sz w:val="22"/>
          <w:szCs w:val="22"/>
          <w:lang w:eastAsia="es-ES"/>
        </w:rPr>
        <w:t xml:space="preserve">según los </w:t>
      </w:r>
      <w:r w:rsidR="00AF5A4F">
        <w:rPr>
          <w:rFonts w:ascii="Arial" w:eastAsiaTheme="minorEastAsia" w:hAnsi="Arial" w:cs="Arial"/>
          <w:color w:val="000000" w:themeColor="text1"/>
          <w:sz w:val="22"/>
          <w:szCs w:val="22"/>
          <w:lang w:eastAsia="es-ES"/>
        </w:rPr>
        <w:t>procedimientos y condiciones estipulada</w:t>
      </w:r>
      <w:r w:rsidRPr="00467504">
        <w:rPr>
          <w:rFonts w:ascii="Arial" w:eastAsiaTheme="minorEastAsia" w:hAnsi="Arial" w:cs="Arial"/>
          <w:color w:val="000000" w:themeColor="text1"/>
          <w:sz w:val="22"/>
          <w:szCs w:val="22"/>
          <w:lang w:eastAsia="es-ES"/>
        </w:rPr>
        <w:t>s en la Cartilla de Procedimientos del Ejercicio de Acuerdos de Comuna o Corregimiento</w:t>
      </w:r>
      <w:r w:rsidR="00AF5A4F">
        <w:rPr>
          <w:rFonts w:ascii="Arial" w:eastAsiaTheme="minorEastAsia" w:hAnsi="Arial" w:cs="Arial"/>
          <w:color w:val="000000" w:themeColor="text1"/>
          <w:sz w:val="22"/>
          <w:szCs w:val="22"/>
          <w:lang w:eastAsia="es-ES"/>
        </w:rPr>
        <w:t xml:space="preserve"> que expida la Secretaría de Planeación</w:t>
      </w:r>
      <w:r w:rsidRPr="00467504">
        <w:rPr>
          <w:rFonts w:ascii="Arial" w:eastAsiaTheme="minorEastAsia" w:hAnsi="Arial" w:cs="Arial"/>
          <w:color w:val="000000" w:themeColor="text1"/>
          <w:sz w:val="22"/>
          <w:szCs w:val="22"/>
          <w:lang w:eastAsia="es-ES"/>
        </w:rPr>
        <w:t xml:space="preserve">. Los objetivos de dicha Asamblea son: </w:t>
      </w:r>
    </w:p>
    <w:p w14:paraId="173EAFB1" w14:textId="77777777" w:rsidR="00AF5A4F" w:rsidRDefault="00C43E16" w:rsidP="00AF5A4F">
      <w:pPr>
        <w:pStyle w:val="NormalWeb"/>
        <w:numPr>
          <w:ilvl w:val="0"/>
          <w:numId w:val="6"/>
        </w:numPr>
        <w:jc w:val="both"/>
        <w:rPr>
          <w:rFonts w:ascii="Arial" w:eastAsiaTheme="minorEastAsia" w:hAnsi="Arial" w:cs="Arial"/>
          <w:color w:val="000000" w:themeColor="text1"/>
          <w:sz w:val="22"/>
          <w:szCs w:val="22"/>
          <w:lang w:eastAsia="es-ES"/>
        </w:rPr>
      </w:pPr>
      <w:r w:rsidRPr="00467504">
        <w:rPr>
          <w:rFonts w:ascii="Arial" w:eastAsiaTheme="minorEastAsia" w:hAnsi="Arial" w:cs="Arial"/>
          <w:color w:val="000000" w:themeColor="text1"/>
          <w:sz w:val="22"/>
          <w:szCs w:val="22"/>
          <w:lang w:eastAsia="es-ES"/>
        </w:rPr>
        <w:t>Re</w:t>
      </w:r>
      <w:r w:rsidR="00AF5A4F">
        <w:rPr>
          <w:rFonts w:ascii="Arial" w:eastAsiaTheme="minorEastAsia" w:hAnsi="Arial" w:cs="Arial"/>
          <w:color w:val="000000" w:themeColor="text1"/>
          <w:sz w:val="22"/>
          <w:szCs w:val="22"/>
          <w:lang w:eastAsia="es-ES"/>
        </w:rPr>
        <w:t xml:space="preserve">alizar una discusión y análisis </w:t>
      </w:r>
      <w:r w:rsidRPr="00467504">
        <w:rPr>
          <w:rFonts w:ascii="Arial" w:eastAsiaTheme="minorEastAsia" w:hAnsi="Arial" w:cs="Arial"/>
          <w:color w:val="000000" w:themeColor="text1"/>
          <w:sz w:val="22"/>
          <w:szCs w:val="22"/>
          <w:lang w:eastAsia="es-ES"/>
        </w:rPr>
        <w:t>de los problemas y las necesidades más apremiantes para la comunidad, con el fin de identifica</w:t>
      </w:r>
      <w:r w:rsidR="00024F56" w:rsidRPr="00467504">
        <w:rPr>
          <w:rFonts w:ascii="Arial" w:eastAsiaTheme="minorEastAsia" w:hAnsi="Arial" w:cs="Arial"/>
          <w:color w:val="000000" w:themeColor="text1"/>
          <w:sz w:val="22"/>
          <w:szCs w:val="22"/>
          <w:lang w:eastAsia="es-ES"/>
        </w:rPr>
        <w:t>r</w:t>
      </w:r>
      <w:r w:rsidRPr="00467504">
        <w:rPr>
          <w:rFonts w:ascii="Arial" w:eastAsiaTheme="minorEastAsia" w:hAnsi="Arial" w:cs="Arial"/>
          <w:color w:val="000000" w:themeColor="text1"/>
          <w:sz w:val="22"/>
          <w:szCs w:val="22"/>
          <w:lang w:eastAsia="es-ES"/>
        </w:rPr>
        <w:t xml:space="preserve"> y determinar cuáles de éstas pueden ser solucionadas o mitigadas con proyectos que puedan ser susceptibles de ser financiados mediante el ejercicio de Acuerdos de Comuna o Corregimiento. </w:t>
      </w:r>
    </w:p>
    <w:p w14:paraId="52CB497A" w14:textId="77777777" w:rsidR="00AF5A4F" w:rsidRDefault="00C43E16" w:rsidP="00AF5A4F">
      <w:pPr>
        <w:pStyle w:val="NormalWeb"/>
        <w:numPr>
          <w:ilvl w:val="0"/>
          <w:numId w:val="6"/>
        </w:numPr>
        <w:jc w:val="both"/>
        <w:rPr>
          <w:rFonts w:ascii="Arial" w:eastAsiaTheme="minorEastAsia" w:hAnsi="Arial" w:cs="Arial"/>
          <w:color w:val="000000" w:themeColor="text1"/>
          <w:sz w:val="22"/>
          <w:szCs w:val="22"/>
          <w:lang w:eastAsia="es-ES"/>
        </w:rPr>
      </w:pPr>
      <w:r w:rsidRPr="00AF5A4F">
        <w:rPr>
          <w:rFonts w:ascii="Arial" w:eastAsiaTheme="minorEastAsia" w:hAnsi="Arial" w:cs="Arial"/>
          <w:color w:val="000000" w:themeColor="text1"/>
          <w:sz w:val="22"/>
          <w:szCs w:val="22"/>
          <w:lang w:eastAsia="es-ES"/>
        </w:rPr>
        <w:t xml:space="preserve">Determinar una lista acotada de necesidades, con el fin de priorizar y jerarquizar aquellas que pueden generar proyectos dentro del ejercicio de Acuerdos de Comuna o Corregimiento. </w:t>
      </w:r>
    </w:p>
    <w:p w14:paraId="142FF142" w14:textId="77777777" w:rsidR="00AF5A4F" w:rsidRDefault="00C43E16" w:rsidP="00AF5A4F">
      <w:pPr>
        <w:pStyle w:val="NormalWeb"/>
        <w:numPr>
          <w:ilvl w:val="0"/>
          <w:numId w:val="6"/>
        </w:numPr>
        <w:jc w:val="both"/>
        <w:rPr>
          <w:rFonts w:ascii="Arial" w:eastAsiaTheme="minorEastAsia" w:hAnsi="Arial" w:cs="Arial"/>
          <w:color w:val="000000" w:themeColor="text1"/>
          <w:sz w:val="22"/>
          <w:szCs w:val="22"/>
          <w:lang w:eastAsia="es-ES"/>
        </w:rPr>
      </w:pPr>
      <w:r w:rsidRPr="00AF5A4F">
        <w:rPr>
          <w:rFonts w:ascii="Arial" w:eastAsiaTheme="minorEastAsia" w:hAnsi="Arial" w:cs="Arial"/>
          <w:color w:val="000000" w:themeColor="text1"/>
          <w:sz w:val="22"/>
          <w:szCs w:val="22"/>
          <w:lang w:eastAsia="es-ES"/>
        </w:rPr>
        <w:t>Proponer</w:t>
      </w:r>
      <w:r w:rsidR="00BC1B2B" w:rsidRPr="00AF5A4F">
        <w:rPr>
          <w:rFonts w:ascii="Arial" w:eastAsiaTheme="minorEastAsia" w:hAnsi="Arial" w:cs="Arial"/>
          <w:color w:val="000000" w:themeColor="text1"/>
          <w:sz w:val="22"/>
          <w:szCs w:val="22"/>
          <w:lang w:eastAsia="es-ES"/>
        </w:rPr>
        <w:t xml:space="preserve"> acciones de solución o mitigación para </w:t>
      </w:r>
      <w:r w:rsidR="00BE6435" w:rsidRPr="00AF5A4F">
        <w:rPr>
          <w:rFonts w:ascii="Arial" w:eastAsiaTheme="minorEastAsia" w:hAnsi="Arial" w:cs="Arial"/>
          <w:color w:val="000000" w:themeColor="text1"/>
          <w:sz w:val="22"/>
          <w:szCs w:val="22"/>
          <w:lang w:eastAsia="es-ES"/>
        </w:rPr>
        <w:t>estas problemáticas</w:t>
      </w:r>
      <w:r w:rsidR="00A02381" w:rsidRPr="00AF5A4F">
        <w:rPr>
          <w:rFonts w:ascii="Arial" w:eastAsiaTheme="minorEastAsia" w:hAnsi="Arial" w:cs="Arial"/>
          <w:color w:val="000000" w:themeColor="text1"/>
          <w:sz w:val="22"/>
          <w:szCs w:val="22"/>
          <w:lang w:eastAsia="es-ES"/>
        </w:rPr>
        <w:t>, con base en las metas estipuladas en el Plan de Desarrollo Municipal y con miras</w:t>
      </w:r>
      <w:r w:rsidR="0063501B" w:rsidRPr="00AF5A4F">
        <w:rPr>
          <w:rFonts w:ascii="Arial" w:eastAsiaTheme="minorEastAsia" w:hAnsi="Arial" w:cs="Arial"/>
          <w:color w:val="000000" w:themeColor="text1"/>
          <w:sz w:val="22"/>
          <w:szCs w:val="22"/>
          <w:lang w:eastAsia="es-ES"/>
        </w:rPr>
        <w:t xml:space="preserve"> a la</w:t>
      </w:r>
      <w:r w:rsidR="00591DB5" w:rsidRPr="00AF5A4F">
        <w:rPr>
          <w:rFonts w:ascii="Arial" w:eastAsiaTheme="minorEastAsia" w:hAnsi="Arial" w:cs="Arial"/>
          <w:color w:val="000000" w:themeColor="text1"/>
          <w:sz w:val="22"/>
          <w:szCs w:val="22"/>
          <w:lang w:eastAsia="es-ES"/>
        </w:rPr>
        <w:t xml:space="preserve"> formulación de un (1) único proyecto de solución o mitigación que pueda ser ejecutado por la Administración Municipal, sobre</w:t>
      </w:r>
      <w:r w:rsidR="00A02381" w:rsidRPr="00AF5A4F">
        <w:rPr>
          <w:rFonts w:ascii="Arial" w:eastAsiaTheme="minorEastAsia" w:hAnsi="Arial" w:cs="Arial"/>
          <w:color w:val="000000" w:themeColor="text1"/>
          <w:sz w:val="22"/>
          <w:szCs w:val="22"/>
          <w:lang w:eastAsia="es-ES"/>
        </w:rPr>
        <w:t xml:space="preserve"> </w:t>
      </w:r>
      <w:r w:rsidR="009067F6" w:rsidRPr="00AF5A4F">
        <w:rPr>
          <w:rFonts w:ascii="Arial" w:eastAsiaTheme="minorEastAsia" w:hAnsi="Arial" w:cs="Arial"/>
          <w:color w:val="000000" w:themeColor="text1"/>
          <w:sz w:val="22"/>
          <w:szCs w:val="22"/>
          <w:lang w:eastAsia="es-ES"/>
        </w:rPr>
        <w:t>dos (2)</w:t>
      </w:r>
      <w:r w:rsidR="00591DB5" w:rsidRPr="00AF5A4F">
        <w:rPr>
          <w:rFonts w:ascii="Arial" w:eastAsiaTheme="minorEastAsia" w:hAnsi="Arial" w:cs="Arial"/>
          <w:color w:val="000000" w:themeColor="text1"/>
          <w:sz w:val="22"/>
          <w:szCs w:val="22"/>
          <w:lang w:eastAsia="es-ES"/>
        </w:rPr>
        <w:t xml:space="preserve"> propuestas de</w:t>
      </w:r>
      <w:r w:rsidR="00733A5E" w:rsidRPr="00AF5A4F">
        <w:rPr>
          <w:rFonts w:ascii="Arial" w:eastAsiaTheme="minorEastAsia" w:hAnsi="Arial" w:cs="Arial"/>
          <w:color w:val="000000" w:themeColor="text1"/>
          <w:sz w:val="22"/>
          <w:szCs w:val="22"/>
          <w:lang w:eastAsia="es-ES"/>
        </w:rPr>
        <w:t xml:space="preserve"> </w:t>
      </w:r>
      <w:r w:rsidR="009067F6" w:rsidRPr="00AF5A4F">
        <w:rPr>
          <w:rFonts w:ascii="Arial" w:eastAsiaTheme="minorEastAsia" w:hAnsi="Arial" w:cs="Arial"/>
          <w:color w:val="000000" w:themeColor="text1"/>
          <w:sz w:val="22"/>
          <w:szCs w:val="22"/>
          <w:lang w:eastAsia="es-ES"/>
        </w:rPr>
        <w:t>Proyectos</w:t>
      </w:r>
      <w:r w:rsidR="00591DB5" w:rsidRPr="00AF5A4F">
        <w:rPr>
          <w:rFonts w:ascii="Arial" w:eastAsiaTheme="minorEastAsia" w:hAnsi="Arial" w:cs="Arial"/>
          <w:color w:val="000000" w:themeColor="text1"/>
          <w:sz w:val="22"/>
          <w:szCs w:val="22"/>
          <w:lang w:eastAsia="es-ES"/>
        </w:rPr>
        <w:t xml:space="preserve"> </w:t>
      </w:r>
      <w:r w:rsidR="00334254" w:rsidRPr="00AF5A4F">
        <w:rPr>
          <w:rFonts w:ascii="Arial" w:eastAsiaTheme="minorEastAsia" w:hAnsi="Arial" w:cs="Arial"/>
          <w:color w:val="000000" w:themeColor="text1"/>
          <w:sz w:val="22"/>
          <w:szCs w:val="22"/>
          <w:lang w:eastAsia="es-ES"/>
        </w:rPr>
        <w:t>denominado</w:t>
      </w:r>
      <w:r w:rsidR="00591DB5" w:rsidRPr="00AF5A4F">
        <w:rPr>
          <w:rFonts w:ascii="Arial" w:eastAsiaTheme="minorEastAsia" w:hAnsi="Arial" w:cs="Arial"/>
          <w:color w:val="000000" w:themeColor="text1"/>
          <w:sz w:val="22"/>
          <w:szCs w:val="22"/>
          <w:lang w:eastAsia="es-ES"/>
        </w:rPr>
        <w:t>s</w:t>
      </w:r>
      <w:r w:rsidR="00334254" w:rsidRPr="00AF5A4F">
        <w:rPr>
          <w:rFonts w:ascii="Arial" w:eastAsiaTheme="minorEastAsia" w:hAnsi="Arial" w:cs="Arial"/>
          <w:color w:val="000000" w:themeColor="text1"/>
          <w:sz w:val="22"/>
          <w:szCs w:val="22"/>
          <w:lang w:eastAsia="es-ES"/>
        </w:rPr>
        <w:t xml:space="preserve"> PROYECTO PRINCIPAL y un PROYECTO DE RESPALDO</w:t>
      </w:r>
      <w:r w:rsidR="00696A51" w:rsidRPr="00AF5A4F">
        <w:rPr>
          <w:rFonts w:ascii="Arial" w:eastAsiaTheme="minorEastAsia" w:hAnsi="Arial" w:cs="Arial"/>
          <w:color w:val="000000" w:themeColor="text1"/>
          <w:sz w:val="22"/>
          <w:szCs w:val="22"/>
          <w:lang w:eastAsia="es-ES"/>
        </w:rPr>
        <w:t xml:space="preserve"> en caso de que el PROYECTO PRINCIPAL no sea viable</w:t>
      </w:r>
      <w:r w:rsidR="00A02381" w:rsidRPr="00AF5A4F">
        <w:rPr>
          <w:rFonts w:ascii="Arial" w:eastAsiaTheme="minorEastAsia" w:hAnsi="Arial" w:cs="Arial"/>
          <w:color w:val="000000" w:themeColor="text1"/>
          <w:sz w:val="22"/>
          <w:szCs w:val="22"/>
          <w:lang w:eastAsia="es-ES"/>
        </w:rPr>
        <w:t>. Est</w:t>
      </w:r>
      <w:r w:rsidR="00733A5E" w:rsidRPr="00AF5A4F">
        <w:rPr>
          <w:rFonts w:ascii="Arial" w:eastAsiaTheme="minorEastAsia" w:hAnsi="Arial" w:cs="Arial"/>
          <w:color w:val="000000" w:themeColor="text1"/>
          <w:sz w:val="22"/>
          <w:szCs w:val="22"/>
          <w:lang w:eastAsia="es-ES"/>
        </w:rPr>
        <w:t>e único</w:t>
      </w:r>
      <w:r w:rsidR="00A02381" w:rsidRPr="00AF5A4F">
        <w:rPr>
          <w:rFonts w:ascii="Arial" w:eastAsiaTheme="minorEastAsia" w:hAnsi="Arial" w:cs="Arial"/>
          <w:color w:val="000000" w:themeColor="text1"/>
          <w:sz w:val="22"/>
          <w:szCs w:val="22"/>
          <w:lang w:eastAsia="es-ES"/>
        </w:rPr>
        <w:t xml:space="preserve"> proyecto</w:t>
      </w:r>
      <w:r w:rsidR="00733A5E" w:rsidRPr="00AF5A4F">
        <w:rPr>
          <w:rFonts w:ascii="Arial" w:eastAsiaTheme="minorEastAsia" w:hAnsi="Arial" w:cs="Arial"/>
          <w:color w:val="000000" w:themeColor="text1"/>
          <w:sz w:val="22"/>
          <w:szCs w:val="22"/>
          <w:lang w:eastAsia="es-ES"/>
        </w:rPr>
        <w:t xml:space="preserve"> de solución o mitigación</w:t>
      </w:r>
      <w:r w:rsidR="00A02381" w:rsidRPr="00AF5A4F">
        <w:rPr>
          <w:rFonts w:ascii="Arial" w:eastAsiaTheme="minorEastAsia" w:hAnsi="Arial" w:cs="Arial"/>
          <w:color w:val="000000" w:themeColor="text1"/>
          <w:sz w:val="22"/>
          <w:szCs w:val="22"/>
          <w:lang w:eastAsia="es-ES"/>
        </w:rPr>
        <w:t xml:space="preserve"> deberá ser debidamente diligenciando según el formato </w:t>
      </w:r>
      <w:r w:rsidRPr="00AF5A4F">
        <w:rPr>
          <w:rFonts w:ascii="Arial" w:eastAsiaTheme="minorEastAsia" w:hAnsi="Arial" w:cs="Arial"/>
          <w:color w:val="000000" w:themeColor="text1"/>
          <w:sz w:val="22"/>
          <w:szCs w:val="22"/>
          <w:lang w:eastAsia="es-ES"/>
        </w:rPr>
        <w:t>diseñado por la Secretaría de Planeación Municipal para tal efecto, y según los lineamientos de la Cartilla de Procedimientos del Ejercicio de Acuerdos de Comuna o Corregimiento.</w:t>
      </w:r>
    </w:p>
    <w:p w14:paraId="30C3DAD2" w14:textId="0F90B196" w:rsidR="00C43E16" w:rsidRPr="00AF5A4F" w:rsidRDefault="00C43E16" w:rsidP="00AF5A4F">
      <w:pPr>
        <w:pStyle w:val="NormalWeb"/>
        <w:numPr>
          <w:ilvl w:val="0"/>
          <w:numId w:val="6"/>
        </w:numPr>
        <w:jc w:val="both"/>
        <w:rPr>
          <w:rFonts w:ascii="Arial" w:eastAsiaTheme="minorEastAsia" w:hAnsi="Arial" w:cs="Arial"/>
          <w:color w:val="000000" w:themeColor="text1"/>
          <w:sz w:val="22"/>
          <w:szCs w:val="22"/>
          <w:lang w:eastAsia="es-ES"/>
        </w:rPr>
      </w:pPr>
      <w:r w:rsidRPr="00AF5A4F">
        <w:rPr>
          <w:rFonts w:ascii="Arial" w:eastAsiaTheme="minorEastAsia" w:hAnsi="Arial" w:cs="Arial"/>
          <w:color w:val="000000" w:themeColor="text1"/>
          <w:sz w:val="22"/>
          <w:szCs w:val="22"/>
          <w:lang w:eastAsia="es-ES"/>
        </w:rPr>
        <w:t>Elaborar el Acta que consigne el Acuerdo de</w:t>
      </w:r>
      <w:r w:rsidR="00C11687">
        <w:rPr>
          <w:rFonts w:ascii="Arial" w:eastAsiaTheme="minorEastAsia" w:hAnsi="Arial" w:cs="Arial"/>
          <w:color w:val="000000" w:themeColor="text1"/>
          <w:sz w:val="22"/>
          <w:szCs w:val="22"/>
          <w:lang w:eastAsia="es-ES"/>
        </w:rPr>
        <w:t xml:space="preserve"> Presupuestos Participativos de Comuna o Corregimiento</w:t>
      </w:r>
      <w:r w:rsidRPr="00AF5A4F">
        <w:rPr>
          <w:rFonts w:ascii="Arial" w:eastAsiaTheme="minorEastAsia" w:hAnsi="Arial" w:cs="Arial"/>
          <w:color w:val="000000" w:themeColor="text1"/>
          <w:sz w:val="22"/>
          <w:szCs w:val="22"/>
          <w:lang w:eastAsia="es-ES"/>
        </w:rPr>
        <w:t xml:space="preserve">. El acta deberá estar debidamente diligenciada según el formato diseñado por la Secretaría de Planeación Municipal para tal efecto, y presentada </w:t>
      </w:r>
      <w:r w:rsidR="004B7D03">
        <w:rPr>
          <w:rFonts w:ascii="Arial" w:eastAsiaTheme="minorEastAsia" w:hAnsi="Arial" w:cs="Arial"/>
          <w:color w:val="000000" w:themeColor="text1"/>
          <w:sz w:val="22"/>
          <w:szCs w:val="22"/>
          <w:lang w:eastAsia="es-ES"/>
        </w:rPr>
        <w:t xml:space="preserve">al </w:t>
      </w:r>
      <w:r w:rsidR="004B7D03">
        <w:rPr>
          <w:rFonts w:ascii="Arial" w:hAnsi="Arial" w:cs="Arial"/>
          <w:color w:val="000000" w:themeColor="text1"/>
          <w:sz w:val="22"/>
          <w:szCs w:val="22"/>
        </w:rPr>
        <w:t xml:space="preserve">Comité de Presupuestos Participativos </w:t>
      </w:r>
      <w:r w:rsidRPr="00AF5A4F">
        <w:rPr>
          <w:rFonts w:ascii="Arial" w:eastAsiaTheme="minorEastAsia" w:hAnsi="Arial" w:cs="Arial"/>
          <w:color w:val="000000" w:themeColor="text1"/>
          <w:sz w:val="22"/>
          <w:szCs w:val="22"/>
          <w:lang w:eastAsia="es-ES"/>
        </w:rPr>
        <w:t>según los lineamientos de la Cartilla de Procedimientos del Ejercicio de Acuerdos de Co</w:t>
      </w:r>
      <w:r w:rsidR="00297A16" w:rsidRPr="00AF5A4F">
        <w:rPr>
          <w:rFonts w:ascii="Arial" w:eastAsiaTheme="minorEastAsia" w:hAnsi="Arial" w:cs="Arial"/>
          <w:color w:val="000000" w:themeColor="text1"/>
          <w:sz w:val="22"/>
          <w:szCs w:val="22"/>
          <w:lang w:eastAsia="es-ES"/>
        </w:rPr>
        <w:t>muna o Corregimiento que deberá</w:t>
      </w:r>
      <w:r w:rsidRPr="00AF5A4F">
        <w:rPr>
          <w:rFonts w:ascii="Arial" w:eastAsiaTheme="minorEastAsia" w:hAnsi="Arial" w:cs="Arial"/>
          <w:color w:val="000000" w:themeColor="text1"/>
          <w:sz w:val="22"/>
          <w:szCs w:val="22"/>
          <w:lang w:eastAsia="es-ES"/>
        </w:rPr>
        <w:t xml:space="preserve"> incluir un trámite virtual con la asesoría del equipo facilitador, para la entrega oficial del acta. </w:t>
      </w:r>
    </w:p>
    <w:p w14:paraId="08A0D724" w14:textId="6670CCC8" w:rsidR="00F95F25" w:rsidRPr="00467504" w:rsidRDefault="00C43E16" w:rsidP="00C43E16">
      <w:pPr>
        <w:spacing w:before="100" w:beforeAutospacing="1" w:after="100" w:afterAutospacing="1"/>
        <w:jc w:val="both"/>
        <w:rPr>
          <w:rFonts w:ascii="Arial" w:hAnsi="Arial" w:cs="Arial"/>
          <w:color w:val="000000" w:themeColor="text1"/>
          <w:sz w:val="22"/>
          <w:szCs w:val="22"/>
        </w:rPr>
      </w:pPr>
      <w:r w:rsidRPr="00467504">
        <w:rPr>
          <w:rFonts w:ascii="Arial" w:hAnsi="Arial" w:cs="Arial"/>
          <w:b/>
          <w:bCs/>
          <w:color w:val="000000" w:themeColor="text1"/>
          <w:sz w:val="22"/>
          <w:szCs w:val="22"/>
        </w:rPr>
        <w:t>Parágrafo</w:t>
      </w:r>
      <w:r w:rsidRPr="00467504">
        <w:rPr>
          <w:rFonts w:ascii="Arial" w:hAnsi="Arial" w:cs="Arial"/>
          <w:color w:val="000000" w:themeColor="text1"/>
          <w:sz w:val="22"/>
          <w:szCs w:val="22"/>
        </w:rPr>
        <w:t xml:space="preserve">: </w:t>
      </w:r>
      <w:r w:rsidR="004D1AD4" w:rsidRPr="004D1AD4">
        <w:rPr>
          <w:rFonts w:ascii="Arial" w:hAnsi="Arial" w:cs="Arial"/>
          <w:color w:val="000000" w:themeColor="text1"/>
          <w:sz w:val="22"/>
          <w:szCs w:val="22"/>
        </w:rPr>
        <w:t xml:space="preserve">Aquellos Barrios o Veredas que no tengan Junta de Acción Comunal (JAC) en actividad, los ediles de la Junta Administradora Local (JAL) pueden adelantar la Asamblea de Residentes bajo la asesoría y acompañamiento del Equipo Facilitador de la Secretaría de Planeación y la Oficina de Desarrollo Comunitario (UNDECO) de la Secretaría de Desarrollo Social, esto con el objetivo de conformar el Acuerdo de </w:t>
      </w:r>
      <w:r w:rsidR="004D1AD4">
        <w:rPr>
          <w:rFonts w:ascii="Arial" w:hAnsi="Arial" w:cs="Arial"/>
          <w:color w:val="000000" w:themeColor="text1"/>
          <w:sz w:val="22"/>
          <w:szCs w:val="22"/>
        </w:rPr>
        <w:t>Presupuestos Participativos.</w:t>
      </w:r>
    </w:p>
    <w:p w14:paraId="15ACF148" w14:textId="3DB4EA1E" w:rsidR="00C43E16" w:rsidRPr="00467504" w:rsidRDefault="00E8287A" w:rsidP="00C43E16">
      <w:pPr>
        <w:spacing w:before="100" w:beforeAutospacing="1" w:after="100" w:afterAutospacing="1"/>
        <w:jc w:val="both"/>
        <w:rPr>
          <w:rFonts w:ascii="Arial" w:hAnsi="Arial" w:cs="Arial"/>
          <w:color w:val="000000" w:themeColor="text1"/>
          <w:sz w:val="22"/>
          <w:szCs w:val="22"/>
        </w:rPr>
      </w:pPr>
      <w:r w:rsidRPr="00467504">
        <w:rPr>
          <w:rFonts w:ascii="Arial" w:hAnsi="Arial" w:cs="Arial"/>
          <w:b/>
          <w:bCs/>
          <w:color w:val="000000" w:themeColor="text1"/>
          <w:sz w:val="22"/>
          <w:szCs w:val="22"/>
        </w:rPr>
        <w:t>Artículo</w:t>
      </w:r>
      <w:r w:rsidR="00C43E16" w:rsidRPr="00467504">
        <w:rPr>
          <w:rFonts w:ascii="Arial" w:hAnsi="Arial" w:cs="Arial"/>
          <w:b/>
          <w:bCs/>
          <w:color w:val="000000" w:themeColor="text1"/>
          <w:sz w:val="22"/>
          <w:szCs w:val="22"/>
        </w:rPr>
        <w:t xml:space="preserve"> </w:t>
      </w:r>
      <w:r w:rsidR="00737674" w:rsidRPr="00467504">
        <w:rPr>
          <w:rFonts w:ascii="Arial" w:hAnsi="Arial" w:cs="Arial"/>
          <w:b/>
          <w:bCs/>
          <w:color w:val="000000" w:themeColor="text1"/>
          <w:sz w:val="22"/>
          <w:szCs w:val="22"/>
        </w:rPr>
        <w:t>2</w:t>
      </w:r>
      <w:r w:rsidR="00572768">
        <w:rPr>
          <w:rFonts w:ascii="Arial" w:hAnsi="Arial" w:cs="Arial"/>
          <w:b/>
          <w:bCs/>
          <w:color w:val="000000" w:themeColor="text1"/>
          <w:sz w:val="22"/>
          <w:szCs w:val="22"/>
        </w:rPr>
        <w:t>5</w:t>
      </w:r>
      <w:r w:rsidR="00C43E16" w:rsidRPr="00467504">
        <w:rPr>
          <w:rFonts w:ascii="Arial" w:hAnsi="Arial" w:cs="Arial"/>
          <w:b/>
          <w:bCs/>
          <w:color w:val="000000" w:themeColor="text1"/>
          <w:sz w:val="22"/>
          <w:szCs w:val="22"/>
        </w:rPr>
        <w:t xml:space="preserve">. </w:t>
      </w:r>
      <w:r w:rsidR="000E0019">
        <w:rPr>
          <w:rFonts w:ascii="Arial" w:hAnsi="Arial" w:cs="Arial"/>
          <w:b/>
          <w:bCs/>
          <w:color w:val="000000" w:themeColor="text1"/>
          <w:sz w:val="22"/>
          <w:szCs w:val="22"/>
        </w:rPr>
        <w:t xml:space="preserve">ETAPA 6 - </w:t>
      </w:r>
      <w:r w:rsidR="000E0019" w:rsidRPr="000E0019">
        <w:rPr>
          <w:rFonts w:ascii="Arial" w:hAnsi="Arial" w:cs="Arial"/>
          <w:b/>
          <w:bCs/>
          <w:color w:val="000000" w:themeColor="text1"/>
          <w:sz w:val="22"/>
          <w:szCs w:val="22"/>
        </w:rPr>
        <w:t>Revisión y aprobación por el Comité de Presupuestos Participativos</w:t>
      </w:r>
      <w:r w:rsidR="00C43E16" w:rsidRPr="00467504">
        <w:rPr>
          <w:rFonts w:ascii="Arial" w:hAnsi="Arial" w:cs="Arial"/>
          <w:color w:val="000000" w:themeColor="text1"/>
          <w:sz w:val="22"/>
          <w:szCs w:val="22"/>
        </w:rPr>
        <w:t xml:space="preserve">. </w:t>
      </w:r>
      <w:r w:rsidR="00494E9D">
        <w:rPr>
          <w:rFonts w:ascii="Arial" w:hAnsi="Arial" w:cs="Arial"/>
          <w:color w:val="000000" w:themeColor="text1"/>
          <w:sz w:val="22"/>
          <w:szCs w:val="22"/>
        </w:rPr>
        <w:t xml:space="preserve">Una </w:t>
      </w:r>
      <w:r w:rsidR="00494E9D">
        <w:rPr>
          <w:rFonts w:ascii="Arial" w:eastAsiaTheme="minorEastAsia" w:hAnsi="Arial" w:cs="Arial"/>
          <w:color w:val="000000" w:themeColor="text1"/>
          <w:sz w:val="22"/>
          <w:szCs w:val="22"/>
          <w:lang w:eastAsia="es-ES"/>
        </w:rPr>
        <w:t>vez recibido</w:t>
      </w:r>
      <w:r w:rsidR="007E09CF">
        <w:rPr>
          <w:rFonts w:ascii="Arial" w:eastAsiaTheme="minorEastAsia" w:hAnsi="Arial" w:cs="Arial"/>
          <w:color w:val="000000" w:themeColor="text1"/>
          <w:sz w:val="22"/>
          <w:szCs w:val="22"/>
          <w:lang w:eastAsia="es-ES"/>
        </w:rPr>
        <w:t>s</w:t>
      </w:r>
      <w:r w:rsidR="00494E9D">
        <w:rPr>
          <w:rFonts w:ascii="Arial" w:eastAsiaTheme="minorEastAsia" w:hAnsi="Arial" w:cs="Arial"/>
          <w:color w:val="000000" w:themeColor="text1"/>
          <w:sz w:val="22"/>
          <w:szCs w:val="22"/>
          <w:lang w:eastAsia="es-ES"/>
        </w:rPr>
        <w:t xml:space="preserve"> </w:t>
      </w:r>
      <w:r w:rsidR="007E09CF">
        <w:rPr>
          <w:rFonts w:ascii="Arial" w:eastAsiaTheme="minorEastAsia" w:hAnsi="Arial" w:cs="Arial"/>
          <w:color w:val="000000" w:themeColor="text1"/>
          <w:sz w:val="22"/>
          <w:szCs w:val="22"/>
          <w:lang w:eastAsia="es-ES"/>
        </w:rPr>
        <w:t>los</w:t>
      </w:r>
      <w:r w:rsidR="00494E9D">
        <w:rPr>
          <w:rFonts w:ascii="Arial" w:eastAsiaTheme="minorEastAsia" w:hAnsi="Arial" w:cs="Arial"/>
          <w:color w:val="000000" w:themeColor="text1"/>
          <w:sz w:val="22"/>
          <w:szCs w:val="22"/>
          <w:lang w:eastAsia="es-ES"/>
        </w:rPr>
        <w:t xml:space="preserve"> Acuerdo</w:t>
      </w:r>
      <w:r w:rsidR="007E09CF">
        <w:rPr>
          <w:rFonts w:ascii="Arial" w:eastAsiaTheme="minorEastAsia" w:hAnsi="Arial" w:cs="Arial"/>
          <w:color w:val="000000" w:themeColor="text1"/>
          <w:sz w:val="22"/>
          <w:szCs w:val="22"/>
          <w:lang w:eastAsia="es-ES"/>
        </w:rPr>
        <w:t>s</w:t>
      </w:r>
      <w:r w:rsidR="00494E9D">
        <w:rPr>
          <w:rFonts w:ascii="Arial" w:eastAsiaTheme="minorEastAsia" w:hAnsi="Arial" w:cs="Arial"/>
          <w:color w:val="000000" w:themeColor="text1"/>
          <w:sz w:val="22"/>
          <w:szCs w:val="22"/>
          <w:lang w:eastAsia="es-ES"/>
        </w:rPr>
        <w:t xml:space="preserve"> de Presupuestos Participativos, el </w:t>
      </w:r>
      <w:r w:rsidR="00494E9D" w:rsidRPr="00494E9D">
        <w:rPr>
          <w:rFonts w:ascii="Arial" w:hAnsi="Arial" w:cs="Arial"/>
          <w:color w:val="000000" w:themeColor="text1"/>
          <w:sz w:val="22"/>
          <w:szCs w:val="22"/>
        </w:rPr>
        <w:t>Comité de Presupuestos Participativos</w:t>
      </w:r>
      <w:r w:rsidR="00572768" w:rsidRPr="00467504">
        <w:rPr>
          <w:rFonts w:ascii="Arial" w:eastAsiaTheme="minorEastAsia" w:hAnsi="Arial" w:cs="Arial"/>
          <w:color w:val="000000" w:themeColor="text1"/>
          <w:sz w:val="22"/>
          <w:szCs w:val="22"/>
          <w:lang w:eastAsia="es-ES"/>
        </w:rPr>
        <w:t xml:space="preserve"> </w:t>
      </w:r>
      <w:r w:rsidR="00572768">
        <w:rPr>
          <w:rFonts w:ascii="Arial" w:eastAsiaTheme="minorEastAsia" w:hAnsi="Arial" w:cs="Arial"/>
          <w:color w:val="000000" w:themeColor="text1"/>
          <w:sz w:val="22"/>
          <w:szCs w:val="22"/>
          <w:lang w:eastAsia="es-ES"/>
        </w:rPr>
        <w:t>analizará, entre otros, l</w:t>
      </w:r>
      <w:r w:rsidR="00C43E16" w:rsidRPr="00467504">
        <w:rPr>
          <w:rFonts w:ascii="Arial" w:hAnsi="Arial" w:cs="Arial"/>
          <w:color w:val="000000" w:themeColor="text1"/>
          <w:sz w:val="22"/>
          <w:szCs w:val="22"/>
        </w:rPr>
        <w:t xml:space="preserve">os </w:t>
      </w:r>
      <w:r w:rsidR="00572768">
        <w:rPr>
          <w:rFonts w:ascii="Arial" w:hAnsi="Arial" w:cs="Arial"/>
          <w:color w:val="000000" w:themeColor="text1"/>
          <w:sz w:val="22"/>
          <w:szCs w:val="22"/>
        </w:rPr>
        <w:t xml:space="preserve">siguientes </w:t>
      </w:r>
      <w:r w:rsidR="00C43E16" w:rsidRPr="00467504">
        <w:rPr>
          <w:rFonts w:ascii="Arial" w:hAnsi="Arial" w:cs="Arial"/>
          <w:color w:val="000000" w:themeColor="text1"/>
          <w:sz w:val="22"/>
          <w:szCs w:val="22"/>
        </w:rPr>
        <w:t>criterios para definir la viabilidad y priorización de</w:t>
      </w:r>
      <w:r w:rsidR="00572768">
        <w:rPr>
          <w:rFonts w:ascii="Arial" w:hAnsi="Arial" w:cs="Arial"/>
          <w:color w:val="000000" w:themeColor="text1"/>
          <w:sz w:val="22"/>
          <w:szCs w:val="22"/>
        </w:rPr>
        <w:t xml:space="preserve"> los </w:t>
      </w:r>
      <w:r w:rsidR="00494E9D">
        <w:rPr>
          <w:rFonts w:ascii="Arial" w:hAnsi="Arial" w:cs="Arial"/>
          <w:color w:val="000000" w:themeColor="text1"/>
          <w:sz w:val="22"/>
          <w:szCs w:val="22"/>
        </w:rPr>
        <w:t xml:space="preserve">proyectos, para </w:t>
      </w:r>
      <w:r w:rsidR="00572768">
        <w:rPr>
          <w:rFonts w:ascii="Arial" w:hAnsi="Arial" w:cs="Arial"/>
          <w:color w:val="000000" w:themeColor="text1"/>
          <w:sz w:val="22"/>
          <w:szCs w:val="22"/>
        </w:rPr>
        <w:t xml:space="preserve">ser </w:t>
      </w:r>
      <w:r w:rsidR="00C43E16" w:rsidRPr="00467504">
        <w:rPr>
          <w:rFonts w:ascii="Arial" w:hAnsi="Arial" w:cs="Arial"/>
          <w:color w:val="000000" w:themeColor="text1"/>
          <w:sz w:val="22"/>
          <w:szCs w:val="22"/>
        </w:rPr>
        <w:t xml:space="preserve">ejecutados con el presupuesto aprobado </w:t>
      </w:r>
      <w:r w:rsidR="00494E9D">
        <w:rPr>
          <w:rFonts w:ascii="Arial" w:hAnsi="Arial" w:cs="Arial"/>
          <w:color w:val="000000" w:themeColor="text1"/>
          <w:sz w:val="22"/>
          <w:szCs w:val="22"/>
        </w:rPr>
        <w:t>para tal fin</w:t>
      </w:r>
      <w:r w:rsidR="00C43E16" w:rsidRPr="00467504">
        <w:rPr>
          <w:rFonts w:ascii="Arial" w:hAnsi="Arial" w:cs="Arial"/>
          <w:color w:val="000000" w:themeColor="text1"/>
          <w:sz w:val="22"/>
          <w:szCs w:val="22"/>
        </w:rPr>
        <w:t>:</w:t>
      </w:r>
    </w:p>
    <w:p w14:paraId="6388B454" w14:textId="77777777" w:rsidR="009E5EFD" w:rsidRDefault="00C43E16" w:rsidP="009E5EFD">
      <w:pPr>
        <w:pStyle w:val="Prrafodelista"/>
        <w:numPr>
          <w:ilvl w:val="0"/>
          <w:numId w:val="7"/>
        </w:numPr>
        <w:spacing w:before="100" w:beforeAutospacing="1" w:after="100" w:afterAutospacing="1"/>
        <w:ind w:left="284" w:hanging="283"/>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Viabilidad jurídica, técnica y financiera. Los proyectos de solución o mitigación deberán ser viables jurídica, técnica y financieramente</w:t>
      </w:r>
      <w:r w:rsidR="000E2614" w:rsidRPr="00467504">
        <w:rPr>
          <w:rFonts w:ascii="Arial" w:hAnsi="Arial" w:cs="Arial"/>
          <w:color w:val="000000" w:themeColor="text1"/>
          <w:sz w:val="22"/>
          <w:szCs w:val="22"/>
          <w:lang w:val="es-CO"/>
        </w:rPr>
        <w:t>; estos proyectos</w:t>
      </w:r>
      <w:r w:rsidRPr="00467504">
        <w:rPr>
          <w:rFonts w:ascii="Arial" w:hAnsi="Arial" w:cs="Arial"/>
          <w:color w:val="000000" w:themeColor="text1"/>
          <w:sz w:val="22"/>
          <w:szCs w:val="22"/>
          <w:lang w:val="es-CO"/>
        </w:rPr>
        <w:t xml:space="preserve"> deberán estar enmarcados en el cumplimiento de las metas propuestas para cada vigencia fiscal del Plan de Desarrollo Municipal. Contar</w:t>
      </w:r>
      <w:r w:rsidR="00405C22" w:rsidRPr="00467504">
        <w:rPr>
          <w:rFonts w:ascii="Arial" w:hAnsi="Arial" w:cs="Arial"/>
          <w:color w:val="000000" w:themeColor="text1"/>
          <w:sz w:val="22"/>
          <w:szCs w:val="22"/>
          <w:lang w:val="es-CO"/>
        </w:rPr>
        <w:t>á</w:t>
      </w:r>
      <w:r w:rsidRPr="00467504">
        <w:rPr>
          <w:rFonts w:ascii="Arial" w:hAnsi="Arial" w:cs="Arial"/>
          <w:color w:val="000000" w:themeColor="text1"/>
          <w:sz w:val="22"/>
          <w:szCs w:val="22"/>
          <w:lang w:val="es-CO"/>
        </w:rPr>
        <w:t xml:space="preserve">n con viabilidad en cuanto a condiciones como la existencia, uso y viabilidad de terrenos municipales, licencias urbanísticas y ambientales, entre otras. </w:t>
      </w:r>
    </w:p>
    <w:p w14:paraId="2A66ADEF" w14:textId="7F7E6DD2" w:rsidR="009E5EFD" w:rsidRDefault="00C43E16" w:rsidP="009E5EFD">
      <w:pPr>
        <w:pStyle w:val="Prrafodelista"/>
        <w:numPr>
          <w:ilvl w:val="0"/>
          <w:numId w:val="7"/>
        </w:numPr>
        <w:spacing w:before="100" w:beforeAutospacing="1" w:after="100" w:afterAutospacing="1"/>
        <w:ind w:left="284" w:hanging="283"/>
        <w:jc w:val="both"/>
        <w:rPr>
          <w:rFonts w:ascii="Arial" w:hAnsi="Arial" w:cs="Arial"/>
          <w:color w:val="000000" w:themeColor="text1"/>
          <w:sz w:val="22"/>
          <w:szCs w:val="22"/>
          <w:lang w:val="es-CO"/>
        </w:rPr>
      </w:pPr>
      <w:r w:rsidRPr="009E5EFD">
        <w:rPr>
          <w:rFonts w:ascii="Arial" w:hAnsi="Arial" w:cs="Arial"/>
          <w:color w:val="000000" w:themeColor="text1"/>
          <w:sz w:val="22"/>
          <w:szCs w:val="22"/>
          <w:lang w:val="es-CO"/>
        </w:rPr>
        <w:t>Diseño y organización metodológica. Los proyectos de solución o mitigación diseñados</w:t>
      </w:r>
      <w:r w:rsidR="000E2614" w:rsidRPr="009E5EFD">
        <w:rPr>
          <w:rFonts w:ascii="Arial" w:hAnsi="Arial" w:cs="Arial"/>
          <w:color w:val="000000" w:themeColor="text1"/>
          <w:sz w:val="22"/>
          <w:szCs w:val="22"/>
          <w:lang w:val="es-CO"/>
        </w:rPr>
        <w:t xml:space="preserve"> y</w:t>
      </w:r>
      <w:r w:rsidRPr="009E5EFD">
        <w:rPr>
          <w:rFonts w:ascii="Arial" w:hAnsi="Arial" w:cs="Arial"/>
          <w:color w:val="000000" w:themeColor="text1"/>
          <w:sz w:val="22"/>
          <w:szCs w:val="22"/>
          <w:lang w:val="es-CO"/>
        </w:rPr>
        <w:t xml:space="preserve"> organizados</w:t>
      </w:r>
      <w:r w:rsidR="000E2614" w:rsidRPr="009E5EFD">
        <w:rPr>
          <w:rFonts w:ascii="Arial" w:hAnsi="Arial" w:cs="Arial"/>
          <w:color w:val="000000" w:themeColor="text1"/>
          <w:sz w:val="22"/>
          <w:szCs w:val="22"/>
          <w:lang w:val="es-CO"/>
        </w:rPr>
        <w:t xml:space="preserve"> deben ser</w:t>
      </w:r>
      <w:r w:rsidRPr="009E5EFD">
        <w:rPr>
          <w:rFonts w:ascii="Arial" w:hAnsi="Arial" w:cs="Arial"/>
          <w:color w:val="000000" w:themeColor="text1"/>
          <w:sz w:val="22"/>
          <w:szCs w:val="22"/>
          <w:lang w:val="es-CO"/>
        </w:rPr>
        <w:t xml:space="preserve"> presentados ante la Administración Municipal bajo parámetros metodológicos de Marco Lógico en los formatos establecidos por el Banco de Programas y Proyectos del Municipio de Bucaramanga; así como en la Metodología General Ajustada </w:t>
      </w:r>
      <w:r w:rsidR="00F36F87" w:rsidRPr="009E5EFD">
        <w:rPr>
          <w:rFonts w:ascii="Arial" w:hAnsi="Arial" w:cs="Arial"/>
          <w:color w:val="000000" w:themeColor="text1"/>
          <w:sz w:val="22"/>
          <w:szCs w:val="22"/>
          <w:lang w:val="es-CO"/>
        </w:rPr>
        <w:lastRenderedPageBreak/>
        <w:t>(</w:t>
      </w:r>
      <w:r w:rsidRPr="009E5EFD">
        <w:rPr>
          <w:rFonts w:ascii="Arial" w:hAnsi="Arial" w:cs="Arial"/>
          <w:color w:val="000000" w:themeColor="text1"/>
          <w:sz w:val="22"/>
          <w:szCs w:val="22"/>
          <w:lang w:val="es-CO"/>
        </w:rPr>
        <w:t>MGA</w:t>
      </w:r>
      <w:r w:rsidR="00F36F87" w:rsidRPr="009E5EFD">
        <w:rPr>
          <w:rFonts w:ascii="Arial" w:hAnsi="Arial" w:cs="Arial"/>
          <w:color w:val="000000" w:themeColor="text1"/>
          <w:sz w:val="22"/>
          <w:szCs w:val="22"/>
          <w:lang w:val="es-CO"/>
        </w:rPr>
        <w:t>)</w:t>
      </w:r>
      <w:r w:rsidRPr="009E5EFD">
        <w:rPr>
          <w:rFonts w:ascii="Arial" w:hAnsi="Arial" w:cs="Arial"/>
          <w:color w:val="000000" w:themeColor="text1"/>
          <w:sz w:val="22"/>
          <w:szCs w:val="22"/>
          <w:lang w:val="es-CO"/>
        </w:rPr>
        <w:t>, adoptada por el Departamento Nacional de Planeación. La Secretaría de Planeación Municipal determinará los requerimientos de presentación de los proyectos en el Acuerdo</w:t>
      </w:r>
      <w:r w:rsidR="00236C99">
        <w:rPr>
          <w:rFonts w:ascii="Arial" w:hAnsi="Arial" w:cs="Arial"/>
          <w:color w:val="000000" w:themeColor="text1"/>
          <w:sz w:val="22"/>
          <w:szCs w:val="22"/>
          <w:lang w:val="es-CO"/>
        </w:rPr>
        <w:t xml:space="preserve"> de Presupuestos Participativos</w:t>
      </w:r>
      <w:r w:rsidR="00191A47" w:rsidRPr="009E5EFD">
        <w:rPr>
          <w:rFonts w:ascii="Arial" w:hAnsi="Arial" w:cs="Arial"/>
          <w:color w:val="000000" w:themeColor="text1"/>
          <w:sz w:val="22"/>
          <w:szCs w:val="22"/>
          <w:lang w:val="es-CO"/>
        </w:rPr>
        <w:t>,</w:t>
      </w:r>
      <w:r w:rsidRPr="009E5EFD">
        <w:rPr>
          <w:rFonts w:ascii="Arial" w:hAnsi="Arial" w:cs="Arial"/>
          <w:color w:val="000000" w:themeColor="text1"/>
          <w:sz w:val="22"/>
          <w:szCs w:val="22"/>
          <w:lang w:val="es-CO"/>
        </w:rPr>
        <w:t xml:space="preserve"> en la Cartilla de Procedimientos del Ejercicio de Acuerdos de Comuna o Corregimiento. </w:t>
      </w:r>
    </w:p>
    <w:p w14:paraId="67A97AC4" w14:textId="7573BD6A" w:rsidR="009E5EFD" w:rsidRPr="009E5EFD" w:rsidRDefault="00C43E16" w:rsidP="009E5EFD">
      <w:pPr>
        <w:pStyle w:val="Prrafodelista"/>
        <w:numPr>
          <w:ilvl w:val="0"/>
          <w:numId w:val="7"/>
        </w:numPr>
        <w:spacing w:before="100" w:beforeAutospacing="1" w:after="100" w:afterAutospacing="1"/>
        <w:ind w:left="284" w:hanging="283"/>
        <w:jc w:val="both"/>
        <w:rPr>
          <w:rFonts w:ascii="Arial" w:hAnsi="Arial" w:cs="Arial"/>
          <w:color w:val="000000" w:themeColor="text1"/>
          <w:sz w:val="22"/>
          <w:szCs w:val="22"/>
          <w:lang w:val="es-CO"/>
        </w:rPr>
      </w:pPr>
      <w:r w:rsidRPr="009E5EFD">
        <w:rPr>
          <w:rFonts w:ascii="Arial" w:hAnsi="Arial" w:cs="Arial"/>
          <w:color w:val="000000" w:themeColor="text1"/>
          <w:sz w:val="22"/>
          <w:szCs w:val="22"/>
        </w:rPr>
        <w:t xml:space="preserve">Análisis para la Priorización de Proyectos. El Comité de Presupuestos Participativos procederá a analizar cada una de las </w:t>
      </w:r>
      <w:r w:rsidR="009E5EFD">
        <w:rPr>
          <w:rFonts w:ascii="Arial" w:hAnsi="Arial" w:cs="Arial"/>
          <w:color w:val="000000" w:themeColor="text1"/>
          <w:sz w:val="22"/>
          <w:szCs w:val="22"/>
        </w:rPr>
        <w:t xml:space="preserve">propuestas </w:t>
      </w:r>
      <w:r w:rsidRPr="009E5EFD">
        <w:rPr>
          <w:rFonts w:ascii="Arial" w:hAnsi="Arial" w:cs="Arial"/>
          <w:color w:val="000000" w:themeColor="text1"/>
          <w:sz w:val="22"/>
          <w:szCs w:val="22"/>
        </w:rPr>
        <w:t xml:space="preserve">priorizadas mediante </w:t>
      </w:r>
      <w:r w:rsidR="00236C99">
        <w:rPr>
          <w:rFonts w:ascii="Arial" w:hAnsi="Arial" w:cs="Arial"/>
          <w:color w:val="000000" w:themeColor="text1"/>
          <w:sz w:val="22"/>
          <w:szCs w:val="22"/>
        </w:rPr>
        <w:t xml:space="preserve">el </w:t>
      </w:r>
      <w:r w:rsidRPr="009E5EFD">
        <w:rPr>
          <w:rFonts w:ascii="Arial" w:hAnsi="Arial" w:cs="Arial"/>
          <w:color w:val="000000" w:themeColor="text1"/>
          <w:sz w:val="22"/>
          <w:szCs w:val="22"/>
        </w:rPr>
        <w:t xml:space="preserve">Acuerdo de </w:t>
      </w:r>
      <w:r w:rsidR="009E5EFD">
        <w:rPr>
          <w:rFonts w:ascii="Arial" w:hAnsi="Arial" w:cs="Arial"/>
          <w:color w:val="000000" w:themeColor="text1"/>
          <w:sz w:val="22"/>
          <w:szCs w:val="22"/>
        </w:rPr>
        <w:t>Presupuestos Participativos</w:t>
      </w:r>
      <w:r w:rsidR="00236C99">
        <w:rPr>
          <w:rFonts w:ascii="Arial" w:hAnsi="Arial" w:cs="Arial"/>
          <w:color w:val="000000" w:themeColor="text1"/>
          <w:sz w:val="22"/>
          <w:szCs w:val="22"/>
        </w:rPr>
        <w:t xml:space="preserve"> de Comuna o Corregimiento para</w:t>
      </w:r>
      <w:r w:rsidRPr="009E5EFD">
        <w:rPr>
          <w:rFonts w:ascii="Arial" w:hAnsi="Arial" w:cs="Arial"/>
          <w:color w:val="000000" w:themeColor="text1"/>
          <w:sz w:val="22"/>
          <w:szCs w:val="22"/>
        </w:rPr>
        <w:t xml:space="preserve"> viabilizar cada proyecto, determinando si es del caso modificar y ajustar el proyecto priorizado en función de poderlo llevar a cabo; si</w:t>
      </w:r>
      <w:r w:rsidR="00D10F55" w:rsidRPr="009E5EFD">
        <w:rPr>
          <w:rFonts w:ascii="Arial" w:hAnsi="Arial" w:cs="Arial"/>
          <w:color w:val="000000" w:themeColor="text1"/>
          <w:sz w:val="22"/>
          <w:szCs w:val="22"/>
        </w:rPr>
        <w:t xml:space="preserve"> la propuesta</w:t>
      </w:r>
      <w:r w:rsidR="009E5EFD">
        <w:rPr>
          <w:rFonts w:ascii="Arial" w:hAnsi="Arial" w:cs="Arial"/>
          <w:color w:val="000000" w:themeColor="text1"/>
          <w:sz w:val="22"/>
          <w:szCs w:val="22"/>
        </w:rPr>
        <w:t xml:space="preserve"> del </w:t>
      </w:r>
      <w:r w:rsidR="00D10F55" w:rsidRPr="009E5EFD">
        <w:rPr>
          <w:rFonts w:ascii="Arial" w:hAnsi="Arial" w:cs="Arial"/>
          <w:color w:val="000000" w:themeColor="text1"/>
          <w:sz w:val="22"/>
          <w:szCs w:val="22"/>
        </w:rPr>
        <w:t>PROYECTO PRINCIPAL</w:t>
      </w:r>
      <w:r w:rsidR="009E5EFD">
        <w:rPr>
          <w:rFonts w:ascii="Arial" w:hAnsi="Arial" w:cs="Arial"/>
          <w:color w:val="000000" w:themeColor="text1"/>
          <w:sz w:val="22"/>
          <w:szCs w:val="22"/>
        </w:rPr>
        <w:t xml:space="preserve"> </w:t>
      </w:r>
      <w:r w:rsidRPr="009E5EFD">
        <w:rPr>
          <w:rFonts w:ascii="Arial" w:hAnsi="Arial" w:cs="Arial"/>
          <w:color w:val="000000" w:themeColor="text1"/>
          <w:sz w:val="22"/>
          <w:szCs w:val="22"/>
        </w:rPr>
        <w:t xml:space="preserve">no es viable, será </w:t>
      </w:r>
      <w:r w:rsidR="009E5EFD">
        <w:rPr>
          <w:rFonts w:ascii="Arial" w:hAnsi="Arial" w:cs="Arial"/>
          <w:color w:val="000000" w:themeColor="text1"/>
          <w:sz w:val="22"/>
          <w:szCs w:val="22"/>
        </w:rPr>
        <w:t xml:space="preserve">revisará </w:t>
      </w:r>
      <w:r w:rsidRPr="009E5EFD">
        <w:rPr>
          <w:rFonts w:ascii="Arial" w:hAnsi="Arial" w:cs="Arial"/>
          <w:color w:val="000000" w:themeColor="text1"/>
          <w:sz w:val="22"/>
          <w:szCs w:val="22"/>
        </w:rPr>
        <w:t>la propuesta</w:t>
      </w:r>
      <w:r w:rsidR="00D10F55" w:rsidRPr="009E5EFD">
        <w:rPr>
          <w:rFonts w:ascii="Arial" w:hAnsi="Arial" w:cs="Arial"/>
          <w:color w:val="000000" w:themeColor="text1"/>
          <w:sz w:val="22"/>
          <w:szCs w:val="22"/>
        </w:rPr>
        <w:t xml:space="preserve"> de PROYECTO DE RESPALDO</w:t>
      </w:r>
      <w:r w:rsidRPr="009E5EFD">
        <w:rPr>
          <w:rFonts w:ascii="Arial" w:hAnsi="Arial" w:cs="Arial"/>
          <w:color w:val="000000" w:themeColor="text1"/>
          <w:sz w:val="22"/>
          <w:szCs w:val="22"/>
        </w:rPr>
        <w:t xml:space="preserve">, incluyendo aquellos Barrios o Veredas que nunca han sido beneficiados en la ejecución de proyectos mediante el ejercicio de Acuerdos de Comuna o Corregimiento, o que no han sido beneficiados en la última vigencia de la implementación del ejercicio. </w:t>
      </w:r>
    </w:p>
    <w:p w14:paraId="3363B83F" w14:textId="362C06B8" w:rsidR="00222111" w:rsidRPr="00222111" w:rsidRDefault="00C43E16" w:rsidP="00222111">
      <w:pPr>
        <w:pStyle w:val="Prrafodelista"/>
        <w:numPr>
          <w:ilvl w:val="0"/>
          <w:numId w:val="7"/>
        </w:numPr>
        <w:spacing w:before="100" w:beforeAutospacing="1" w:after="100" w:afterAutospacing="1"/>
        <w:ind w:left="284" w:hanging="283"/>
        <w:jc w:val="both"/>
        <w:rPr>
          <w:rFonts w:ascii="Arial" w:hAnsi="Arial" w:cs="Arial"/>
          <w:color w:val="000000" w:themeColor="text1"/>
          <w:sz w:val="22"/>
          <w:szCs w:val="22"/>
          <w:lang w:val="es-CO"/>
        </w:rPr>
      </w:pPr>
      <w:r w:rsidRPr="009E5EFD">
        <w:rPr>
          <w:rFonts w:ascii="Arial" w:hAnsi="Arial" w:cs="Arial"/>
          <w:color w:val="000000" w:themeColor="text1"/>
          <w:sz w:val="22"/>
          <w:szCs w:val="22"/>
        </w:rPr>
        <w:t>No serán viabilizados proyectos que no</w:t>
      </w:r>
      <w:r w:rsidR="00064A69" w:rsidRPr="009E5EFD">
        <w:rPr>
          <w:rFonts w:ascii="Arial" w:hAnsi="Arial" w:cs="Arial"/>
          <w:color w:val="000000" w:themeColor="text1"/>
          <w:sz w:val="22"/>
          <w:szCs w:val="22"/>
        </w:rPr>
        <w:t xml:space="preserve"> hayan sido incluidos en la lista de Barrios o Veredas priorizados y jerarquizados </w:t>
      </w:r>
      <w:r w:rsidR="009E5EFD">
        <w:rPr>
          <w:rFonts w:ascii="Arial" w:hAnsi="Arial" w:cs="Arial"/>
          <w:color w:val="000000" w:themeColor="text1"/>
          <w:sz w:val="22"/>
          <w:szCs w:val="22"/>
        </w:rPr>
        <w:t xml:space="preserve">por las Juntas Administradoras </w:t>
      </w:r>
      <w:r w:rsidR="00064A69" w:rsidRPr="009E5EFD">
        <w:rPr>
          <w:rFonts w:ascii="Arial" w:hAnsi="Arial" w:cs="Arial"/>
          <w:color w:val="000000" w:themeColor="text1"/>
          <w:sz w:val="22"/>
          <w:szCs w:val="22"/>
        </w:rPr>
        <w:t>Locales</w:t>
      </w:r>
      <w:r w:rsidR="009E5EFD">
        <w:rPr>
          <w:rFonts w:ascii="Arial" w:hAnsi="Arial" w:cs="Arial"/>
          <w:color w:val="000000" w:themeColor="text1"/>
          <w:sz w:val="22"/>
          <w:szCs w:val="22"/>
        </w:rPr>
        <w:t xml:space="preserve"> en la </w:t>
      </w:r>
      <w:r w:rsidR="00236C99">
        <w:rPr>
          <w:rFonts w:ascii="Arial" w:hAnsi="Arial" w:cs="Arial"/>
          <w:color w:val="000000" w:themeColor="text1"/>
          <w:sz w:val="22"/>
          <w:szCs w:val="22"/>
        </w:rPr>
        <w:t>Etapa III</w:t>
      </w:r>
      <w:r w:rsidR="009E5EFD">
        <w:rPr>
          <w:rFonts w:ascii="Arial" w:hAnsi="Arial" w:cs="Arial"/>
          <w:color w:val="000000" w:themeColor="text1"/>
          <w:sz w:val="22"/>
          <w:szCs w:val="22"/>
        </w:rPr>
        <w:t xml:space="preserve"> del proceso, </w:t>
      </w:r>
      <w:r w:rsidR="00064A69" w:rsidRPr="009E5EFD">
        <w:rPr>
          <w:rFonts w:ascii="Arial" w:hAnsi="Arial" w:cs="Arial"/>
          <w:color w:val="000000" w:themeColor="text1"/>
          <w:sz w:val="22"/>
          <w:szCs w:val="22"/>
        </w:rPr>
        <w:t>o que no</w:t>
      </w:r>
      <w:r w:rsidRPr="009E5EFD">
        <w:rPr>
          <w:rFonts w:ascii="Arial" w:hAnsi="Arial" w:cs="Arial"/>
          <w:color w:val="000000" w:themeColor="text1"/>
          <w:sz w:val="22"/>
          <w:szCs w:val="22"/>
        </w:rPr>
        <w:t xml:space="preserve"> hayan sido formulados mediante la identificación</w:t>
      </w:r>
      <w:r w:rsidR="00064A69" w:rsidRPr="009E5EFD">
        <w:rPr>
          <w:rFonts w:ascii="Arial" w:hAnsi="Arial" w:cs="Arial"/>
          <w:color w:val="000000" w:themeColor="text1"/>
          <w:sz w:val="22"/>
          <w:szCs w:val="22"/>
        </w:rPr>
        <w:t xml:space="preserve"> y priorización</w:t>
      </w:r>
      <w:r w:rsidRPr="009E5EFD">
        <w:rPr>
          <w:rFonts w:ascii="Arial" w:hAnsi="Arial" w:cs="Arial"/>
          <w:color w:val="000000" w:themeColor="text1"/>
          <w:sz w:val="22"/>
          <w:szCs w:val="22"/>
        </w:rPr>
        <w:t xml:space="preserve"> de necesidades</w:t>
      </w:r>
      <w:r w:rsidR="00943914">
        <w:rPr>
          <w:rFonts w:ascii="Arial" w:hAnsi="Arial" w:cs="Arial"/>
          <w:color w:val="000000" w:themeColor="text1"/>
          <w:sz w:val="22"/>
          <w:szCs w:val="22"/>
        </w:rPr>
        <w:t xml:space="preserve"> en la conformación del Acuerdo de Presupuestos Participativos</w:t>
      </w:r>
      <w:r w:rsidR="005B39C0">
        <w:rPr>
          <w:rFonts w:ascii="Arial" w:hAnsi="Arial" w:cs="Arial"/>
          <w:color w:val="000000" w:themeColor="text1"/>
          <w:sz w:val="22"/>
          <w:szCs w:val="22"/>
        </w:rPr>
        <w:t xml:space="preserve"> – Etapa V</w:t>
      </w:r>
      <w:r w:rsidRPr="009E5EFD">
        <w:rPr>
          <w:rFonts w:ascii="Arial" w:hAnsi="Arial" w:cs="Arial"/>
          <w:color w:val="000000" w:themeColor="text1"/>
          <w:sz w:val="22"/>
          <w:szCs w:val="22"/>
        </w:rPr>
        <w:t xml:space="preserve">. </w:t>
      </w:r>
    </w:p>
    <w:p w14:paraId="7D1F113B" w14:textId="726DF63E" w:rsidR="00222111" w:rsidRPr="00222111" w:rsidRDefault="00C43E16" w:rsidP="00222111">
      <w:pPr>
        <w:pStyle w:val="Prrafodelista"/>
        <w:numPr>
          <w:ilvl w:val="0"/>
          <w:numId w:val="7"/>
        </w:numPr>
        <w:spacing w:before="100" w:beforeAutospacing="1" w:after="100" w:afterAutospacing="1"/>
        <w:ind w:left="284" w:hanging="283"/>
        <w:jc w:val="both"/>
        <w:rPr>
          <w:rFonts w:ascii="Arial" w:hAnsi="Arial" w:cs="Arial"/>
          <w:color w:val="000000" w:themeColor="text1"/>
          <w:sz w:val="22"/>
          <w:szCs w:val="22"/>
          <w:lang w:val="es-CO"/>
        </w:rPr>
      </w:pPr>
      <w:r w:rsidRPr="00222111">
        <w:rPr>
          <w:rFonts w:ascii="Arial" w:hAnsi="Arial" w:cs="Arial"/>
          <w:color w:val="000000" w:themeColor="text1"/>
          <w:sz w:val="22"/>
          <w:szCs w:val="22"/>
        </w:rPr>
        <w:t xml:space="preserve">Se tendrán en cuenta los proyectos que puedan ser estructurados </w:t>
      </w:r>
      <w:r w:rsidR="004D525D">
        <w:rPr>
          <w:rFonts w:ascii="Arial" w:hAnsi="Arial" w:cs="Arial"/>
          <w:color w:val="000000" w:themeColor="text1"/>
          <w:sz w:val="22"/>
          <w:szCs w:val="22"/>
        </w:rPr>
        <w:t>directamente por la Administración Municipal</w:t>
      </w:r>
      <w:r w:rsidRPr="00222111">
        <w:rPr>
          <w:rFonts w:ascii="Arial" w:hAnsi="Arial" w:cs="Arial"/>
          <w:color w:val="000000" w:themeColor="text1"/>
          <w:sz w:val="22"/>
          <w:szCs w:val="22"/>
        </w:rPr>
        <w:t xml:space="preserve">. Aquellos proyectos que requieran de diseños técnicos especiales en su etapa de planeación, </w:t>
      </w:r>
      <w:r w:rsidR="00222111">
        <w:rPr>
          <w:rFonts w:ascii="Arial" w:hAnsi="Arial" w:cs="Arial"/>
          <w:color w:val="000000" w:themeColor="text1"/>
          <w:sz w:val="22"/>
          <w:szCs w:val="22"/>
        </w:rPr>
        <w:t xml:space="preserve">y </w:t>
      </w:r>
      <w:r w:rsidRPr="00222111">
        <w:rPr>
          <w:rFonts w:ascii="Arial" w:hAnsi="Arial" w:cs="Arial"/>
          <w:color w:val="000000" w:themeColor="text1"/>
          <w:sz w:val="22"/>
          <w:szCs w:val="22"/>
        </w:rPr>
        <w:t xml:space="preserve">que no puedan estructurarse por las Unidades Ejecutoras determinadas por este Decreto, no podrán ser seleccionados dentro del ejercicio de Acuerdos de Comuna o Corregimiento. </w:t>
      </w:r>
    </w:p>
    <w:p w14:paraId="5EF52904" w14:textId="77777777" w:rsidR="00222111" w:rsidRPr="00222111" w:rsidRDefault="00C43E16" w:rsidP="00222111">
      <w:pPr>
        <w:pStyle w:val="Prrafodelista"/>
        <w:numPr>
          <w:ilvl w:val="0"/>
          <w:numId w:val="7"/>
        </w:numPr>
        <w:spacing w:before="100" w:beforeAutospacing="1" w:after="100" w:afterAutospacing="1"/>
        <w:ind w:left="284" w:hanging="283"/>
        <w:jc w:val="both"/>
        <w:rPr>
          <w:rFonts w:ascii="Arial" w:hAnsi="Arial" w:cs="Arial"/>
          <w:color w:val="000000" w:themeColor="text1"/>
          <w:sz w:val="22"/>
          <w:szCs w:val="22"/>
          <w:lang w:val="es-CO"/>
        </w:rPr>
      </w:pPr>
      <w:r w:rsidRPr="00222111">
        <w:rPr>
          <w:rFonts w:ascii="Arial" w:hAnsi="Arial" w:cs="Arial"/>
          <w:color w:val="000000" w:themeColor="text1"/>
          <w:sz w:val="22"/>
          <w:szCs w:val="22"/>
        </w:rPr>
        <w:t xml:space="preserve">La comunidad solo podrá votar en los Acuerdos </w:t>
      </w:r>
      <w:r w:rsidR="00222111">
        <w:rPr>
          <w:rFonts w:ascii="Arial" w:hAnsi="Arial" w:cs="Arial"/>
          <w:color w:val="000000" w:themeColor="text1"/>
          <w:sz w:val="22"/>
          <w:szCs w:val="22"/>
        </w:rPr>
        <w:t xml:space="preserve">de Presupuestos Participativos </w:t>
      </w:r>
      <w:r w:rsidRPr="00222111">
        <w:rPr>
          <w:rFonts w:ascii="Arial" w:hAnsi="Arial" w:cs="Arial"/>
          <w:color w:val="000000" w:themeColor="text1"/>
          <w:sz w:val="22"/>
          <w:szCs w:val="22"/>
        </w:rPr>
        <w:t>que se generen en su sector de residencia</w:t>
      </w:r>
      <w:r w:rsidR="00222111">
        <w:rPr>
          <w:rFonts w:ascii="Arial" w:hAnsi="Arial" w:cs="Arial"/>
          <w:color w:val="000000" w:themeColor="text1"/>
          <w:sz w:val="22"/>
          <w:szCs w:val="22"/>
        </w:rPr>
        <w:t xml:space="preserve"> (Barrio o vereda)</w:t>
      </w:r>
      <w:r w:rsidRPr="00222111">
        <w:rPr>
          <w:rFonts w:ascii="Arial" w:hAnsi="Arial" w:cs="Arial"/>
          <w:color w:val="000000" w:themeColor="text1"/>
          <w:sz w:val="22"/>
          <w:szCs w:val="22"/>
        </w:rPr>
        <w:t xml:space="preserve">. </w:t>
      </w:r>
    </w:p>
    <w:p w14:paraId="438A9DA4" w14:textId="77777777" w:rsidR="00222111" w:rsidRPr="00222111" w:rsidRDefault="00C43E16" w:rsidP="00222111">
      <w:pPr>
        <w:pStyle w:val="Prrafodelista"/>
        <w:numPr>
          <w:ilvl w:val="0"/>
          <w:numId w:val="7"/>
        </w:numPr>
        <w:spacing w:before="100" w:beforeAutospacing="1" w:after="100" w:afterAutospacing="1"/>
        <w:ind w:left="284" w:hanging="283"/>
        <w:jc w:val="both"/>
        <w:rPr>
          <w:rFonts w:ascii="Arial" w:hAnsi="Arial" w:cs="Arial"/>
          <w:color w:val="000000" w:themeColor="text1"/>
          <w:sz w:val="22"/>
          <w:szCs w:val="22"/>
          <w:lang w:val="es-CO"/>
        </w:rPr>
      </w:pPr>
      <w:r w:rsidRPr="00222111">
        <w:rPr>
          <w:rFonts w:ascii="Arial" w:hAnsi="Arial" w:cs="Arial"/>
          <w:color w:val="000000" w:themeColor="text1"/>
          <w:sz w:val="22"/>
          <w:szCs w:val="22"/>
        </w:rPr>
        <w:t xml:space="preserve">Los proyectos </w:t>
      </w:r>
      <w:r w:rsidR="00222111">
        <w:rPr>
          <w:rFonts w:ascii="Arial" w:hAnsi="Arial" w:cs="Arial"/>
          <w:color w:val="000000" w:themeColor="text1"/>
          <w:sz w:val="22"/>
          <w:szCs w:val="22"/>
        </w:rPr>
        <w:t xml:space="preserve">viabilizados </w:t>
      </w:r>
      <w:r w:rsidRPr="00222111">
        <w:rPr>
          <w:rFonts w:ascii="Arial" w:hAnsi="Arial" w:cs="Arial"/>
          <w:color w:val="000000" w:themeColor="text1"/>
          <w:sz w:val="22"/>
          <w:szCs w:val="22"/>
        </w:rPr>
        <w:t xml:space="preserve">deberán buscar el mayor impacto social posible en la comunidad y serán de carácter </w:t>
      </w:r>
      <w:r w:rsidR="00D10F55" w:rsidRPr="00222111">
        <w:rPr>
          <w:rFonts w:ascii="Arial" w:hAnsi="Arial" w:cs="Arial"/>
          <w:color w:val="000000" w:themeColor="text1"/>
          <w:sz w:val="22"/>
          <w:szCs w:val="22"/>
        </w:rPr>
        <w:t xml:space="preserve">Comunal o </w:t>
      </w:r>
      <w:proofErr w:type="spellStart"/>
      <w:r w:rsidR="00D10F55" w:rsidRPr="00222111">
        <w:rPr>
          <w:rFonts w:ascii="Arial" w:hAnsi="Arial" w:cs="Arial"/>
          <w:color w:val="000000" w:themeColor="text1"/>
          <w:sz w:val="22"/>
          <w:szCs w:val="22"/>
        </w:rPr>
        <w:t>Corregimental</w:t>
      </w:r>
      <w:proofErr w:type="spellEnd"/>
      <w:r w:rsidRPr="00222111">
        <w:rPr>
          <w:rFonts w:ascii="Arial" w:hAnsi="Arial" w:cs="Arial"/>
          <w:color w:val="000000" w:themeColor="text1"/>
          <w:sz w:val="22"/>
          <w:szCs w:val="22"/>
        </w:rPr>
        <w:t xml:space="preserve">. En ningún caso serán viabilizados proyectos de carácter personal o de una organización especifica. </w:t>
      </w:r>
    </w:p>
    <w:p w14:paraId="10278591" w14:textId="704C8354" w:rsidR="000617BC" w:rsidRPr="000E27C1" w:rsidRDefault="00C43E16" w:rsidP="00222111">
      <w:pPr>
        <w:pStyle w:val="Prrafodelista"/>
        <w:numPr>
          <w:ilvl w:val="0"/>
          <w:numId w:val="7"/>
        </w:numPr>
        <w:spacing w:before="100" w:beforeAutospacing="1" w:after="100" w:afterAutospacing="1"/>
        <w:ind w:left="284" w:hanging="283"/>
        <w:jc w:val="both"/>
        <w:rPr>
          <w:rFonts w:ascii="Arial" w:hAnsi="Arial" w:cs="Arial"/>
          <w:color w:val="000000" w:themeColor="text1"/>
          <w:sz w:val="22"/>
          <w:szCs w:val="22"/>
          <w:lang w:val="es-CO"/>
        </w:rPr>
      </w:pPr>
      <w:r w:rsidRPr="00222111">
        <w:rPr>
          <w:rFonts w:ascii="Arial" w:hAnsi="Arial" w:cs="Arial"/>
          <w:color w:val="000000" w:themeColor="text1"/>
          <w:sz w:val="22"/>
          <w:szCs w:val="22"/>
        </w:rPr>
        <w:t xml:space="preserve">Los proyectos de solución o mitigación de necesidades o problemáticas deberán cumplir todas las etapas de implementación consignadas en el presente Decreto y en la Cartilla de Procedimientos del Ejercicio de Acuerdos de Comuna o Corregimiento, en su estricto orden y en los tiempos estipulados para cada uno de ellos. No se permitirá la incorporación de nuevos proyectos al ejercicio de Acuerdos de Comuna o Corregimiento extemporáneamente o con procedimientos y/o requisitos incompletos. </w:t>
      </w:r>
    </w:p>
    <w:p w14:paraId="42572C72" w14:textId="4DFA228A" w:rsidR="000E27C1" w:rsidRPr="000E27C1" w:rsidRDefault="000E27C1" w:rsidP="000E27C1">
      <w:pPr>
        <w:spacing w:before="100" w:beforeAutospacing="1" w:after="100" w:afterAutospacing="1"/>
        <w:ind w:left="1"/>
        <w:jc w:val="both"/>
        <w:rPr>
          <w:rFonts w:ascii="Arial" w:hAnsi="Arial" w:cs="Arial"/>
          <w:color w:val="000000" w:themeColor="text1"/>
          <w:sz w:val="22"/>
          <w:szCs w:val="22"/>
        </w:rPr>
      </w:pPr>
      <w:r>
        <w:rPr>
          <w:rFonts w:ascii="Arial" w:hAnsi="Arial" w:cs="Arial"/>
          <w:b/>
          <w:color w:val="000000" w:themeColor="text1"/>
          <w:sz w:val="22"/>
          <w:szCs w:val="22"/>
        </w:rPr>
        <w:t xml:space="preserve">ARTICULO 26. </w:t>
      </w:r>
      <w:r w:rsidRPr="000E27C1">
        <w:rPr>
          <w:rFonts w:ascii="Arial" w:hAnsi="Arial" w:cs="Arial"/>
          <w:b/>
          <w:color w:val="000000" w:themeColor="text1"/>
          <w:sz w:val="22"/>
          <w:szCs w:val="22"/>
        </w:rPr>
        <w:t>ETAPA 7 – INCORPORACIÓN DE LOS ACUERDOS PARTICIPATIVOS AL PRESUPUESTO MUNICIPAL</w:t>
      </w:r>
      <w:r>
        <w:rPr>
          <w:rFonts w:ascii="Arial" w:hAnsi="Arial" w:cs="Arial"/>
          <w:b/>
          <w:color w:val="000000" w:themeColor="text1"/>
          <w:sz w:val="22"/>
          <w:szCs w:val="22"/>
        </w:rPr>
        <w:t xml:space="preserve">: </w:t>
      </w:r>
      <w:r>
        <w:rPr>
          <w:rFonts w:ascii="Arial" w:hAnsi="Arial" w:cs="Arial"/>
          <w:color w:val="000000" w:themeColor="text1"/>
          <w:sz w:val="22"/>
          <w:szCs w:val="22"/>
        </w:rPr>
        <w:t>Emitida la viabilidad por el Comité de Presupuestos Participativos, y de conformidad con el artículo 93 de la Ley 1757 de 2015, u</w:t>
      </w:r>
      <w:r w:rsidRPr="000E27C1">
        <w:rPr>
          <w:rFonts w:ascii="Arial" w:hAnsi="Arial" w:cs="Arial"/>
          <w:color w:val="000000" w:themeColor="text1"/>
          <w:sz w:val="22"/>
          <w:szCs w:val="22"/>
        </w:rPr>
        <w:t xml:space="preserve">na vez priorizados los recursos y hecha la matriz presupuestaria, </w:t>
      </w:r>
      <w:r>
        <w:rPr>
          <w:rFonts w:ascii="Arial" w:hAnsi="Arial" w:cs="Arial"/>
          <w:color w:val="000000" w:themeColor="text1"/>
          <w:sz w:val="22"/>
          <w:szCs w:val="22"/>
        </w:rPr>
        <w:t xml:space="preserve">se </w:t>
      </w:r>
      <w:r w:rsidRPr="000E27C1">
        <w:rPr>
          <w:rFonts w:ascii="Arial" w:hAnsi="Arial" w:cs="Arial"/>
          <w:color w:val="000000" w:themeColor="text1"/>
          <w:sz w:val="22"/>
          <w:szCs w:val="22"/>
        </w:rPr>
        <w:t>deberán sustentar los acuerdos y compromisos adquiridos ante</w:t>
      </w:r>
      <w:r>
        <w:rPr>
          <w:rFonts w:ascii="Arial" w:hAnsi="Arial" w:cs="Arial"/>
          <w:color w:val="000000" w:themeColor="text1"/>
          <w:sz w:val="22"/>
          <w:szCs w:val="22"/>
        </w:rPr>
        <w:t xml:space="preserve"> el Concejo Municipal, para incorporar </w:t>
      </w:r>
      <w:r w:rsidRPr="000E27C1">
        <w:rPr>
          <w:rFonts w:ascii="Arial" w:hAnsi="Arial" w:cs="Arial"/>
          <w:color w:val="000000" w:themeColor="text1"/>
          <w:sz w:val="22"/>
          <w:szCs w:val="22"/>
        </w:rPr>
        <w:t>los Acuerdos</w:t>
      </w:r>
      <w:r>
        <w:rPr>
          <w:rFonts w:ascii="Arial" w:hAnsi="Arial" w:cs="Arial"/>
          <w:color w:val="000000" w:themeColor="text1"/>
          <w:sz w:val="22"/>
          <w:szCs w:val="22"/>
        </w:rPr>
        <w:t xml:space="preserve"> </w:t>
      </w:r>
      <w:r w:rsidRPr="000E27C1">
        <w:rPr>
          <w:rFonts w:ascii="Arial" w:hAnsi="Arial" w:cs="Arial"/>
          <w:color w:val="000000" w:themeColor="text1"/>
          <w:sz w:val="22"/>
          <w:szCs w:val="22"/>
        </w:rPr>
        <w:t>Participativos al presupuesto antes de la discusión de los presupuestos plurianuales</w:t>
      </w:r>
      <w:r>
        <w:rPr>
          <w:rFonts w:ascii="Arial" w:hAnsi="Arial" w:cs="Arial"/>
          <w:color w:val="000000" w:themeColor="text1"/>
          <w:sz w:val="22"/>
          <w:szCs w:val="22"/>
        </w:rPr>
        <w:t>.</w:t>
      </w:r>
    </w:p>
    <w:p w14:paraId="2CFCEBBE" w14:textId="436E24D8" w:rsidR="00133118" w:rsidRPr="00467504" w:rsidRDefault="00133118" w:rsidP="003129C7">
      <w:pPr>
        <w:pStyle w:val="NormalWeb"/>
        <w:jc w:val="center"/>
        <w:rPr>
          <w:rFonts w:ascii="Arial" w:hAnsi="Arial" w:cs="Arial"/>
          <w:b/>
          <w:bCs/>
          <w:color w:val="000000" w:themeColor="text1"/>
          <w:sz w:val="22"/>
          <w:szCs w:val="22"/>
        </w:rPr>
      </w:pPr>
      <w:r w:rsidRPr="00467504">
        <w:rPr>
          <w:rFonts w:ascii="Arial" w:hAnsi="Arial" w:cs="Arial"/>
          <w:b/>
          <w:bCs/>
          <w:color w:val="000000" w:themeColor="text1"/>
          <w:sz w:val="22"/>
          <w:szCs w:val="22"/>
        </w:rPr>
        <w:t xml:space="preserve">TÍTULO </w:t>
      </w:r>
      <w:r w:rsidR="00222A11" w:rsidRPr="00467504">
        <w:rPr>
          <w:rFonts w:ascii="Arial" w:hAnsi="Arial" w:cs="Arial"/>
          <w:b/>
          <w:bCs/>
          <w:color w:val="000000" w:themeColor="text1"/>
          <w:sz w:val="22"/>
          <w:szCs w:val="22"/>
        </w:rPr>
        <w:t>III</w:t>
      </w:r>
      <w:r w:rsidRPr="00467504">
        <w:rPr>
          <w:rFonts w:ascii="Arial" w:hAnsi="Arial" w:cs="Arial"/>
          <w:b/>
          <w:bCs/>
          <w:color w:val="000000" w:themeColor="text1"/>
          <w:sz w:val="22"/>
          <w:szCs w:val="22"/>
        </w:rPr>
        <w:br/>
        <w:t>DEL EJERCICIO DE A</w:t>
      </w:r>
      <w:r w:rsidR="003129C7" w:rsidRPr="00467504">
        <w:rPr>
          <w:rFonts w:ascii="Arial" w:hAnsi="Arial" w:cs="Arial"/>
          <w:b/>
          <w:bCs/>
          <w:color w:val="000000" w:themeColor="text1"/>
          <w:sz w:val="22"/>
          <w:szCs w:val="22"/>
        </w:rPr>
        <w:t>C</w:t>
      </w:r>
      <w:r w:rsidRPr="00467504">
        <w:rPr>
          <w:rFonts w:ascii="Arial" w:hAnsi="Arial" w:cs="Arial"/>
          <w:b/>
          <w:bCs/>
          <w:color w:val="000000" w:themeColor="text1"/>
          <w:sz w:val="22"/>
          <w:szCs w:val="22"/>
        </w:rPr>
        <w:t>UERDOS ESCOLARES</w:t>
      </w:r>
    </w:p>
    <w:p w14:paraId="76F43D70" w14:textId="4E4357AC" w:rsidR="00133118" w:rsidRPr="00467504" w:rsidRDefault="008C17AD" w:rsidP="00133118">
      <w:pPr>
        <w:jc w:val="center"/>
        <w:rPr>
          <w:rFonts w:ascii="Arial" w:hAnsi="Arial" w:cs="Arial"/>
          <w:b/>
          <w:color w:val="000000" w:themeColor="text1"/>
          <w:sz w:val="22"/>
          <w:szCs w:val="22"/>
        </w:rPr>
      </w:pPr>
      <w:r w:rsidRPr="00467504">
        <w:rPr>
          <w:rFonts w:ascii="Arial" w:hAnsi="Arial" w:cs="Arial"/>
          <w:b/>
          <w:color w:val="000000" w:themeColor="text1"/>
          <w:sz w:val="22"/>
          <w:szCs w:val="22"/>
        </w:rPr>
        <w:t xml:space="preserve">CAPÍTULO I </w:t>
      </w:r>
    </w:p>
    <w:p w14:paraId="5778DC81" w14:textId="4F718E91" w:rsidR="00133118" w:rsidRPr="00467504" w:rsidRDefault="00133118" w:rsidP="00133118">
      <w:pPr>
        <w:jc w:val="center"/>
        <w:rPr>
          <w:rFonts w:ascii="Arial" w:hAnsi="Arial" w:cs="Arial"/>
          <w:b/>
          <w:color w:val="000000" w:themeColor="text1"/>
          <w:sz w:val="22"/>
          <w:szCs w:val="22"/>
        </w:rPr>
      </w:pPr>
      <w:r w:rsidRPr="00467504">
        <w:rPr>
          <w:rFonts w:ascii="Arial" w:hAnsi="Arial" w:cs="Arial"/>
          <w:b/>
          <w:color w:val="000000" w:themeColor="text1"/>
          <w:sz w:val="22"/>
          <w:szCs w:val="22"/>
        </w:rPr>
        <w:t>Definición</w:t>
      </w:r>
    </w:p>
    <w:p w14:paraId="6E8D0781" w14:textId="01E403EC" w:rsidR="00C43E16" w:rsidRPr="00467504" w:rsidRDefault="00C43E16" w:rsidP="00B527FE">
      <w:pPr>
        <w:pStyle w:val="NormalWeb"/>
        <w:jc w:val="both"/>
        <w:rPr>
          <w:rFonts w:ascii="Arial" w:hAnsi="Arial" w:cs="Arial"/>
          <w:sz w:val="22"/>
          <w:szCs w:val="22"/>
        </w:rPr>
      </w:pPr>
      <w:r w:rsidRPr="00467504">
        <w:rPr>
          <w:rFonts w:ascii="Arial" w:eastAsiaTheme="minorEastAsia" w:hAnsi="Arial" w:cs="Arial"/>
          <w:b/>
          <w:bCs/>
          <w:color w:val="000000" w:themeColor="text1"/>
          <w:sz w:val="22"/>
          <w:szCs w:val="22"/>
          <w:lang w:eastAsia="es-ES"/>
        </w:rPr>
        <w:t xml:space="preserve">Artículo </w:t>
      </w:r>
      <w:r w:rsidR="00763477" w:rsidRPr="00467504">
        <w:rPr>
          <w:rFonts w:ascii="Arial" w:eastAsiaTheme="minorEastAsia" w:hAnsi="Arial" w:cs="Arial"/>
          <w:b/>
          <w:bCs/>
          <w:color w:val="000000" w:themeColor="text1"/>
          <w:sz w:val="22"/>
          <w:szCs w:val="22"/>
          <w:lang w:eastAsia="es-ES"/>
        </w:rPr>
        <w:t>2</w:t>
      </w:r>
      <w:r w:rsidR="00C24E77">
        <w:rPr>
          <w:rFonts w:ascii="Arial" w:eastAsiaTheme="minorEastAsia" w:hAnsi="Arial" w:cs="Arial"/>
          <w:b/>
          <w:bCs/>
          <w:color w:val="000000" w:themeColor="text1"/>
          <w:sz w:val="22"/>
          <w:szCs w:val="22"/>
          <w:lang w:eastAsia="es-ES"/>
        </w:rPr>
        <w:t>7</w:t>
      </w:r>
      <w:r w:rsidRPr="00467504">
        <w:rPr>
          <w:rFonts w:ascii="Arial" w:eastAsiaTheme="minorEastAsia" w:hAnsi="Arial" w:cs="Arial"/>
          <w:b/>
          <w:bCs/>
          <w:color w:val="000000" w:themeColor="text1"/>
          <w:sz w:val="22"/>
          <w:szCs w:val="22"/>
          <w:lang w:eastAsia="es-ES"/>
        </w:rPr>
        <w:t>. DEFINICIÓN</w:t>
      </w:r>
      <w:r w:rsidRPr="00467504">
        <w:rPr>
          <w:rFonts w:ascii="Arial" w:eastAsiaTheme="minorEastAsia" w:hAnsi="Arial" w:cs="Arial"/>
          <w:color w:val="000000" w:themeColor="text1"/>
          <w:sz w:val="22"/>
          <w:szCs w:val="22"/>
          <w:lang w:eastAsia="es-ES"/>
        </w:rPr>
        <w:t xml:space="preserve">. </w:t>
      </w:r>
      <w:r w:rsidR="00405C22" w:rsidRPr="00467504">
        <w:rPr>
          <w:rFonts w:ascii="Arial" w:eastAsiaTheme="minorEastAsia" w:hAnsi="Arial" w:cs="Arial"/>
          <w:b/>
          <w:bCs/>
          <w:color w:val="000000" w:themeColor="text1"/>
          <w:sz w:val="22"/>
          <w:szCs w:val="22"/>
          <w:lang w:eastAsia="es-ES"/>
        </w:rPr>
        <w:t>ACUERDOS ESCOLARES</w:t>
      </w:r>
      <w:r w:rsidRPr="00467504">
        <w:rPr>
          <w:rFonts w:ascii="Arial" w:eastAsiaTheme="minorEastAsia" w:hAnsi="Arial" w:cs="Arial"/>
          <w:color w:val="000000" w:themeColor="text1"/>
          <w:sz w:val="22"/>
          <w:szCs w:val="22"/>
          <w:lang w:eastAsia="es-ES"/>
        </w:rPr>
        <w:t>. Es un ejercicio de participación y formación ciudadana</w:t>
      </w:r>
      <w:r w:rsidR="00405C22" w:rsidRPr="00467504">
        <w:rPr>
          <w:rFonts w:ascii="Arial" w:eastAsiaTheme="minorEastAsia" w:hAnsi="Arial" w:cs="Arial"/>
          <w:color w:val="000000" w:themeColor="text1"/>
          <w:sz w:val="22"/>
          <w:szCs w:val="22"/>
          <w:lang w:eastAsia="es-ES"/>
        </w:rPr>
        <w:t xml:space="preserve"> </w:t>
      </w:r>
      <w:r w:rsidRPr="00467504">
        <w:rPr>
          <w:rFonts w:ascii="Arial" w:eastAsiaTheme="minorEastAsia" w:hAnsi="Arial" w:cs="Arial"/>
          <w:color w:val="000000" w:themeColor="text1"/>
          <w:sz w:val="22"/>
          <w:szCs w:val="22"/>
          <w:lang w:eastAsia="es-ES"/>
        </w:rPr>
        <w:t>dirigido a los estudiantes de las Instituciones Educativas Oficiales del municipio de Bucaramanga, dentro de la Estrategia General de Presupuestos Participativos. Consiste en indagar las necesidades apremiantes que tenga una Institución Educativa por parte del estudiantado, con el fin de exponer y presentar propuestas de proyectos de solución o mitiga</w:t>
      </w:r>
      <w:r w:rsidR="00033359" w:rsidRPr="00467504">
        <w:rPr>
          <w:rFonts w:ascii="Arial" w:eastAsiaTheme="minorEastAsia" w:hAnsi="Arial" w:cs="Arial"/>
          <w:color w:val="000000" w:themeColor="text1"/>
          <w:sz w:val="22"/>
          <w:szCs w:val="22"/>
          <w:lang w:eastAsia="es-ES"/>
        </w:rPr>
        <w:t>ción a estas problemáticas. Así</w:t>
      </w:r>
      <w:r w:rsidRPr="00467504">
        <w:rPr>
          <w:rFonts w:ascii="Arial" w:eastAsiaTheme="minorEastAsia" w:hAnsi="Arial" w:cs="Arial"/>
          <w:color w:val="000000" w:themeColor="text1"/>
          <w:sz w:val="22"/>
          <w:szCs w:val="22"/>
          <w:lang w:eastAsia="es-ES"/>
        </w:rPr>
        <w:t>, una vez estudiadas, evaluadas, expuestas y seleccionadas</w:t>
      </w:r>
      <w:r w:rsidR="007775F2" w:rsidRPr="00467504">
        <w:rPr>
          <w:rFonts w:ascii="Arial" w:eastAsiaTheme="minorEastAsia" w:hAnsi="Arial" w:cs="Arial"/>
          <w:color w:val="000000" w:themeColor="text1"/>
          <w:sz w:val="22"/>
          <w:szCs w:val="22"/>
          <w:lang w:eastAsia="es-ES"/>
        </w:rPr>
        <w:t xml:space="preserve"> las propuestas</w:t>
      </w:r>
      <w:r w:rsidR="00EC33BC" w:rsidRPr="00467504">
        <w:rPr>
          <w:rFonts w:ascii="Arial" w:eastAsiaTheme="minorEastAsia" w:hAnsi="Arial" w:cs="Arial"/>
          <w:color w:val="000000" w:themeColor="text1"/>
          <w:sz w:val="22"/>
          <w:szCs w:val="22"/>
          <w:lang w:eastAsia="es-ES"/>
        </w:rPr>
        <w:t xml:space="preserve"> de proyectos de solución o mitigación,</w:t>
      </w:r>
      <w:r w:rsidRPr="00467504">
        <w:rPr>
          <w:rFonts w:ascii="Arial" w:eastAsiaTheme="minorEastAsia" w:hAnsi="Arial" w:cs="Arial"/>
          <w:color w:val="000000" w:themeColor="text1"/>
          <w:sz w:val="22"/>
          <w:szCs w:val="22"/>
          <w:lang w:eastAsia="es-ES"/>
        </w:rPr>
        <w:t xml:space="preserve"> el Consejo Directivo de cada Institución procederá a escoger</w:t>
      </w:r>
      <w:r w:rsidR="00EC33BC" w:rsidRPr="00467504">
        <w:rPr>
          <w:rFonts w:ascii="Arial" w:eastAsiaTheme="minorEastAsia" w:hAnsi="Arial" w:cs="Arial"/>
          <w:color w:val="000000" w:themeColor="text1"/>
          <w:sz w:val="22"/>
          <w:szCs w:val="22"/>
          <w:lang w:eastAsia="es-ES"/>
        </w:rPr>
        <w:t xml:space="preserve"> un (1) proyecto ganador denominado Acuerdo Escolar, el cual será presentado ante el Comité de Presupuestos Participativos para su estudio y viabilidad, por parte de la Administración Municipal.</w:t>
      </w:r>
      <w:r w:rsidR="00EC33BC" w:rsidRPr="00467504">
        <w:rPr>
          <w:rFonts w:ascii="Arial" w:hAnsi="Arial" w:cs="Arial"/>
          <w:sz w:val="22"/>
          <w:szCs w:val="22"/>
        </w:rPr>
        <w:t xml:space="preserve"> </w:t>
      </w:r>
    </w:p>
    <w:p w14:paraId="4145A887" w14:textId="30D53A5E" w:rsidR="00B527FE" w:rsidRPr="00467504" w:rsidRDefault="00B527FE" w:rsidP="00B527FE">
      <w:pPr>
        <w:spacing w:before="100" w:beforeAutospacing="1" w:after="100" w:afterAutospacing="1"/>
        <w:jc w:val="both"/>
        <w:rPr>
          <w:rFonts w:ascii="Arial" w:eastAsiaTheme="minorEastAsia" w:hAnsi="Arial" w:cs="Arial"/>
          <w:color w:val="000000" w:themeColor="text1"/>
          <w:sz w:val="22"/>
          <w:szCs w:val="22"/>
          <w:lang w:eastAsia="es-ES"/>
        </w:rPr>
      </w:pPr>
      <w:r w:rsidRPr="00467504">
        <w:rPr>
          <w:rFonts w:ascii="Arial" w:eastAsiaTheme="minorEastAsia" w:hAnsi="Arial" w:cs="Arial"/>
          <w:color w:val="000000" w:themeColor="text1"/>
          <w:sz w:val="22"/>
          <w:szCs w:val="22"/>
          <w:lang w:eastAsia="es-ES"/>
        </w:rPr>
        <w:lastRenderedPageBreak/>
        <w:t xml:space="preserve">Los Acuerdos Escolares están organizados mediante un proceso de toma de decisiones en el interior de las Instituciones Educativas Oficiales del municipio de Bucaramanga, para determinar la priorización de un porcentaje de los ingresos municipales, en la ejecución de programas y proyectos acordes con el Plan de Desarrollo Municipal, para favorecer a las Instituciones Educativas Oficiales de la ciudad. </w:t>
      </w:r>
    </w:p>
    <w:p w14:paraId="6540AA22" w14:textId="399EE0D1" w:rsidR="00C43E16" w:rsidRPr="00467504" w:rsidRDefault="00C43E16" w:rsidP="00C43E16">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color w:val="000000" w:themeColor="text1"/>
          <w:sz w:val="22"/>
          <w:szCs w:val="22"/>
          <w:lang w:eastAsia="es-ES"/>
        </w:rPr>
        <w:t>El porcentaje del presupuesto municipal que financia el ejercicio de Acuerdos Escolares será distribuido de manera proporcional entre las Instituciones Educativas Oficiales y las diferentes sedes que la conforman. Dicha proporcionalidad en la distribuci</w:t>
      </w:r>
      <w:r w:rsidR="00B12241" w:rsidRPr="00467504">
        <w:rPr>
          <w:rFonts w:ascii="Arial" w:eastAsiaTheme="minorEastAsia" w:hAnsi="Arial" w:cs="Arial"/>
          <w:color w:val="000000" w:themeColor="text1"/>
          <w:sz w:val="22"/>
          <w:szCs w:val="22"/>
          <w:lang w:eastAsia="es-ES"/>
        </w:rPr>
        <w:t xml:space="preserve">ón de los recursos se </w:t>
      </w:r>
      <w:r w:rsidR="00FA335C" w:rsidRPr="00467504">
        <w:rPr>
          <w:rFonts w:ascii="Arial" w:eastAsiaTheme="minorEastAsia" w:hAnsi="Arial" w:cs="Arial"/>
          <w:color w:val="000000" w:themeColor="text1"/>
          <w:sz w:val="22"/>
          <w:szCs w:val="22"/>
          <w:lang w:eastAsia="es-ES"/>
        </w:rPr>
        <w:t>realizará</w:t>
      </w:r>
      <w:r w:rsidRPr="00467504">
        <w:rPr>
          <w:rFonts w:ascii="Arial" w:eastAsiaTheme="minorEastAsia" w:hAnsi="Arial" w:cs="Arial"/>
          <w:color w:val="000000" w:themeColor="text1"/>
          <w:sz w:val="22"/>
          <w:szCs w:val="22"/>
          <w:lang w:eastAsia="es-ES"/>
        </w:rPr>
        <w:t xml:space="preserve"> conforme a la categorización determinada por la Secretaría de Educación de Bucaramanga de las Instituciones Educativas del municipio de Bucaramanga; considerando la cobertura, alcance del proyecto y beneficio del mismo, de acuerdo al número de estudiantes matriculados en cada Institución Educativa.</w:t>
      </w:r>
    </w:p>
    <w:p w14:paraId="3A56F79D" w14:textId="77777777" w:rsidR="007E09CF" w:rsidRDefault="000C2FCC" w:rsidP="007E09CF">
      <w:pPr>
        <w:jc w:val="center"/>
        <w:rPr>
          <w:rFonts w:ascii="Arial" w:hAnsi="Arial" w:cs="Arial"/>
          <w:b/>
          <w:color w:val="000000" w:themeColor="text1"/>
          <w:sz w:val="22"/>
          <w:szCs w:val="22"/>
        </w:rPr>
      </w:pPr>
      <w:r w:rsidRPr="00467504">
        <w:rPr>
          <w:rFonts w:ascii="Arial" w:hAnsi="Arial" w:cs="Arial"/>
          <w:b/>
          <w:color w:val="000000" w:themeColor="text1"/>
          <w:sz w:val="22"/>
          <w:szCs w:val="22"/>
        </w:rPr>
        <w:t>CAPÍTULO II</w:t>
      </w:r>
    </w:p>
    <w:p w14:paraId="6613647E" w14:textId="21FB2213" w:rsidR="007E09CF" w:rsidRPr="00467504" w:rsidRDefault="007E09CF" w:rsidP="007E09CF">
      <w:pPr>
        <w:jc w:val="center"/>
        <w:rPr>
          <w:rFonts w:ascii="Arial" w:hAnsi="Arial" w:cs="Arial"/>
          <w:b/>
          <w:bCs/>
          <w:color w:val="000000" w:themeColor="text1"/>
          <w:sz w:val="22"/>
          <w:szCs w:val="22"/>
        </w:rPr>
      </w:pPr>
      <w:r w:rsidRPr="00467504">
        <w:rPr>
          <w:rFonts w:ascii="Arial" w:hAnsi="Arial" w:cs="Arial"/>
          <w:b/>
          <w:bCs/>
          <w:color w:val="000000" w:themeColor="text1"/>
          <w:sz w:val="22"/>
          <w:szCs w:val="22"/>
        </w:rPr>
        <w:t>Actores Involucrados en la Implementación del Ejercicio de Acuerdos Escolares</w:t>
      </w:r>
    </w:p>
    <w:p w14:paraId="110319F5" w14:textId="69C55E43" w:rsidR="007E09CF" w:rsidRPr="00467504" w:rsidRDefault="007E09CF" w:rsidP="007E09CF">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C24E77">
        <w:rPr>
          <w:rFonts w:ascii="Arial" w:eastAsiaTheme="minorEastAsia" w:hAnsi="Arial" w:cs="Arial"/>
          <w:b/>
          <w:bCs/>
          <w:color w:val="000000" w:themeColor="text1"/>
          <w:sz w:val="22"/>
          <w:szCs w:val="22"/>
          <w:lang w:eastAsia="es-ES"/>
        </w:rPr>
        <w:t>28</w:t>
      </w:r>
      <w:r w:rsidRPr="00467504">
        <w:rPr>
          <w:rFonts w:ascii="Arial" w:eastAsiaTheme="minorEastAsia" w:hAnsi="Arial" w:cs="Arial"/>
          <w:b/>
          <w:bCs/>
          <w:color w:val="000000" w:themeColor="text1"/>
          <w:sz w:val="22"/>
          <w:szCs w:val="22"/>
          <w:lang w:eastAsia="es-ES"/>
        </w:rPr>
        <w:t>. ACTORES.</w:t>
      </w:r>
      <w:r w:rsidRPr="00467504">
        <w:rPr>
          <w:rFonts w:ascii="Arial" w:eastAsiaTheme="minorEastAsia" w:hAnsi="Arial" w:cs="Arial"/>
          <w:color w:val="000000" w:themeColor="text1"/>
          <w:sz w:val="22"/>
          <w:szCs w:val="22"/>
          <w:lang w:eastAsia="es-ES"/>
        </w:rPr>
        <w:t xml:space="preserve"> La implementación del ejercicio de Acuerdos Escolares </w:t>
      </w:r>
      <w:r w:rsidR="00D305A4">
        <w:rPr>
          <w:rFonts w:ascii="Arial" w:eastAsiaTheme="minorEastAsia" w:hAnsi="Arial" w:cs="Arial"/>
          <w:color w:val="000000" w:themeColor="text1"/>
          <w:sz w:val="22"/>
          <w:szCs w:val="22"/>
          <w:lang w:eastAsia="es-ES"/>
        </w:rPr>
        <w:t xml:space="preserve">además de lo establecido en los artículos 6 al 12 del presente acto </w:t>
      </w:r>
      <w:r w:rsidR="00D305A4" w:rsidRPr="00917B98">
        <w:rPr>
          <w:rFonts w:ascii="Arial" w:eastAsiaTheme="minorEastAsia" w:hAnsi="Arial" w:cs="Arial"/>
          <w:color w:val="000000" w:themeColor="text1"/>
          <w:sz w:val="22"/>
          <w:szCs w:val="22"/>
          <w:lang w:eastAsia="es-ES"/>
        </w:rPr>
        <w:t>administrativo, contará con los siguientes actores</w:t>
      </w:r>
      <w:r w:rsidR="00D305A4">
        <w:rPr>
          <w:rFonts w:ascii="Arial" w:eastAsiaTheme="minorEastAsia" w:hAnsi="Arial" w:cs="Arial"/>
          <w:color w:val="000000" w:themeColor="text1"/>
          <w:sz w:val="22"/>
          <w:szCs w:val="22"/>
          <w:lang w:eastAsia="es-ES"/>
        </w:rPr>
        <w:t>:</w:t>
      </w:r>
    </w:p>
    <w:p w14:paraId="3F0779DC" w14:textId="77777777" w:rsidR="007E09CF" w:rsidRPr="00467504" w:rsidRDefault="007E09CF" w:rsidP="007E09CF">
      <w:pPr>
        <w:numPr>
          <w:ilvl w:val="0"/>
          <w:numId w:val="16"/>
        </w:numPr>
        <w:spacing w:before="100" w:beforeAutospacing="1" w:after="100" w:afterAutospacing="1"/>
        <w:ind w:left="426" w:hanging="284"/>
        <w:jc w:val="both"/>
        <w:rPr>
          <w:rFonts w:ascii="Arial" w:hAnsi="Arial" w:cs="Arial"/>
          <w:color w:val="000000" w:themeColor="text1"/>
          <w:sz w:val="22"/>
          <w:szCs w:val="22"/>
        </w:rPr>
      </w:pPr>
      <w:r w:rsidRPr="00467504">
        <w:rPr>
          <w:rFonts w:ascii="Arial" w:hAnsi="Arial" w:cs="Arial"/>
          <w:color w:val="000000" w:themeColor="text1"/>
          <w:sz w:val="22"/>
          <w:szCs w:val="22"/>
        </w:rPr>
        <w:t xml:space="preserve">Coordinador del Ejercicio de Acuerdos Escolares </w:t>
      </w:r>
    </w:p>
    <w:p w14:paraId="1CDACD0F" w14:textId="77777777" w:rsidR="007E09CF" w:rsidRPr="00467504" w:rsidRDefault="007E09CF" w:rsidP="007E09CF">
      <w:pPr>
        <w:numPr>
          <w:ilvl w:val="0"/>
          <w:numId w:val="16"/>
        </w:numPr>
        <w:spacing w:before="100" w:beforeAutospacing="1" w:after="100" w:afterAutospacing="1"/>
        <w:ind w:left="426" w:hanging="284"/>
        <w:jc w:val="both"/>
        <w:rPr>
          <w:rFonts w:ascii="Arial" w:hAnsi="Arial" w:cs="Arial"/>
          <w:color w:val="000000" w:themeColor="text1"/>
          <w:sz w:val="22"/>
          <w:szCs w:val="22"/>
        </w:rPr>
      </w:pPr>
      <w:r w:rsidRPr="00467504">
        <w:rPr>
          <w:rFonts w:ascii="Arial" w:hAnsi="Arial" w:cs="Arial"/>
          <w:color w:val="000000" w:themeColor="text1"/>
          <w:sz w:val="22"/>
          <w:szCs w:val="22"/>
        </w:rPr>
        <w:t xml:space="preserve">Rector o Enlace de la Institución Educativa participante </w:t>
      </w:r>
    </w:p>
    <w:p w14:paraId="10F96DA7" w14:textId="77777777" w:rsidR="007E09CF" w:rsidRPr="00467504" w:rsidRDefault="007E09CF" w:rsidP="007E09CF">
      <w:pPr>
        <w:numPr>
          <w:ilvl w:val="0"/>
          <w:numId w:val="16"/>
        </w:numPr>
        <w:spacing w:before="100" w:beforeAutospacing="1" w:after="100" w:afterAutospacing="1"/>
        <w:ind w:left="426" w:hanging="284"/>
        <w:jc w:val="both"/>
        <w:rPr>
          <w:rFonts w:ascii="Arial" w:hAnsi="Arial" w:cs="Arial"/>
          <w:color w:val="000000" w:themeColor="text1"/>
          <w:sz w:val="22"/>
          <w:szCs w:val="22"/>
        </w:rPr>
      </w:pPr>
      <w:r w:rsidRPr="00467504">
        <w:rPr>
          <w:rFonts w:ascii="Arial" w:hAnsi="Arial" w:cs="Arial"/>
          <w:color w:val="000000" w:themeColor="text1"/>
          <w:sz w:val="22"/>
          <w:szCs w:val="22"/>
        </w:rPr>
        <w:t>Consejo Directivo de la Institución Educativa.</w:t>
      </w:r>
    </w:p>
    <w:p w14:paraId="4BF051CB" w14:textId="77777777" w:rsidR="007E09CF" w:rsidRPr="00467504" w:rsidRDefault="007E09CF" w:rsidP="007E09CF">
      <w:pPr>
        <w:numPr>
          <w:ilvl w:val="0"/>
          <w:numId w:val="16"/>
        </w:numPr>
        <w:spacing w:before="100" w:beforeAutospacing="1" w:after="100" w:afterAutospacing="1"/>
        <w:ind w:left="426" w:hanging="284"/>
        <w:jc w:val="both"/>
        <w:rPr>
          <w:rFonts w:ascii="Arial" w:hAnsi="Arial" w:cs="Arial"/>
          <w:color w:val="000000" w:themeColor="text1"/>
          <w:sz w:val="22"/>
          <w:szCs w:val="22"/>
        </w:rPr>
      </w:pPr>
      <w:r w:rsidRPr="00467504">
        <w:rPr>
          <w:rFonts w:ascii="Arial" w:hAnsi="Arial" w:cs="Arial"/>
          <w:color w:val="000000" w:themeColor="text1"/>
          <w:sz w:val="22"/>
          <w:szCs w:val="22"/>
        </w:rPr>
        <w:t>Unidades Ejecutoras.</w:t>
      </w:r>
    </w:p>
    <w:p w14:paraId="5D7EC671" w14:textId="33FD62E9" w:rsidR="007E09CF" w:rsidRPr="00467504" w:rsidRDefault="007E09CF" w:rsidP="007E09CF">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Pr>
          <w:rFonts w:ascii="Arial" w:eastAsiaTheme="minorEastAsia" w:hAnsi="Arial" w:cs="Arial"/>
          <w:b/>
          <w:bCs/>
          <w:color w:val="000000" w:themeColor="text1"/>
          <w:sz w:val="22"/>
          <w:szCs w:val="22"/>
          <w:lang w:eastAsia="es-ES"/>
        </w:rPr>
        <w:t>2</w:t>
      </w:r>
      <w:r w:rsidR="00C24E77">
        <w:rPr>
          <w:rFonts w:ascii="Arial" w:eastAsiaTheme="minorEastAsia" w:hAnsi="Arial" w:cs="Arial"/>
          <w:b/>
          <w:bCs/>
          <w:color w:val="000000" w:themeColor="text1"/>
          <w:sz w:val="22"/>
          <w:szCs w:val="22"/>
          <w:lang w:eastAsia="es-ES"/>
        </w:rPr>
        <w:t>9</w:t>
      </w:r>
      <w:r w:rsidRPr="00467504">
        <w:rPr>
          <w:rFonts w:ascii="Arial" w:eastAsiaTheme="minorEastAsia" w:hAnsi="Arial" w:cs="Arial"/>
          <w:b/>
          <w:bCs/>
          <w:color w:val="000000" w:themeColor="text1"/>
          <w:sz w:val="22"/>
          <w:szCs w:val="22"/>
          <w:lang w:eastAsia="es-ES"/>
        </w:rPr>
        <w:t>. COORDINADOR DEL EJERCICIO.</w:t>
      </w:r>
      <w:r w:rsidRPr="00467504">
        <w:rPr>
          <w:rFonts w:ascii="Arial" w:eastAsiaTheme="minorEastAsia" w:hAnsi="Arial" w:cs="Arial"/>
          <w:color w:val="000000" w:themeColor="text1"/>
          <w:sz w:val="22"/>
          <w:szCs w:val="22"/>
          <w:lang w:eastAsia="es-ES"/>
        </w:rPr>
        <w:t xml:space="preserve"> El Secretario de Educación de Bucaramanga será el responsable de direccionar las acciones que llevan a la implementación del ejercicio de Acuerdos Escolares en el Municipio y con el apoyo de la Secretaría de Planeación, velarán por el diseño, coordinación y realización de los procesos y las actividades orientadas a cumplir con los principios y objetivos de esta herramienta de Participación Ciudadana. </w:t>
      </w:r>
    </w:p>
    <w:p w14:paraId="638FB3E4" w14:textId="20FBFD50" w:rsidR="007E09CF" w:rsidRPr="00467504" w:rsidRDefault="007E09CF" w:rsidP="007E09CF">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C24E77">
        <w:rPr>
          <w:rFonts w:ascii="Arial" w:eastAsiaTheme="minorEastAsia" w:hAnsi="Arial" w:cs="Arial"/>
          <w:b/>
          <w:bCs/>
          <w:color w:val="000000" w:themeColor="text1"/>
          <w:sz w:val="22"/>
          <w:szCs w:val="22"/>
          <w:lang w:eastAsia="es-ES"/>
        </w:rPr>
        <w:t>30</w:t>
      </w:r>
      <w:r w:rsidRPr="00467504">
        <w:rPr>
          <w:rFonts w:ascii="Arial" w:eastAsiaTheme="minorEastAsia" w:hAnsi="Arial" w:cs="Arial"/>
          <w:b/>
          <w:bCs/>
          <w:color w:val="000000" w:themeColor="text1"/>
          <w:sz w:val="22"/>
          <w:szCs w:val="22"/>
          <w:lang w:eastAsia="es-ES"/>
        </w:rPr>
        <w:t>. RECTOR O ENLACE DE LA INSTITUCIÓN EDUCATIVA PARTICIPANTE.</w:t>
      </w:r>
      <w:r w:rsidRPr="00467504">
        <w:rPr>
          <w:rFonts w:ascii="Arial" w:eastAsiaTheme="minorEastAsia" w:hAnsi="Arial" w:cs="Arial"/>
          <w:color w:val="000000" w:themeColor="text1"/>
          <w:sz w:val="22"/>
          <w:szCs w:val="22"/>
          <w:lang w:eastAsia="es-ES"/>
        </w:rPr>
        <w:t xml:space="preserve"> El enlace natural de cada Institución Educativa será el Rector de esta; o en su defecto, un designado del rector para ser el intermediario entre el Municipio de Bucaramanga y la Institución Educativa Participante, en lo referente a la implementación del ejercicio de Acuerdos Escolares </w:t>
      </w:r>
      <w:r w:rsidR="00104FE5">
        <w:rPr>
          <w:rFonts w:ascii="Arial" w:eastAsiaTheme="minorEastAsia" w:hAnsi="Arial" w:cs="Arial"/>
          <w:color w:val="000000" w:themeColor="text1"/>
          <w:sz w:val="22"/>
          <w:szCs w:val="22"/>
          <w:lang w:eastAsia="es-ES"/>
        </w:rPr>
        <w:t xml:space="preserve">para su </w:t>
      </w:r>
      <w:r w:rsidRPr="00467504">
        <w:rPr>
          <w:rFonts w:ascii="Arial" w:eastAsiaTheme="minorEastAsia" w:hAnsi="Arial" w:cs="Arial"/>
          <w:color w:val="000000" w:themeColor="text1"/>
          <w:sz w:val="22"/>
          <w:szCs w:val="22"/>
          <w:lang w:eastAsia="es-ES"/>
        </w:rPr>
        <w:t xml:space="preserve">difusión, formación, capacitación de la comunidad escolar, entre otros. </w:t>
      </w:r>
    </w:p>
    <w:p w14:paraId="1AF51FAD" w14:textId="38350D92" w:rsidR="007E09CF" w:rsidRPr="00467504" w:rsidRDefault="007E09CF" w:rsidP="007E09CF">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C24E77">
        <w:rPr>
          <w:rFonts w:ascii="Arial" w:eastAsiaTheme="minorEastAsia" w:hAnsi="Arial" w:cs="Arial"/>
          <w:b/>
          <w:bCs/>
          <w:color w:val="000000" w:themeColor="text1"/>
          <w:sz w:val="22"/>
          <w:szCs w:val="22"/>
          <w:lang w:eastAsia="es-ES"/>
        </w:rPr>
        <w:t>31</w:t>
      </w:r>
      <w:r w:rsidRPr="00467504">
        <w:rPr>
          <w:rFonts w:ascii="Arial" w:eastAsiaTheme="minorEastAsia" w:hAnsi="Arial" w:cs="Arial"/>
          <w:b/>
          <w:bCs/>
          <w:color w:val="000000" w:themeColor="text1"/>
          <w:sz w:val="22"/>
          <w:szCs w:val="22"/>
          <w:lang w:eastAsia="es-ES"/>
        </w:rPr>
        <w:t>. CONSEJO DIRECTIVO DE LA INSTITUCIÓN EDUCATIVA.</w:t>
      </w:r>
      <w:r w:rsidRPr="00467504">
        <w:rPr>
          <w:rFonts w:ascii="Arial" w:eastAsiaTheme="minorEastAsia" w:hAnsi="Arial" w:cs="Arial"/>
          <w:color w:val="000000" w:themeColor="text1"/>
          <w:sz w:val="22"/>
          <w:szCs w:val="22"/>
          <w:lang w:eastAsia="es-ES"/>
        </w:rPr>
        <w:t xml:space="preserve"> Es la máxima autoridad de la </w:t>
      </w:r>
      <w:r w:rsidR="00C24E77">
        <w:rPr>
          <w:rFonts w:ascii="Arial" w:eastAsiaTheme="minorEastAsia" w:hAnsi="Arial" w:cs="Arial"/>
          <w:color w:val="000000" w:themeColor="text1"/>
          <w:sz w:val="22"/>
          <w:szCs w:val="22"/>
          <w:lang w:eastAsia="es-ES"/>
        </w:rPr>
        <w:t>Institución Educativa oficial, s</w:t>
      </w:r>
      <w:r w:rsidRPr="00467504">
        <w:rPr>
          <w:rFonts w:ascii="Arial" w:eastAsiaTheme="minorEastAsia" w:hAnsi="Arial" w:cs="Arial"/>
          <w:color w:val="000000" w:themeColor="text1"/>
          <w:sz w:val="22"/>
          <w:szCs w:val="22"/>
          <w:lang w:eastAsia="es-ES"/>
        </w:rPr>
        <w:t xml:space="preserve">u composición está indicada en el artículo 143 de la ley 115 de 1994, y es la dependencia encargada de realizar la estructuración del proyecto ganador en el Acuerdo Escolar. El Consejo Directivo podrá modificar las alternativas de solución a las necesidades identificadas, para enriquecerlas y mejorarlas, y es el responsable de radicar en la Secretaría de Educación de Bucaramanga el proyecto resultante del Acuerdo Escolar. </w:t>
      </w:r>
    </w:p>
    <w:p w14:paraId="48CCEE43" w14:textId="2D05579D" w:rsidR="007E09CF" w:rsidRPr="00467504" w:rsidRDefault="007E09CF" w:rsidP="007E09CF">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C24E77">
        <w:rPr>
          <w:rFonts w:ascii="Arial" w:eastAsiaTheme="minorEastAsia" w:hAnsi="Arial" w:cs="Arial"/>
          <w:b/>
          <w:bCs/>
          <w:color w:val="000000" w:themeColor="text1"/>
          <w:sz w:val="22"/>
          <w:szCs w:val="22"/>
          <w:lang w:eastAsia="es-ES"/>
        </w:rPr>
        <w:t>32</w:t>
      </w:r>
      <w:r w:rsidRPr="00467504">
        <w:rPr>
          <w:rFonts w:ascii="Arial" w:eastAsiaTheme="minorEastAsia" w:hAnsi="Arial" w:cs="Arial"/>
          <w:b/>
          <w:bCs/>
          <w:color w:val="000000" w:themeColor="text1"/>
          <w:sz w:val="22"/>
          <w:szCs w:val="22"/>
          <w:lang w:eastAsia="es-ES"/>
        </w:rPr>
        <w:t>. UNIDADES EJECUTORAS.</w:t>
      </w:r>
      <w:r w:rsidRPr="00467504">
        <w:rPr>
          <w:rFonts w:ascii="Arial" w:eastAsiaTheme="minorEastAsia" w:hAnsi="Arial" w:cs="Arial"/>
          <w:color w:val="000000" w:themeColor="text1"/>
          <w:sz w:val="22"/>
          <w:szCs w:val="22"/>
          <w:lang w:eastAsia="es-ES"/>
        </w:rPr>
        <w:t xml:space="preserve"> Todas las Instituciones Educativas Oficiales del Municipio y las dependencias del nivel central y descentralizado de la Administración Municipal, podrán ser determinadas como unidades ejecutoras de los proyectos derivados de la implementación del ejercicio de Acuerdos Escolares. Dentro de sus funciones están las de concurrir en el estudio y análisis de la viabilidad de los proyectos propuestos por las Instituciones Educativas Oficiales, así como concurrir en la ejecución de los proyectos aprobados del ejercicio, según la naturaleza del programa o proyecto aprobado. En el escenario en que la Institución Educativa Oficial sea determinada como unidad ejecutora del proyecto, se asignará un funcionario de planta de la Secretaría de Educación, responsable de la supervisión del mismo.</w:t>
      </w:r>
    </w:p>
    <w:p w14:paraId="7CCBBB9B" w14:textId="1C949C10" w:rsidR="00C43E16" w:rsidRPr="00467504" w:rsidRDefault="007E09CF" w:rsidP="00C43E16">
      <w:pPr>
        <w:jc w:val="center"/>
        <w:rPr>
          <w:rFonts w:ascii="Arial" w:hAnsi="Arial" w:cs="Arial"/>
          <w:b/>
          <w:color w:val="000000" w:themeColor="text1"/>
          <w:sz w:val="22"/>
          <w:szCs w:val="22"/>
        </w:rPr>
      </w:pPr>
      <w:r>
        <w:rPr>
          <w:rFonts w:ascii="Arial" w:hAnsi="Arial" w:cs="Arial"/>
          <w:b/>
          <w:color w:val="000000" w:themeColor="text1"/>
          <w:sz w:val="22"/>
          <w:szCs w:val="22"/>
        </w:rPr>
        <w:lastRenderedPageBreak/>
        <w:t>CAPITULO III</w:t>
      </w:r>
      <w:r w:rsidR="00C43E16" w:rsidRPr="00467504">
        <w:rPr>
          <w:rFonts w:ascii="Arial" w:hAnsi="Arial" w:cs="Arial"/>
          <w:b/>
          <w:color w:val="000000" w:themeColor="text1"/>
          <w:sz w:val="22"/>
          <w:szCs w:val="22"/>
        </w:rPr>
        <w:br/>
        <w:t xml:space="preserve">Etapas de Implementación del Ejercicio de Acuerdos Escolares </w:t>
      </w:r>
    </w:p>
    <w:p w14:paraId="2EE920AC" w14:textId="243F8BE6" w:rsidR="00C43E16" w:rsidRPr="00467504" w:rsidRDefault="00C43E16" w:rsidP="00FA335C">
      <w:pPr>
        <w:spacing w:before="100" w:beforeAutospacing="1" w:after="100" w:afterAutospacing="1"/>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C24E77">
        <w:rPr>
          <w:rFonts w:ascii="Arial" w:eastAsiaTheme="minorEastAsia" w:hAnsi="Arial" w:cs="Arial"/>
          <w:b/>
          <w:bCs/>
          <w:color w:val="000000" w:themeColor="text1"/>
          <w:sz w:val="22"/>
          <w:szCs w:val="22"/>
          <w:lang w:eastAsia="es-ES"/>
        </w:rPr>
        <w:t>33</w:t>
      </w:r>
      <w:r w:rsidRPr="00467504">
        <w:rPr>
          <w:rFonts w:ascii="Arial" w:eastAsiaTheme="minorEastAsia" w:hAnsi="Arial" w:cs="Arial"/>
          <w:b/>
          <w:bCs/>
          <w:color w:val="000000" w:themeColor="text1"/>
          <w:sz w:val="22"/>
          <w:szCs w:val="22"/>
          <w:lang w:eastAsia="es-ES"/>
        </w:rPr>
        <w:t xml:space="preserve">. ETAPAS. </w:t>
      </w:r>
      <w:r w:rsidRPr="00467504">
        <w:rPr>
          <w:rFonts w:ascii="Arial" w:eastAsiaTheme="minorEastAsia" w:hAnsi="Arial" w:cs="Arial"/>
          <w:color w:val="000000" w:themeColor="text1"/>
          <w:sz w:val="22"/>
          <w:szCs w:val="22"/>
          <w:lang w:eastAsia="es-ES"/>
        </w:rPr>
        <w:t xml:space="preserve">El ejercicio de Acuerdos Escolares </w:t>
      </w:r>
      <w:r w:rsidR="00FA335C" w:rsidRPr="00467504">
        <w:rPr>
          <w:rFonts w:ascii="Arial" w:hAnsi="Arial" w:cs="Arial"/>
          <w:color w:val="000000" w:themeColor="text1"/>
          <w:sz w:val="22"/>
          <w:szCs w:val="22"/>
        </w:rPr>
        <w:t>se desarrollará a tr</w:t>
      </w:r>
      <w:r w:rsidR="00FA335C">
        <w:rPr>
          <w:rFonts w:ascii="Arial" w:hAnsi="Arial" w:cs="Arial"/>
          <w:color w:val="000000" w:themeColor="text1"/>
          <w:sz w:val="22"/>
          <w:szCs w:val="22"/>
        </w:rPr>
        <w:t>avés de las siguientes etapas</w:t>
      </w:r>
      <w:r w:rsidR="00FA335C" w:rsidRPr="00467504">
        <w:rPr>
          <w:rFonts w:ascii="Arial" w:hAnsi="Arial" w:cs="Arial"/>
          <w:color w:val="000000" w:themeColor="text1"/>
          <w:sz w:val="22"/>
          <w:szCs w:val="22"/>
        </w:rPr>
        <w:t xml:space="preserve">: </w:t>
      </w:r>
    </w:p>
    <w:p w14:paraId="40972799" w14:textId="1608044D" w:rsidR="00C43E16" w:rsidRPr="00467504" w:rsidRDefault="005C44A7" w:rsidP="00C43E16">
      <w:pPr>
        <w:pStyle w:val="NormalWeb"/>
        <w:numPr>
          <w:ilvl w:val="0"/>
          <w:numId w:val="28"/>
        </w:numPr>
        <w:jc w:val="both"/>
        <w:rPr>
          <w:rFonts w:ascii="Arial" w:eastAsiaTheme="minorEastAsia" w:hAnsi="Arial" w:cs="Arial"/>
          <w:color w:val="000000" w:themeColor="text1"/>
          <w:sz w:val="22"/>
          <w:szCs w:val="22"/>
          <w:lang w:eastAsia="es-ES"/>
        </w:rPr>
      </w:pPr>
      <w:r w:rsidRPr="00FA335C">
        <w:rPr>
          <w:rFonts w:ascii="Arial" w:eastAsiaTheme="minorEastAsia" w:hAnsi="Arial" w:cs="Arial"/>
          <w:color w:val="000000" w:themeColor="text1"/>
          <w:sz w:val="22"/>
          <w:szCs w:val="22"/>
          <w:u w:val="single"/>
          <w:lang w:eastAsia="es-ES"/>
        </w:rPr>
        <w:t xml:space="preserve">Etapa </w:t>
      </w:r>
      <w:r w:rsidR="00FA335C" w:rsidRPr="00FA335C">
        <w:rPr>
          <w:rFonts w:ascii="Arial" w:eastAsiaTheme="minorEastAsia" w:hAnsi="Arial" w:cs="Arial"/>
          <w:color w:val="000000" w:themeColor="text1"/>
          <w:sz w:val="22"/>
          <w:szCs w:val="22"/>
          <w:u w:val="single"/>
          <w:lang w:eastAsia="es-ES"/>
        </w:rPr>
        <w:t>1: L</w:t>
      </w:r>
      <w:r w:rsidRPr="00FA335C">
        <w:rPr>
          <w:rFonts w:ascii="Arial" w:eastAsiaTheme="minorEastAsia" w:hAnsi="Arial" w:cs="Arial"/>
          <w:color w:val="000000" w:themeColor="text1"/>
          <w:sz w:val="22"/>
          <w:szCs w:val="22"/>
          <w:u w:val="single"/>
          <w:lang w:eastAsia="es-ES"/>
        </w:rPr>
        <w:t>anzamiento del ejercicio de acuerdos escolares y socialización metodológica de su implementación y ejecución</w:t>
      </w:r>
      <w:r w:rsidRPr="00467504">
        <w:rPr>
          <w:rFonts w:ascii="Arial" w:eastAsiaTheme="minorEastAsia" w:hAnsi="Arial" w:cs="Arial"/>
          <w:color w:val="000000" w:themeColor="text1"/>
          <w:sz w:val="22"/>
          <w:szCs w:val="22"/>
          <w:lang w:eastAsia="es-ES"/>
        </w:rPr>
        <w:t>.</w:t>
      </w:r>
    </w:p>
    <w:p w14:paraId="41C5C920" w14:textId="4871DD02" w:rsidR="005C44A7" w:rsidRPr="00467504" w:rsidRDefault="005C44A7" w:rsidP="00C43E16">
      <w:pPr>
        <w:pStyle w:val="NormalWeb"/>
        <w:numPr>
          <w:ilvl w:val="0"/>
          <w:numId w:val="28"/>
        </w:numPr>
        <w:jc w:val="both"/>
        <w:rPr>
          <w:rFonts w:ascii="Arial" w:eastAsiaTheme="minorEastAsia" w:hAnsi="Arial" w:cs="Arial"/>
          <w:color w:val="000000" w:themeColor="text1"/>
          <w:sz w:val="22"/>
          <w:szCs w:val="22"/>
          <w:lang w:eastAsia="es-ES"/>
        </w:rPr>
      </w:pPr>
      <w:r w:rsidRPr="00094664">
        <w:rPr>
          <w:rFonts w:ascii="Arial" w:eastAsiaTheme="minorEastAsia" w:hAnsi="Arial" w:cs="Arial"/>
          <w:color w:val="000000" w:themeColor="text1"/>
          <w:sz w:val="22"/>
          <w:szCs w:val="22"/>
          <w:u w:val="single"/>
          <w:lang w:eastAsia="es-ES"/>
        </w:rPr>
        <w:t xml:space="preserve">Etapa </w:t>
      </w:r>
      <w:r w:rsidR="00D42C31" w:rsidRPr="00094664">
        <w:rPr>
          <w:rFonts w:ascii="Arial" w:eastAsiaTheme="minorEastAsia" w:hAnsi="Arial" w:cs="Arial"/>
          <w:color w:val="000000" w:themeColor="text1"/>
          <w:sz w:val="22"/>
          <w:szCs w:val="22"/>
          <w:u w:val="single"/>
          <w:lang w:eastAsia="es-ES"/>
        </w:rPr>
        <w:t>2: C</w:t>
      </w:r>
      <w:r w:rsidRPr="00094664">
        <w:rPr>
          <w:rFonts w:ascii="Arial" w:eastAsiaTheme="minorEastAsia" w:hAnsi="Arial" w:cs="Arial"/>
          <w:color w:val="000000" w:themeColor="text1"/>
          <w:sz w:val="22"/>
          <w:szCs w:val="22"/>
          <w:u w:val="single"/>
          <w:lang w:eastAsia="es-ES"/>
        </w:rPr>
        <w:t>onvocatoria a las instituciones educativas oficiales del municipio a participar en el ejercicio de acuerdos escolares</w:t>
      </w:r>
      <w:r w:rsidRPr="00467504">
        <w:rPr>
          <w:rFonts w:ascii="Arial" w:eastAsiaTheme="minorEastAsia" w:hAnsi="Arial" w:cs="Arial"/>
          <w:color w:val="000000" w:themeColor="text1"/>
          <w:sz w:val="22"/>
          <w:szCs w:val="22"/>
          <w:lang w:eastAsia="es-ES"/>
        </w:rPr>
        <w:t>.</w:t>
      </w:r>
    </w:p>
    <w:p w14:paraId="23B0022C" w14:textId="2992F65D" w:rsidR="00A33150" w:rsidRPr="00774F02" w:rsidRDefault="00A33150" w:rsidP="00C43E16">
      <w:pPr>
        <w:pStyle w:val="NormalWeb"/>
        <w:numPr>
          <w:ilvl w:val="0"/>
          <w:numId w:val="28"/>
        </w:numPr>
        <w:jc w:val="both"/>
        <w:rPr>
          <w:rFonts w:ascii="Arial" w:eastAsiaTheme="minorEastAsia" w:hAnsi="Arial" w:cs="Arial"/>
          <w:color w:val="000000" w:themeColor="text1"/>
          <w:sz w:val="22"/>
          <w:szCs w:val="22"/>
          <w:u w:val="single"/>
          <w:lang w:eastAsia="es-ES"/>
        </w:rPr>
      </w:pPr>
      <w:r w:rsidRPr="00774F02">
        <w:rPr>
          <w:rFonts w:ascii="Arial" w:eastAsiaTheme="minorEastAsia" w:hAnsi="Arial" w:cs="Arial"/>
          <w:color w:val="000000" w:themeColor="text1"/>
          <w:sz w:val="22"/>
          <w:szCs w:val="22"/>
          <w:u w:val="single"/>
          <w:lang w:eastAsia="es-ES"/>
        </w:rPr>
        <w:t xml:space="preserve">Etapa </w:t>
      </w:r>
      <w:r w:rsidR="00094664" w:rsidRPr="00774F02">
        <w:rPr>
          <w:rFonts w:ascii="Arial" w:eastAsiaTheme="minorEastAsia" w:hAnsi="Arial" w:cs="Arial"/>
          <w:color w:val="000000" w:themeColor="text1"/>
          <w:sz w:val="22"/>
          <w:szCs w:val="22"/>
          <w:u w:val="single"/>
          <w:lang w:eastAsia="es-ES"/>
        </w:rPr>
        <w:t xml:space="preserve">3 </w:t>
      </w:r>
      <w:r w:rsidR="00774F02">
        <w:rPr>
          <w:rFonts w:ascii="Arial" w:eastAsiaTheme="minorEastAsia" w:hAnsi="Arial" w:cs="Arial"/>
          <w:color w:val="000000" w:themeColor="text1"/>
          <w:sz w:val="22"/>
          <w:szCs w:val="22"/>
          <w:u w:val="single"/>
          <w:lang w:eastAsia="es-ES"/>
        </w:rPr>
        <w:t>–</w:t>
      </w:r>
      <w:r w:rsidR="00094664" w:rsidRPr="00774F02">
        <w:rPr>
          <w:rFonts w:ascii="Arial" w:eastAsiaTheme="minorEastAsia" w:hAnsi="Arial" w:cs="Arial"/>
          <w:color w:val="000000" w:themeColor="text1"/>
          <w:sz w:val="22"/>
          <w:szCs w:val="22"/>
          <w:u w:val="single"/>
          <w:lang w:eastAsia="es-ES"/>
        </w:rPr>
        <w:t xml:space="preserve"> </w:t>
      </w:r>
      <w:r w:rsidR="007E09CF">
        <w:rPr>
          <w:rFonts w:ascii="Arial" w:eastAsiaTheme="minorEastAsia" w:hAnsi="Arial" w:cs="Arial"/>
          <w:color w:val="000000" w:themeColor="text1"/>
          <w:sz w:val="22"/>
          <w:szCs w:val="22"/>
          <w:u w:val="single"/>
          <w:lang w:eastAsia="es-ES"/>
        </w:rPr>
        <w:t>Priorización por</w:t>
      </w:r>
      <w:r w:rsidRPr="00774F02">
        <w:rPr>
          <w:rFonts w:ascii="Arial" w:eastAsiaTheme="minorEastAsia" w:hAnsi="Arial" w:cs="Arial"/>
          <w:color w:val="000000" w:themeColor="text1"/>
          <w:sz w:val="22"/>
          <w:szCs w:val="22"/>
          <w:u w:val="single"/>
          <w:lang w:eastAsia="es-ES"/>
        </w:rPr>
        <w:t xml:space="preserve"> Salón.</w:t>
      </w:r>
    </w:p>
    <w:p w14:paraId="2D3BD520" w14:textId="33F05EFD" w:rsidR="00C43E16" w:rsidRPr="00774F02" w:rsidRDefault="005C44A7" w:rsidP="005C44A7">
      <w:pPr>
        <w:pStyle w:val="NormalWeb"/>
        <w:numPr>
          <w:ilvl w:val="0"/>
          <w:numId w:val="28"/>
        </w:numPr>
        <w:jc w:val="both"/>
        <w:rPr>
          <w:rFonts w:ascii="Arial" w:eastAsiaTheme="minorEastAsia" w:hAnsi="Arial" w:cs="Arial"/>
          <w:color w:val="000000" w:themeColor="text1"/>
          <w:sz w:val="22"/>
          <w:szCs w:val="22"/>
          <w:u w:val="single"/>
          <w:lang w:eastAsia="es-ES"/>
        </w:rPr>
      </w:pPr>
      <w:r w:rsidRPr="00774F02">
        <w:rPr>
          <w:rFonts w:ascii="Arial" w:eastAsiaTheme="minorEastAsia" w:hAnsi="Arial" w:cs="Arial"/>
          <w:color w:val="000000" w:themeColor="text1"/>
          <w:sz w:val="22"/>
          <w:szCs w:val="22"/>
          <w:u w:val="single"/>
          <w:lang w:eastAsia="es-ES"/>
        </w:rPr>
        <w:t>Etapa</w:t>
      </w:r>
      <w:r w:rsidR="00774F02" w:rsidRPr="00774F02">
        <w:rPr>
          <w:rFonts w:ascii="Arial" w:eastAsiaTheme="minorEastAsia" w:hAnsi="Arial" w:cs="Arial"/>
          <w:color w:val="000000" w:themeColor="text1"/>
          <w:sz w:val="22"/>
          <w:szCs w:val="22"/>
          <w:u w:val="single"/>
          <w:lang w:eastAsia="es-ES"/>
        </w:rPr>
        <w:t xml:space="preserve"> 4 </w:t>
      </w:r>
      <w:r w:rsidR="00774F02">
        <w:rPr>
          <w:rFonts w:ascii="Arial" w:eastAsiaTheme="minorEastAsia" w:hAnsi="Arial" w:cs="Arial"/>
          <w:color w:val="000000" w:themeColor="text1"/>
          <w:sz w:val="22"/>
          <w:szCs w:val="22"/>
          <w:u w:val="single"/>
          <w:lang w:eastAsia="es-ES"/>
        </w:rPr>
        <w:t>–</w:t>
      </w:r>
      <w:r w:rsidRPr="00774F02">
        <w:rPr>
          <w:rFonts w:ascii="Arial" w:eastAsiaTheme="minorEastAsia" w:hAnsi="Arial" w:cs="Arial"/>
          <w:color w:val="000000" w:themeColor="text1"/>
          <w:sz w:val="22"/>
          <w:szCs w:val="22"/>
          <w:u w:val="single"/>
          <w:lang w:eastAsia="es-ES"/>
        </w:rPr>
        <w:t xml:space="preserve"> </w:t>
      </w:r>
      <w:r w:rsidR="007E09CF">
        <w:rPr>
          <w:rFonts w:ascii="Arial" w:eastAsiaTheme="minorEastAsia" w:hAnsi="Arial" w:cs="Arial"/>
          <w:color w:val="000000" w:themeColor="text1"/>
          <w:sz w:val="22"/>
          <w:szCs w:val="22"/>
          <w:u w:val="single"/>
          <w:lang w:eastAsia="es-ES"/>
        </w:rPr>
        <w:t xml:space="preserve">Priorización por </w:t>
      </w:r>
      <w:r w:rsidR="00C43E16" w:rsidRPr="00774F02">
        <w:rPr>
          <w:rFonts w:ascii="Arial" w:eastAsiaTheme="minorEastAsia" w:hAnsi="Arial" w:cs="Arial"/>
          <w:color w:val="000000" w:themeColor="text1"/>
          <w:sz w:val="22"/>
          <w:szCs w:val="22"/>
          <w:u w:val="single"/>
          <w:lang w:eastAsia="es-ES"/>
        </w:rPr>
        <w:t>Grado</w:t>
      </w:r>
      <w:r w:rsidRPr="00774F02">
        <w:rPr>
          <w:rFonts w:ascii="Arial" w:eastAsiaTheme="minorEastAsia" w:hAnsi="Arial" w:cs="Arial"/>
          <w:color w:val="000000" w:themeColor="text1"/>
          <w:sz w:val="22"/>
          <w:szCs w:val="22"/>
          <w:u w:val="single"/>
          <w:lang w:eastAsia="es-ES"/>
        </w:rPr>
        <w:t>.</w:t>
      </w:r>
    </w:p>
    <w:p w14:paraId="6B6BF24F" w14:textId="567923F7" w:rsidR="00C43E16" w:rsidRPr="00467504" w:rsidRDefault="005C44A7" w:rsidP="00C43E16">
      <w:pPr>
        <w:pStyle w:val="NormalWeb"/>
        <w:numPr>
          <w:ilvl w:val="0"/>
          <w:numId w:val="28"/>
        </w:numPr>
        <w:jc w:val="both"/>
        <w:rPr>
          <w:rFonts w:ascii="Arial" w:eastAsiaTheme="minorEastAsia" w:hAnsi="Arial" w:cs="Arial"/>
          <w:color w:val="000000" w:themeColor="text1"/>
          <w:sz w:val="22"/>
          <w:szCs w:val="22"/>
          <w:lang w:eastAsia="es-ES"/>
        </w:rPr>
      </w:pPr>
      <w:r w:rsidRPr="00774F02">
        <w:rPr>
          <w:rFonts w:ascii="Arial" w:eastAsiaTheme="minorEastAsia" w:hAnsi="Arial" w:cs="Arial"/>
          <w:color w:val="000000" w:themeColor="text1"/>
          <w:sz w:val="22"/>
          <w:szCs w:val="22"/>
          <w:u w:val="single"/>
          <w:lang w:eastAsia="es-ES"/>
        </w:rPr>
        <w:t>Etapa</w:t>
      </w:r>
      <w:r w:rsidR="00774F02" w:rsidRPr="00774F02">
        <w:rPr>
          <w:rFonts w:ascii="Arial" w:eastAsiaTheme="minorEastAsia" w:hAnsi="Arial" w:cs="Arial"/>
          <w:color w:val="000000" w:themeColor="text1"/>
          <w:sz w:val="22"/>
          <w:szCs w:val="22"/>
          <w:u w:val="single"/>
          <w:lang w:eastAsia="es-ES"/>
        </w:rPr>
        <w:t xml:space="preserve"> 5 -</w:t>
      </w:r>
      <w:r w:rsidRPr="00774F02">
        <w:rPr>
          <w:rFonts w:ascii="Arial" w:eastAsiaTheme="minorEastAsia" w:hAnsi="Arial" w:cs="Arial"/>
          <w:color w:val="000000" w:themeColor="text1"/>
          <w:sz w:val="22"/>
          <w:szCs w:val="22"/>
          <w:u w:val="single"/>
          <w:lang w:eastAsia="es-ES"/>
        </w:rPr>
        <w:t xml:space="preserve"> </w:t>
      </w:r>
      <w:r w:rsidR="00C43E16" w:rsidRPr="00774F02">
        <w:rPr>
          <w:rFonts w:ascii="Arial" w:eastAsiaTheme="minorEastAsia" w:hAnsi="Arial" w:cs="Arial"/>
          <w:color w:val="000000" w:themeColor="text1"/>
          <w:sz w:val="22"/>
          <w:szCs w:val="22"/>
          <w:u w:val="single"/>
          <w:lang w:eastAsia="es-ES"/>
        </w:rPr>
        <w:t>Conformación del Acuerdo</w:t>
      </w:r>
      <w:r w:rsidRPr="00774F02">
        <w:rPr>
          <w:rFonts w:ascii="Arial" w:eastAsiaTheme="minorEastAsia" w:hAnsi="Arial" w:cs="Arial"/>
          <w:color w:val="000000" w:themeColor="text1"/>
          <w:sz w:val="22"/>
          <w:szCs w:val="22"/>
          <w:u w:val="single"/>
          <w:lang w:eastAsia="es-ES"/>
        </w:rPr>
        <w:t>s</w:t>
      </w:r>
      <w:r w:rsidR="00C43E16" w:rsidRPr="00774F02">
        <w:rPr>
          <w:rFonts w:ascii="Arial" w:eastAsiaTheme="minorEastAsia" w:hAnsi="Arial" w:cs="Arial"/>
          <w:color w:val="000000" w:themeColor="text1"/>
          <w:sz w:val="22"/>
          <w:szCs w:val="22"/>
          <w:u w:val="single"/>
          <w:lang w:eastAsia="es-ES"/>
        </w:rPr>
        <w:t xml:space="preserve"> Escolar</w:t>
      </w:r>
      <w:r w:rsidRPr="00774F02">
        <w:rPr>
          <w:rFonts w:ascii="Arial" w:eastAsiaTheme="minorEastAsia" w:hAnsi="Arial" w:cs="Arial"/>
          <w:color w:val="000000" w:themeColor="text1"/>
          <w:sz w:val="22"/>
          <w:szCs w:val="22"/>
          <w:u w:val="single"/>
          <w:lang w:eastAsia="es-ES"/>
        </w:rPr>
        <w:t>es</w:t>
      </w:r>
      <w:r w:rsidRPr="00467504">
        <w:rPr>
          <w:rFonts w:ascii="Arial" w:eastAsiaTheme="minorEastAsia" w:hAnsi="Arial" w:cs="Arial"/>
          <w:color w:val="000000" w:themeColor="text1"/>
          <w:sz w:val="22"/>
          <w:szCs w:val="22"/>
          <w:lang w:eastAsia="es-ES"/>
        </w:rPr>
        <w:t>.</w:t>
      </w:r>
    </w:p>
    <w:p w14:paraId="273BAEB2" w14:textId="0F7AF7C6" w:rsidR="00C43E16" w:rsidRPr="00C24E77" w:rsidRDefault="00094664" w:rsidP="00C43E16">
      <w:pPr>
        <w:pStyle w:val="NormalWeb"/>
        <w:numPr>
          <w:ilvl w:val="0"/>
          <w:numId w:val="28"/>
        </w:numPr>
        <w:jc w:val="both"/>
        <w:rPr>
          <w:rFonts w:ascii="Arial" w:eastAsiaTheme="minorEastAsia" w:hAnsi="Arial" w:cs="Arial"/>
          <w:color w:val="000000" w:themeColor="text1"/>
          <w:sz w:val="22"/>
          <w:szCs w:val="22"/>
          <w:lang w:eastAsia="es-ES"/>
        </w:rPr>
      </w:pPr>
      <w:r>
        <w:rPr>
          <w:rFonts w:ascii="Arial" w:hAnsi="Arial" w:cs="Arial"/>
          <w:color w:val="000000" w:themeColor="text1"/>
          <w:sz w:val="22"/>
          <w:szCs w:val="22"/>
          <w:u w:val="single"/>
        </w:rPr>
        <w:t xml:space="preserve">Etapa 6 </w:t>
      </w:r>
      <w:r w:rsidRPr="00572768">
        <w:rPr>
          <w:rFonts w:ascii="Arial" w:hAnsi="Arial" w:cs="Arial"/>
          <w:color w:val="000000" w:themeColor="text1"/>
          <w:sz w:val="22"/>
          <w:szCs w:val="22"/>
          <w:u w:val="single"/>
        </w:rPr>
        <w:t>– Revisión y aprobación por el Comité de Presupuestos Participativos</w:t>
      </w:r>
      <w:r w:rsidR="000871DC">
        <w:rPr>
          <w:rFonts w:ascii="Arial" w:hAnsi="Arial" w:cs="Arial"/>
          <w:color w:val="000000" w:themeColor="text1"/>
          <w:sz w:val="22"/>
          <w:szCs w:val="22"/>
          <w:u w:val="single"/>
        </w:rPr>
        <w:t>.</w:t>
      </w:r>
    </w:p>
    <w:p w14:paraId="7E8E0D01" w14:textId="632C4E55" w:rsidR="00C24E77" w:rsidRDefault="00C24E77" w:rsidP="00FD3FAA">
      <w:pPr>
        <w:pStyle w:val="NormalWeb"/>
        <w:numPr>
          <w:ilvl w:val="0"/>
          <w:numId w:val="28"/>
        </w:numPr>
        <w:jc w:val="both"/>
        <w:rPr>
          <w:rFonts w:ascii="Arial" w:eastAsiaTheme="minorEastAsia" w:hAnsi="Arial" w:cs="Arial"/>
          <w:color w:val="000000" w:themeColor="text1"/>
          <w:sz w:val="22"/>
          <w:szCs w:val="22"/>
          <w:lang w:eastAsia="es-ES"/>
        </w:rPr>
      </w:pPr>
      <w:r w:rsidRPr="000871DC">
        <w:rPr>
          <w:rFonts w:ascii="Arial" w:eastAsiaTheme="minorEastAsia" w:hAnsi="Arial" w:cs="Arial"/>
          <w:color w:val="000000" w:themeColor="text1"/>
          <w:sz w:val="22"/>
          <w:szCs w:val="22"/>
          <w:u w:val="single"/>
          <w:lang w:eastAsia="es-ES"/>
        </w:rPr>
        <w:t xml:space="preserve">Etapa 7 – Incorporación de los Acuerdos </w:t>
      </w:r>
      <w:r w:rsidR="00D011F2">
        <w:rPr>
          <w:rFonts w:ascii="Arial" w:eastAsiaTheme="minorEastAsia" w:hAnsi="Arial" w:cs="Arial"/>
          <w:color w:val="000000" w:themeColor="text1"/>
          <w:sz w:val="22"/>
          <w:szCs w:val="22"/>
          <w:u w:val="single"/>
          <w:lang w:eastAsia="es-ES"/>
        </w:rPr>
        <w:t>Escolares</w:t>
      </w:r>
      <w:r w:rsidRPr="000871DC">
        <w:rPr>
          <w:rFonts w:ascii="Arial" w:eastAsiaTheme="minorEastAsia" w:hAnsi="Arial" w:cs="Arial"/>
          <w:color w:val="000000" w:themeColor="text1"/>
          <w:sz w:val="22"/>
          <w:szCs w:val="22"/>
          <w:u w:val="single"/>
          <w:lang w:eastAsia="es-ES"/>
        </w:rPr>
        <w:t xml:space="preserve"> al presupuesto municipal</w:t>
      </w:r>
      <w:r w:rsidR="000871DC">
        <w:rPr>
          <w:rFonts w:ascii="Arial" w:eastAsiaTheme="minorEastAsia" w:hAnsi="Arial" w:cs="Arial"/>
          <w:color w:val="000000" w:themeColor="text1"/>
          <w:sz w:val="22"/>
          <w:szCs w:val="22"/>
          <w:lang w:eastAsia="es-ES"/>
        </w:rPr>
        <w:t>.</w:t>
      </w:r>
    </w:p>
    <w:p w14:paraId="37A9AF04" w14:textId="7BD3E5A8" w:rsidR="00C43E16" w:rsidRPr="00C24E77" w:rsidRDefault="00C43E16" w:rsidP="00C24E77">
      <w:pPr>
        <w:pStyle w:val="NormalWeb"/>
        <w:jc w:val="both"/>
        <w:rPr>
          <w:rFonts w:ascii="Arial" w:eastAsiaTheme="minorEastAsia" w:hAnsi="Arial" w:cs="Arial"/>
          <w:color w:val="000000" w:themeColor="text1"/>
          <w:sz w:val="22"/>
          <w:szCs w:val="22"/>
          <w:lang w:eastAsia="es-ES"/>
        </w:rPr>
      </w:pPr>
      <w:r w:rsidRPr="00C24E77">
        <w:rPr>
          <w:rFonts w:ascii="Arial" w:eastAsiaTheme="minorEastAsia" w:hAnsi="Arial" w:cs="Arial"/>
          <w:b/>
          <w:bCs/>
          <w:color w:val="000000" w:themeColor="text1"/>
          <w:sz w:val="22"/>
          <w:szCs w:val="22"/>
          <w:lang w:eastAsia="es-ES"/>
        </w:rPr>
        <w:t>Artículo</w:t>
      </w:r>
      <w:r w:rsidR="00763477" w:rsidRPr="00C24E77">
        <w:rPr>
          <w:rFonts w:ascii="Arial" w:eastAsiaTheme="minorEastAsia" w:hAnsi="Arial" w:cs="Arial"/>
          <w:b/>
          <w:bCs/>
          <w:color w:val="000000" w:themeColor="text1"/>
          <w:sz w:val="22"/>
          <w:szCs w:val="22"/>
          <w:lang w:eastAsia="es-ES"/>
        </w:rPr>
        <w:t xml:space="preserve"> </w:t>
      </w:r>
      <w:r w:rsidR="000871DC">
        <w:rPr>
          <w:rFonts w:ascii="Arial" w:eastAsiaTheme="minorEastAsia" w:hAnsi="Arial" w:cs="Arial"/>
          <w:b/>
          <w:bCs/>
          <w:color w:val="000000" w:themeColor="text1"/>
          <w:sz w:val="22"/>
          <w:szCs w:val="22"/>
          <w:lang w:eastAsia="es-ES"/>
        </w:rPr>
        <w:t>34</w:t>
      </w:r>
      <w:r w:rsidRPr="00C24E77">
        <w:rPr>
          <w:rFonts w:ascii="Arial" w:eastAsiaTheme="minorEastAsia" w:hAnsi="Arial" w:cs="Arial"/>
          <w:b/>
          <w:bCs/>
          <w:color w:val="000000" w:themeColor="text1"/>
          <w:sz w:val="22"/>
          <w:szCs w:val="22"/>
          <w:lang w:eastAsia="es-ES"/>
        </w:rPr>
        <w:t>. ETAPA</w:t>
      </w:r>
      <w:r w:rsidR="00FA335C" w:rsidRPr="00C24E77">
        <w:rPr>
          <w:rFonts w:ascii="Arial" w:eastAsiaTheme="minorEastAsia" w:hAnsi="Arial" w:cs="Arial"/>
          <w:b/>
          <w:bCs/>
          <w:color w:val="000000" w:themeColor="text1"/>
          <w:sz w:val="22"/>
          <w:szCs w:val="22"/>
          <w:lang w:eastAsia="es-ES"/>
        </w:rPr>
        <w:t xml:space="preserve"> 1 -</w:t>
      </w:r>
      <w:r w:rsidRPr="00C24E77">
        <w:rPr>
          <w:rFonts w:ascii="Arial" w:eastAsiaTheme="minorEastAsia" w:hAnsi="Arial" w:cs="Arial"/>
          <w:b/>
          <w:bCs/>
          <w:color w:val="000000" w:themeColor="text1"/>
          <w:sz w:val="22"/>
          <w:szCs w:val="22"/>
          <w:lang w:eastAsia="es-ES"/>
        </w:rPr>
        <w:t xml:space="preserve"> LANZAMIENTO DEL EJERCICIO DE ACUERDOS ESCOLARES Y SOCIALIZACIÓN METODOLÓGICA DE SU IMPLEMENTACIÓN Y EJECUCIÓN.</w:t>
      </w:r>
      <w:r w:rsidRPr="00C24E77">
        <w:rPr>
          <w:rFonts w:ascii="Arial" w:eastAsiaTheme="minorEastAsia" w:hAnsi="Arial" w:cs="Arial"/>
          <w:color w:val="000000" w:themeColor="text1"/>
          <w:sz w:val="22"/>
          <w:szCs w:val="22"/>
          <w:lang w:eastAsia="es-ES"/>
        </w:rPr>
        <w:t xml:space="preserve"> La Secretaría de Planeación municipal, en coordinación con la Secretaría de Educación de Bucaramanga, serán las dependencias responsables de organizar y articular el lanzamiento y la difusión del ejercicio de Acuerdos Escolares entre las Instituciones Educativas Oficiales del municipio. En la página </w:t>
      </w:r>
      <w:r w:rsidR="00635B83" w:rsidRPr="00C24E77">
        <w:rPr>
          <w:rFonts w:ascii="Arial" w:eastAsiaTheme="minorEastAsia" w:hAnsi="Arial" w:cs="Arial"/>
          <w:color w:val="000000" w:themeColor="text1"/>
          <w:sz w:val="22"/>
          <w:szCs w:val="22"/>
          <w:lang w:eastAsia="es-ES"/>
        </w:rPr>
        <w:t>web</w:t>
      </w:r>
      <w:r w:rsidRPr="00C24E77">
        <w:rPr>
          <w:rFonts w:ascii="Arial" w:eastAsiaTheme="minorEastAsia" w:hAnsi="Arial" w:cs="Arial"/>
          <w:color w:val="000000" w:themeColor="text1"/>
          <w:sz w:val="22"/>
          <w:szCs w:val="22"/>
          <w:lang w:eastAsia="es-ES"/>
        </w:rPr>
        <w:t xml:space="preserve"> de la Alcaldía de Bucaramanga, se expondr</w:t>
      </w:r>
      <w:r w:rsidR="00405C22" w:rsidRPr="00C24E77">
        <w:rPr>
          <w:rFonts w:ascii="Arial" w:eastAsiaTheme="minorEastAsia" w:hAnsi="Arial" w:cs="Arial"/>
          <w:color w:val="000000" w:themeColor="text1"/>
          <w:sz w:val="22"/>
          <w:szCs w:val="22"/>
          <w:lang w:eastAsia="es-ES"/>
        </w:rPr>
        <w:t>á</w:t>
      </w:r>
      <w:r w:rsidRPr="00C24E77">
        <w:rPr>
          <w:rFonts w:ascii="Arial" w:eastAsiaTheme="minorEastAsia" w:hAnsi="Arial" w:cs="Arial"/>
          <w:color w:val="000000" w:themeColor="text1"/>
          <w:sz w:val="22"/>
          <w:szCs w:val="22"/>
          <w:lang w:eastAsia="es-ES"/>
        </w:rPr>
        <w:t xml:space="preserve"> la metodología de implementación y ejecución del Ejercicio, as</w:t>
      </w:r>
      <w:r w:rsidR="00405C22" w:rsidRPr="00C24E77">
        <w:rPr>
          <w:rFonts w:ascii="Arial" w:eastAsiaTheme="minorEastAsia" w:hAnsi="Arial" w:cs="Arial"/>
          <w:color w:val="000000" w:themeColor="text1"/>
          <w:sz w:val="22"/>
          <w:szCs w:val="22"/>
          <w:lang w:eastAsia="es-ES"/>
        </w:rPr>
        <w:t>í</w:t>
      </w:r>
      <w:r w:rsidRPr="00C24E77">
        <w:rPr>
          <w:rFonts w:ascii="Arial" w:eastAsiaTheme="minorEastAsia" w:hAnsi="Arial" w:cs="Arial"/>
          <w:color w:val="000000" w:themeColor="text1"/>
          <w:sz w:val="22"/>
          <w:szCs w:val="22"/>
          <w:lang w:eastAsia="es-ES"/>
        </w:rPr>
        <w:t xml:space="preserve"> como sus herramientas de apoyo. </w:t>
      </w:r>
    </w:p>
    <w:p w14:paraId="03AC09D1" w14:textId="1E40A38E" w:rsidR="00C43E16" w:rsidRPr="00467504" w:rsidRDefault="00C43E16" w:rsidP="00C43E16">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0871DC">
        <w:rPr>
          <w:rFonts w:ascii="Arial" w:eastAsiaTheme="minorEastAsia" w:hAnsi="Arial" w:cs="Arial"/>
          <w:b/>
          <w:bCs/>
          <w:color w:val="000000" w:themeColor="text1"/>
          <w:sz w:val="22"/>
          <w:szCs w:val="22"/>
          <w:lang w:eastAsia="es-ES"/>
        </w:rPr>
        <w:t>35</w:t>
      </w:r>
      <w:r w:rsidRPr="00467504">
        <w:rPr>
          <w:rFonts w:ascii="Arial" w:eastAsiaTheme="minorEastAsia" w:hAnsi="Arial" w:cs="Arial"/>
          <w:b/>
          <w:bCs/>
          <w:color w:val="000000" w:themeColor="text1"/>
          <w:sz w:val="22"/>
          <w:szCs w:val="22"/>
          <w:lang w:eastAsia="es-ES"/>
        </w:rPr>
        <w:t xml:space="preserve">. ETAPA </w:t>
      </w:r>
      <w:r w:rsidR="00094664">
        <w:rPr>
          <w:rFonts w:ascii="Arial" w:eastAsiaTheme="minorEastAsia" w:hAnsi="Arial" w:cs="Arial"/>
          <w:b/>
          <w:bCs/>
          <w:color w:val="000000" w:themeColor="text1"/>
          <w:sz w:val="22"/>
          <w:szCs w:val="22"/>
          <w:lang w:eastAsia="es-ES"/>
        </w:rPr>
        <w:t xml:space="preserve">2 - </w:t>
      </w:r>
      <w:r w:rsidRPr="00467504">
        <w:rPr>
          <w:rFonts w:ascii="Arial" w:eastAsiaTheme="minorEastAsia" w:hAnsi="Arial" w:cs="Arial"/>
          <w:b/>
          <w:bCs/>
          <w:color w:val="000000" w:themeColor="text1"/>
          <w:sz w:val="22"/>
          <w:szCs w:val="22"/>
          <w:lang w:eastAsia="es-ES"/>
        </w:rPr>
        <w:t>CONVOCATORIA A LAS INSTITUCIONES EDUCATIVAS OFICIALES DEL MUNICIPIO A PARTICIPAR EN EL EJERCICIO DE ACUERDOS ESCOLARES.</w:t>
      </w:r>
      <w:r w:rsidRPr="00467504">
        <w:rPr>
          <w:rFonts w:ascii="Arial" w:eastAsiaTheme="minorEastAsia" w:hAnsi="Arial" w:cs="Arial"/>
          <w:color w:val="000000" w:themeColor="text1"/>
          <w:sz w:val="22"/>
          <w:szCs w:val="22"/>
          <w:lang w:eastAsia="es-ES"/>
        </w:rPr>
        <w:t xml:space="preserve"> La Secretaría de Educación de Bucaramanga invitará directamente a las instituciones educativas oficiales del municipio a participar en el ejercicio de Acuerdos Escolares. </w:t>
      </w:r>
      <w:r w:rsidR="00E8287A" w:rsidRPr="00467504">
        <w:rPr>
          <w:rFonts w:ascii="Arial" w:eastAsiaTheme="minorEastAsia" w:hAnsi="Arial" w:cs="Arial"/>
          <w:color w:val="000000" w:themeColor="text1"/>
          <w:sz w:val="22"/>
          <w:szCs w:val="22"/>
          <w:lang w:eastAsia="es-ES"/>
        </w:rPr>
        <w:t>Convocar</w:t>
      </w:r>
      <w:r w:rsidR="00405C22" w:rsidRPr="00467504">
        <w:rPr>
          <w:rFonts w:ascii="Arial" w:eastAsiaTheme="minorEastAsia" w:hAnsi="Arial" w:cs="Arial"/>
          <w:color w:val="000000" w:themeColor="text1"/>
          <w:sz w:val="22"/>
          <w:szCs w:val="22"/>
          <w:lang w:eastAsia="es-ES"/>
        </w:rPr>
        <w:t>á</w:t>
      </w:r>
      <w:r w:rsidR="001A25C6" w:rsidRPr="00467504">
        <w:rPr>
          <w:rFonts w:ascii="Arial" w:eastAsiaTheme="minorEastAsia" w:hAnsi="Arial" w:cs="Arial"/>
          <w:color w:val="000000" w:themeColor="text1"/>
          <w:sz w:val="22"/>
          <w:szCs w:val="22"/>
          <w:lang w:eastAsia="es-ES"/>
        </w:rPr>
        <w:t xml:space="preserve"> a la comunidad estudiantil</w:t>
      </w:r>
      <w:r w:rsidRPr="00467504">
        <w:rPr>
          <w:rFonts w:ascii="Arial" w:eastAsiaTheme="minorEastAsia" w:hAnsi="Arial" w:cs="Arial"/>
          <w:color w:val="000000" w:themeColor="text1"/>
          <w:sz w:val="22"/>
          <w:szCs w:val="22"/>
          <w:lang w:eastAsia="es-ES"/>
        </w:rPr>
        <w:t xml:space="preserve"> a </w:t>
      </w:r>
      <w:r w:rsidR="001A25C6" w:rsidRPr="00467504">
        <w:rPr>
          <w:rFonts w:ascii="Arial" w:eastAsiaTheme="minorEastAsia" w:hAnsi="Arial" w:cs="Arial"/>
          <w:color w:val="000000" w:themeColor="text1"/>
          <w:sz w:val="22"/>
          <w:szCs w:val="22"/>
          <w:lang w:eastAsia="es-ES"/>
        </w:rPr>
        <w:t>socializaciones</w:t>
      </w:r>
      <w:r w:rsidRPr="00467504">
        <w:rPr>
          <w:rFonts w:ascii="Arial" w:eastAsiaTheme="minorEastAsia" w:hAnsi="Arial" w:cs="Arial"/>
          <w:color w:val="000000" w:themeColor="text1"/>
          <w:sz w:val="22"/>
          <w:szCs w:val="22"/>
          <w:lang w:eastAsia="es-ES"/>
        </w:rPr>
        <w:t xml:space="preserve">, con el fin exponer el proceso y de dar a conocer su cronograma de implementación, su cartilla de procedimientos, y los formatos de presentación de cada una de las etapas de implementación del ejercicio de Acuerdos Escolares. </w:t>
      </w:r>
    </w:p>
    <w:p w14:paraId="7A0156D6" w14:textId="2CA1F503" w:rsidR="00C43E16" w:rsidRPr="00467504" w:rsidRDefault="00BC0782" w:rsidP="00C43E16">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color w:val="000000" w:themeColor="text1"/>
          <w:sz w:val="22"/>
          <w:szCs w:val="22"/>
          <w:lang w:eastAsia="es-ES"/>
        </w:rPr>
        <w:t>C</w:t>
      </w:r>
      <w:r w:rsidR="00C43E16" w:rsidRPr="00467504">
        <w:rPr>
          <w:rFonts w:ascii="Arial" w:eastAsiaTheme="minorEastAsia" w:hAnsi="Arial" w:cs="Arial"/>
          <w:color w:val="000000" w:themeColor="text1"/>
          <w:sz w:val="22"/>
          <w:szCs w:val="22"/>
          <w:lang w:eastAsia="es-ES"/>
        </w:rPr>
        <w:t>ada una de las Instituciones Educativas Oficiales participantes en el ejercicio de Acuerdos Escolares</w:t>
      </w:r>
      <w:r w:rsidR="001A25C6" w:rsidRPr="00467504">
        <w:rPr>
          <w:rFonts w:ascii="Arial" w:eastAsiaTheme="minorEastAsia" w:hAnsi="Arial" w:cs="Arial"/>
          <w:color w:val="000000" w:themeColor="text1"/>
          <w:sz w:val="22"/>
          <w:szCs w:val="22"/>
          <w:lang w:eastAsia="es-ES"/>
        </w:rPr>
        <w:t>,</w:t>
      </w:r>
      <w:r w:rsidRPr="00467504">
        <w:rPr>
          <w:rFonts w:ascii="Arial" w:eastAsiaTheme="minorEastAsia" w:hAnsi="Arial" w:cs="Arial"/>
          <w:color w:val="000000" w:themeColor="text1"/>
          <w:sz w:val="22"/>
          <w:szCs w:val="22"/>
          <w:lang w:eastAsia="es-ES"/>
        </w:rPr>
        <w:t xml:space="preserve"> tienen la responsabilidad de</w:t>
      </w:r>
      <w:r w:rsidR="00C43E16" w:rsidRPr="00467504">
        <w:rPr>
          <w:rFonts w:ascii="Arial" w:eastAsiaTheme="minorEastAsia" w:hAnsi="Arial" w:cs="Arial"/>
          <w:color w:val="000000" w:themeColor="text1"/>
          <w:sz w:val="22"/>
          <w:szCs w:val="22"/>
          <w:lang w:eastAsia="es-ES"/>
        </w:rPr>
        <w:t xml:space="preserve"> difundir</w:t>
      </w:r>
      <w:r w:rsidR="001A25C6" w:rsidRPr="00467504">
        <w:rPr>
          <w:rFonts w:ascii="Arial" w:eastAsiaTheme="minorEastAsia" w:hAnsi="Arial" w:cs="Arial"/>
          <w:color w:val="000000" w:themeColor="text1"/>
          <w:sz w:val="22"/>
          <w:szCs w:val="22"/>
          <w:lang w:eastAsia="es-ES"/>
        </w:rPr>
        <w:t xml:space="preserve"> la metodología del ejercicio</w:t>
      </w:r>
      <w:r w:rsidR="00C43E16" w:rsidRPr="00467504">
        <w:rPr>
          <w:rFonts w:ascii="Arial" w:eastAsiaTheme="minorEastAsia" w:hAnsi="Arial" w:cs="Arial"/>
          <w:color w:val="000000" w:themeColor="text1"/>
          <w:sz w:val="22"/>
          <w:szCs w:val="22"/>
          <w:lang w:eastAsia="es-ES"/>
        </w:rPr>
        <w:t xml:space="preserve"> </w:t>
      </w:r>
      <w:r w:rsidRPr="00467504">
        <w:rPr>
          <w:rFonts w:ascii="Arial" w:eastAsiaTheme="minorEastAsia" w:hAnsi="Arial" w:cs="Arial"/>
          <w:color w:val="000000" w:themeColor="text1"/>
          <w:sz w:val="22"/>
          <w:szCs w:val="22"/>
          <w:lang w:eastAsia="es-ES"/>
        </w:rPr>
        <w:t>entre todos los integrantes de</w:t>
      </w:r>
      <w:r w:rsidR="00C43E16" w:rsidRPr="00467504">
        <w:rPr>
          <w:rFonts w:ascii="Arial" w:eastAsiaTheme="minorEastAsia" w:hAnsi="Arial" w:cs="Arial"/>
          <w:color w:val="000000" w:themeColor="text1"/>
          <w:sz w:val="22"/>
          <w:szCs w:val="22"/>
          <w:lang w:eastAsia="es-ES"/>
        </w:rPr>
        <w:t xml:space="preserve"> su comunidad educativa</w:t>
      </w:r>
      <w:r w:rsidRPr="00467504">
        <w:rPr>
          <w:rFonts w:ascii="Arial" w:eastAsiaTheme="minorEastAsia" w:hAnsi="Arial" w:cs="Arial"/>
          <w:color w:val="000000" w:themeColor="text1"/>
          <w:sz w:val="22"/>
          <w:szCs w:val="22"/>
          <w:lang w:eastAsia="es-ES"/>
        </w:rPr>
        <w:t>, con el apoyo de</w:t>
      </w:r>
      <w:r w:rsidR="00C43E16" w:rsidRPr="00467504">
        <w:rPr>
          <w:rFonts w:ascii="Arial" w:eastAsiaTheme="minorEastAsia" w:hAnsi="Arial" w:cs="Arial"/>
          <w:color w:val="000000" w:themeColor="text1"/>
          <w:sz w:val="22"/>
          <w:szCs w:val="22"/>
          <w:lang w:eastAsia="es-ES"/>
        </w:rPr>
        <w:t xml:space="preserve"> </w:t>
      </w:r>
      <w:r w:rsidRPr="00467504">
        <w:rPr>
          <w:rFonts w:ascii="Arial" w:eastAsiaTheme="minorEastAsia" w:hAnsi="Arial" w:cs="Arial"/>
          <w:color w:val="000000" w:themeColor="text1"/>
          <w:sz w:val="22"/>
          <w:szCs w:val="22"/>
          <w:lang w:eastAsia="es-ES"/>
        </w:rPr>
        <w:t>l</w:t>
      </w:r>
      <w:r w:rsidR="001A25C6" w:rsidRPr="00467504">
        <w:rPr>
          <w:rFonts w:ascii="Arial" w:eastAsiaTheme="minorEastAsia" w:hAnsi="Arial" w:cs="Arial"/>
          <w:color w:val="000000" w:themeColor="text1"/>
          <w:sz w:val="22"/>
          <w:szCs w:val="22"/>
          <w:lang w:eastAsia="es-ES"/>
        </w:rPr>
        <w:t xml:space="preserve">a Secretaría de Planeación </w:t>
      </w:r>
      <w:r w:rsidR="00337B42" w:rsidRPr="00467504">
        <w:rPr>
          <w:rFonts w:ascii="Arial" w:eastAsiaTheme="minorEastAsia" w:hAnsi="Arial" w:cs="Arial"/>
          <w:color w:val="000000" w:themeColor="text1"/>
          <w:sz w:val="22"/>
          <w:szCs w:val="22"/>
          <w:lang w:eastAsia="es-ES"/>
        </w:rPr>
        <w:t>a través</w:t>
      </w:r>
      <w:r w:rsidR="001A25C6" w:rsidRPr="00467504">
        <w:rPr>
          <w:rFonts w:ascii="Arial" w:eastAsiaTheme="minorEastAsia" w:hAnsi="Arial" w:cs="Arial"/>
          <w:color w:val="000000" w:themeColor="text1"/>
          <w:sz w:val="22"/>
          <w:szCs w:val="22"/>
          <w:lang w:eastAsia="es-ES"/>
        </w:rPr>
        <w:t xml:space="preserve"> su equipo facilitador</w:t>
      </w:r>
      <w:r w:rsidR="00C43E16" w:rsidRPr="00467504">
        <w:rPr>
          <w:rFonts w:ascii="Arial" w:eastAsiaTheme="minorEastAsia" w:hAnsi="Arial" w:cs="Arial"/>
          <w:color w:val="000000" w:themeColor="text1"/>
          <w:sz w:val="22"/>
          <w:szCs w:val="22"/>
          <w:lang w:eastAsia="es-ES"/>
        </w:rPr>
        <w:t xml:space="preserve">. </w:t>
      </w:r>
    </w:p>
    <w:p w14:paraId="206D4DA0" w14:textId="61D66B58" w:rsidR="00C43E16" w:rsidRPr="00467504" w:rsidRDefault="00C43E16" w:rsidP="00C43E16">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763477" w:rsidRPr="00467504">
        <w:rPr>
          <w:rFonts w:ascii="Arial" w:eastAsiaTheme="minorEastAsia" w:hAnsi="Arial" w:cs="Arial"/>
          <w:b/>
          <w:bCs/>
          <w:color w:val="000000" w:themeColor="text1"/>
          <w:sz w:val="22"/>
          <w:szCs w:val="22"/>
          <w:lang w:eastAsia="es-ES"/>
        </w:rPr>
        <w:t>3</w:t>
      </w:r>
      <w:r w:rsidR="000871DC">
        <w:rPr>
          <w:rFonts w:ascii="Arial" w:eastAsiaTheme="minorEastAsia" w:hAnsi="Arial" w:cs="Arial"/>
          <w:b/>
          <w:bCs/>
          <w:color w:val="000000" w:themeColor="text1"/>
          <w:sz w:val="22"/>
          <w:szCs w:val="22"/>
          <w:lang w:eastAsia="es-ES"/>
        </w:rPr>
        <w:t>6</w:t>
      </w:r>
      <w:r w:rsidRPr="00467504">
        <w:rPr>
          <w:rFonts w:ascii="Arial" w:eastAsiaTheme="minorEastAsia" w:hAnsi="Arial" w:cs="Arial"/>
          <w:b/>
          <w:bCs/>
          <w:color w:val="000000" w:themeColor="text1"/>
          <w:sz w:val="22"/>
          <w:szCs w:val="22"/>
          <w:lang w:eastAsia="es-ES"/>
        </w:rPr>
        <w:t>. ETAPA</w:t>
      </w:r>
      <w:r w:rsidR="00EB17A7">
        <w:rPr>
          <w:rFonts w:ascii="Arial" w:eastAsiaTheme="minorEastAsia" w:hAnsi="Arial" w:cs="Arial"/>
          <w:b/>
          <w:bCs/>
          <w:color w:val="000000" w:themeColor="text1"/>
          <w:sz w:val="22"/>
          <w:szCs w:val="22"/>
          <w:lang w:eastAsia="es-ES"/>
        </w:rPr>
        <w:t xml:space="preserve"> 3 – </w:t>
      </w:r>
      <w:r w:rsidR="007E09CF">
        <w:rPr>
          <w:rFonts w:ascii="Arial" w:eastAsiaTheme="minorEastAsia" w:hAnsi="Arial" w:cs="Arial"/>
          <w:b/>
          <w:bCs/>
          <w:color w:val="000000" w:themeColor="text1"/>
          <w:sz w:val="22"/>
          <w:szCs w:val="22"/>
          <w:lang w:eastAsia="es-ES"/>
        </w:rPr>
        <w:t xml:space="preserve">PRIORIZACIÓN POR </w:t>
      </w:r>
      <w:r w:rsidR="00EB17A7">
        <w:rPr>
          <w:rFonts w:ascii="Arial" w:eastAsiaTheme="minorEastAsia" w:hAnsi="Arial" w:cs="Arial"/>
          <w:b/>
          <w:bCs/>
          <w:color w:val="000000" w:themeColor="text1"/>
          <w:sz w:val="22"/>
          <w:szCs w:val="22"/>
          <w:lang w:eastAsia="es-ES"/>
        </w:rPr>
        <w:t>S</w:t>
      </w:r>
      <w:r w:rsidR="00E92922" w:rsidRPr="00467504">
        <w:rPr>
          <w:rFonts w:ascii="Arial" w:eastAsiaTheme="minorEastAsia" w:hAnsi="Arial" w:cs="Arial"/>
          <w:b/>
          <w:bCs/>
          <w:color w:val="000000" w:themeColor="text1"/>
          <w:sz w:val="22"/>
          <w:szCs w:val="22"/>
          <w:lang w:eastAsia="es-ES"/>
        </w:rPr>
        <w:t>AL</w:t>
      </w:r>
      <w:r w:rsidR="00A33150" w:rsidRPr="00467504">
        <w:rPr>
          <w:rFonts w:ascii="Arial" w:eastAsiaTheme="minorEastAsia" w:hAnsi="Arial" w:cs="Arial"/>
          <w:b/>
          <w:bCs/>
          <w:color w:val="000000" w:themeColor="text1"/>
          <w:sz w:val="22"/>
          <w:szCs w:val="22"/>
          <w:lang w:eastAsia="es-ES"/>
        </w:rPr>
        <w:t>Ó</w:t>
      </w:r>
      <w:r w:rsidR="00E92922" w:rsidRPr="00467504">
        <w:rPr>
          <w:rFonts w:ascii="Arial" w:eastAsiaTheme="minorEastAsia" w:hAnsi="Arial" w:cs="Arial"/>
          <w:b/>
          <w:bCs/>
          <w:color w:val="000000" w:themeColor="text1"/>
          <w:sz w:val="22"/>
          <w:szCs w:val="22"/>
          <w:lang w:eastAsia="es-ES"/>
        </w:rPr>
        <w:t>N</w:t>
      </w:r>
      <w:r w:rsidRPr="00467504">
        <w:rPr>
          <w:rFonts w:ascii="Arial" w:eastAsiaTheme="minorEastAsia" w:hAnsi="Arial" w:cs="Arial"/>
          <w:b/>
          <w:bCs/>
          <w:color w:val="000000" w:themeColor="text1"/>
          <w:sz w:val="22"/>
          <w:szCs w:val="22"/>
          <w:lang w:eastAsia="es-ES"/>
        </w:rPr>
        <w:t>.</w:t>
      </w:r>
      <w:r w:rsidR="00EF4992" w:rsidRPr="00467504">
        <w:rPr>
          <w:rFonts w:ascii="Arial" w:eastAsiaTheme="minorEastAsia" w:hAnsi="Arial" w:cs="Arial"/>
          <w:color w:val="000000" w:themeColor="text1"/>
          <w:sz w:val="22"/>
          <w:szCs w:val="22"/>
          <w:lang w:eastAsia="es-ES"/>
        </w:rPr>
        <w:t xml:space="preserve"> Cualquier estudiante que esté</w:t>
      </w:r>
      <w:r w:rsidRPr="00467504">
        <w:rPr>
          <w:rFonts w:ascii="Arial" w:eastAsiaTheme="minorEastAsia" w:hAnsi="Arial" w:cs="Arial"/>
          <w:color w:val="000000" w:themeColor="text1"/>
          <w:sz w:val="22"/>
          <w:szCs w:val="22"/>
          <w:lang w:eastAsia="es-ES"/>
        </w:rPr>
        <w:t xml:space="preserve"> cursando los grados Octavo (8vo) y Noveno (9no) de educación básica secundaria; as</w:t>
      </w:r>
      <w:r w:rsidR="00405C22" w:rsidRPr="00467504">
        <w:rPr>
          <w:rFonts w:ascii="Arial" w:eastAsiaTheme="minorEastAsia" w:hAnsi="Arial" w:cs="Arial"/>
          <w:color w:val="000000" w:themeColor="text1"/>
          <w:sz w:val="22"/>
          <w:szCs w:val="22"/>
          <w:lang w:eastAsia="es-ES"/>
        </w:rPr>
        <w:t>í</w:t>
      </w:r>
      <w:r w:rsidRPr="00467504">
        <w:rPr>
          <w:rFonts w:ascii="Arial" w:eastAsiaTheme="minorEastAsia" w:hAnsi="Arial" w:cs="Arial"/>
          <w:color w:val="000000" w:themeColor="text1"/>
          <w:sz w:val="22"/>
          <w:szCs w:val="22"/>
          <w:lang w:eastAsia="es-ES"/>
        </w:rPr>
        <w:t xml:space="preserve"> como los grados Décimo (10mo) y Undécimo (11mo) de educación media matriculado</w:t>
      </w:r>
      <w:r w:rsidR="0003548E" w:rsidRPr="00467504">
        <w:rPr>
          <w:rFonts w:ascii="Arial" w:eastAsiaTheme="minorEastAsia" w:hAnsi="Arial" w:cs="Arial"/>
          <w:color w:val="000000" w:themeColor="text1"/>
          <w:sz w:val="22"/>
          <w:szCs w:val="22"/>
          <w:lang w:eastAsia="es-ES"/>
        </w:rPr>
        <w:t>s</w:t>
      </w:r>
      <w:r w:rsidRPr="00467504">
        <w:rPr>
          <w:rFonts w:ascii="Arial" w:eastAsiaTheme="minorEastAsia" w:hAnsi="Arial" w:cs="Arial"/>
          <w:color w:val="000000" w:themeColor="text1"/>
          <w:sz w:val="22"/>
          <w:szCs w:val="22"/>
          <w:lang w:eastAsia="es-ES"/>
        </w:rPr>
        <w:t xml:space="preserve"> en una Institució</w:t>
      </w:r>
      <w:r w:rsidR="00004B50" w:rsidRPr="00467504">
        <w:rPr>
          <w:rFonts w:ascii="Arial" w:eastAsiaTheme="minorEastAsia" w:hAnsi="Arial" w:cs="Arial"/>
          <w:color w:val="000000" w:themeColor="text1"/>
          <w:sz w:val="22"/>
          <w:szCs w:val="22"/>
          <w:lang w:eastAsia="es-ES"/>
        </w:rPr>
        <w:t>n Educativa</w:t>
      </w:r>
      <w:r w:rsidR="00337B42" w:rsidRPr="00467504">
        <w:rPr>
          <w:rFonts w:ascii="Arial" w:eastAsiaTheme="minorEastAsia" w:hAnsi="Arial" w:cs="Arial"/>
          <w:color w:val="000000" w:themeColor="text1"/>
          <w:sz w:val="22"/>
          <w:szCs w:val="22"/>
          <w:lang w:eastAsia="es-ES"/>
        </w:rPr>
        <w:t xml:space="preserve"> Oficial</w:t>
      </w:r>
      <w:r w:rsidR="00004B50" w:rsidRPr="00467504">
        <w:rPr>
          <w:rFonts w:ascii="Arial" w:eastAsiaTheme="minorEastAsia" w:hAnsi="Arial" w:cs="Arial"/>
          <w:color w:val="000000" w:themeColor="text1"/>
          <w:sz w:val="22"/>
          <w:szCs w:val="22"/>
          <w:lang w:eastAsia="es-ES"/>
        </w:rPr>
        <w:t xml:space="preserve"> participante, podrá</w:t>
      </w:r>
      <w:r w:rsidRPr="00467504">
        <w:rPr>
          <w:rFonts w:ascii="Arial" w:eastAsiaTheme="minorEastAsia" w:hAnsi="Arial" w:cs="Arial"/>
          <w:color w:val="000000" w:themeColor="text1"/>
          <w:sz w:val="22"/>
          <w:szCs w:val="22"/>
          <w:lang w:eastAsia="es-ES"/>
        </w:rPr>
        <w:t xml:space="preserve"> participar en el ejercicio de </w:t>
      </w:r>
      <w:r w:rsidR="00446ABF" w:rsidRPr="00467504">
        <w:rPr>
          <w:rFonts w:ascii="Arial" w:eastAsiaTheme="minorEastAsia" w:hAnsi="Arial" w:cs="Arial"/>
          <w:color w:val="000000" w:themeColor="text1"/>
          <w:sz w:val="22"/>
          <w:szCs w:val="22"/>
          <w:lang w:eastAsia="es-ES"/>
        </w:rPr>
        <w:t>identificación, priorización y elección</w:t>
      </w:r>
      <w:r w:rsidRPr="00467504">
        <w:rPr>
          <w:rFonts w:ascii="Arial" w:eastAsiaTheme="minorEastAsia" w:hAnsi="Arial" w:cs="Arial"/>
          <w:color w:val="000000" w:themeColor="text1"/>
          <w:sz w:val="22"/>
          <w:szCs w:val="22"/>
          <w:lang w:eastAsia="es-ES"/>
        </w:rPr>
        <w:t xml:space="preserve"> por votación</w:t>
      </w:r>
      <w:r w:rsidR="00446ABF" w:rsidRPr="00467504">
        <w:rPr>
          <w:rFonts w:ascii="Arial" w:eastAsiaTheme="minorEastAsia" w:hAnsi="Arial" w:cs="Arial"/>
          <w:color w:val="000000" w:themeColor="text1"/>
          <w:sz w:val="22"/>
          <w:szCs w:val="22"/>
          <w:lang w:eastAsia="es-ES"/>
        </w:rPr>
        <w:t xml:space="preserve"> mayoritaria</w:t>
      </w:r>
      <w:r w:rsidR="00337B42" w:rsidRPr="00467504">
        <w:rPr>
          <w:rFonts w:ascii="Arial" w:eastAsiaTheme="minorEastAsia" w:hAnsi="Arial" w:cs="Arial"/>
          <w:color w:val="000000" w:themeColor="text1"/>
          <w:sz w:val="22"/>
          <w:szCs w:val="22"/>
          <w:lang w:eastAsia="es-ES"/>
        </w:rPr>
        <w:t xml:space="preserve"> de los estudiantes participantes</w:t>
      </w:r>
      <w:r w:rsidR="007E09CF">
        <w:rPr>
          <w:rFonts w:ascii="Arial" w:eastAsiaTheme="minorEastAsia" w:hAnsi="Arial" w:cs="Arial"/>
          <w:color w:val="000000" w:themeColor="text1"/>
          <w:sz w:val="22"/>
          <w:szCs w:val="22"/>
          <w:lang w:eastAsia="es-ES"/>
        </w:rPr>
        <w:t>.</w:t>
      </w:r>
    </w:p>
    <w:p w14:paraId="09424394" w14:textId="1603D5C3" w:rsidR="00D011F2" w:rsidRPr="00467504" w:rsidRDefault="00C43E16" w:rsidP="00D011F2">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color w:val="000000" w:themeColor="text1"/>
          <w:sz w:val="22"/>
          <w:szCs w:val="22"/>
          <w:lang w:eastAsia="es-ES"/>
        </w:rPr>
        <w:t xml:space="preserve">En cada </w:t>
      </w:r>
      <w:r w:rsidR="00337B42" w:rsidRPr="00467504">
        <w:rPr>
          <w:rFonts w:ascii="Arial" w:eastAsiaTheme="minorEastAsia" w:hAnsi="Arial" w:cs="Arial"/>
          <w:color w:val="000000" w:themeColor="text1"/>
          <w:sz w:val="22"/>
          <w:szCs w:val="22"/>
          <w:lang w:eastAsia="es-ES"/>
        </w:rPr>
        <w:t>salón</w:t>
      </w:r>
      <w:r w:rsidR="00E92922" w:rsidRPr="00467504">
        <w:rPr>
          <w:rFonts w:ascii="Arial" w:eastAsiaTheme="minorEastAsia" w:hAnsi="Arial" w:cs="Arial"/>
          <w:color w:val="000000" w:themeColor="text1"/>
          <w:sz w:val="22"/>
          <w:szCs w:val="22"/>
          <w:lang w:eastAsia="es-ES"/>
        </w:rPr>
        <w:t xml:space="preserve"> de los grados mencionados</w:t>
      </w:r>
      <w:r w:rsidRPr="00467504">
        <w:rPr>
          <w:rFonts w:ascii="Arial" w:eastAsiaTheme="minorEastAsia" w:hAnsi="Arial" w:cs="Arial"/>
          <w:color w:val="000000" w:themeColor="text1"/>
          <w:sz w:val="22"/>
          <w:szCs w:val="22"/>
          <w:lang w:eastAsia="es-ES"/>
        </w:rPr>
        <w:t>, los estudiantes realizarán una discusión guiada por su docente, con el fin de reconocer cuál</w:t>
      </w:r>
      <w:r w:rsidR="00446ABF" w:rsidRPr="00467504">
        <w:rPr>
          <w:rFonts w:ascii="Arial" w:eastAsiaTheme="minorEastAsia" w:hAnsi="Arial" w:cs="Arial"/>
          <w:color w:val="000000" w:themeColor="text1"/>
          <w:sz w:val="22"/>
          <w:szCs w:val="22"/>
          <w:lang w:eastAsia="es-ES"/>
        </w:rPr>
        <w:t>es</w:t>
      </w:r>
      <w:r w:rsidRPr="00467504">
        <w:rPr>
          <w:rFonts w:ascii="Arial" w:eastAsiaTheme="minorEastAsia" w:hAnsi="Arial" w:cs="Arial"/>
          <w:color w:val="000000" w:themeColor="text1"/>
          <w:sz w:val="22"/>
          <w:szCs w:val="22"/>
          <w:lang w:eastAsia="es-ES"/>
        </w:rPr>
        <w:t xml:space="preserve"> </w:t>
      </w:r>
      <w:r w:rsidR="00446ABF" w:rsidRPr="00467504">
        <w:rPr>
          <w:rFonts w:ascii="Arial" w:eastAsiaTheme="minorEastAsia" w:hAnsi="Arial" w:cs="Arial"/>
          <w:color w:val="000000" w:themeColor="text1"/>
          <w:sz w:val="22"/>
          <w:szCs w:val="22"/>
          <w:lang w:eastAsia="es-ES"/>
        </w:rPr>
        <w:t>son</w:t>
      </w:r>
      <w:r w:rsidRPr="00467504">
        <w:rPr>
          <w:rFonts w:ascii="Arial" w:eastAsiaTheme="minorEastAsia" w:hAnsi="Arial" w:cs="Arial"/>
          <w:color w:val="000000" w:themeColor="text1"/>
          <w:sz w:val="22"/>
          <w:szCs w:val="22"/>
          <w:lang w:eastAsia="es-ES"/>
        </w:rPr>
        <w:t xml:space="preserve"> la</w:t>
      </w:r>
      <w:r w:rsidR="00446ABF" w:rsidRPr="00467504">
        <w:rPr>
          <w:rFonts w:ascii="Arial" w:eastAsiaTheme="minorEastAsia" w:hAnsi="Arial" w:cs="Arial"/>
          <w:color w:val="000000" w:themeColor="text1"/>
          <w:sz w:val="22"/>
          <w:szCs w:val="22"/>
          <w:lang w:eastAsia="es-ES"/>
        </w:rPr>
        <w:t>s</w:t>
      </w:r>
      <w:r w:rsidRPr="00467504">
        <w:rPr>
          <w:rFonts w:ascii="Arial" w:eastAsiaTheme="minorEastAsia" w:hAnsi="Arial" w:cs="Arial"/>
          <w:color w:val="000000" w:themeColor="text1"/>
          <w:sz w:val="22"/>
          <w:szCs w:val="22"/>
          <w:lang w:eastAsia="es-ES"/>
        </w:rPr>
        <w:t xml:space="preserve"> principal</w:t>
      </w:r>
      <w:r w:rsidR="00446ABF" w:rsidRPr="00467504">
        <w:rPr>
          <w:rFonts w:ascii="Arial" w:eastAsiaTheme="minorEastAsia" w:hAnsi="Arial" w:cs="Arial"/>
          <w:color w:val="000000" w:themeColor="text1"/>
          <w:sz w:val="22"/>
          <w:szCs w:val="22"/>
          <w:lang w:eastAsia="es-ES"/>
        </w:rPr>
        <w:t>es</w:t>
      </w:r>
      <w:r w:rsidRPr="00467504">
        <w:rPr>
          <w:rFonts w:ascii="Arial" w:eastAsiaTheme="minorEastAsia" w:hAnsi="Arial" w:cs="Arial"/>
          <w:color w:val="000000" w:themeColor="text1"/>
          <w:sz w:val="22"/>
          <w:szCs w:val="22"/>
          <w:lang w:eastAsia="es-ES"/>
        </w:rPr>
        <w:t xml:space="preserve"> necesidad</w:t>
      </w:r>
      <w:r w:rsidR="00446ABF" w:rsidRPr="00467504">
        <w:rPr>
          <w:rFonts w:ascii="Arial" w:eastAsiaTheme="minorEastAsia" w:hAnsi="Arial" w:cs="Arial"/>
          <w:color w:val="000000" w:themeColor="text1"/>
          <w:sz w:val="22"/>
          <w:szCs w:val="22"/>
          <w:lang w:eastAsia="es-ES"/>
        </w:rPr>
        <w:t>es</w:t>
      </w:r>
      <w:r w:rsidRPr="00467504">
        <w:rPr>
          <w:rFonts w:ascii="Arial" w:eastAsiaTheme="minorEastAsia" w:hAnsi="Arial" w:cs="Arial"/>
          <w:color w:val="000000" w:themeColor="text1"/>
          <w:sz w:val="22"/>
          <w:szCs w:val="22"/>
          <w:lang w:eastAsia="es-ES"/>
        </w:rPr>
        <w:t xml:space="preserve"> de su Institución que sea susceptible de ser solucionada o mitigada con base en los requerimientos del ejercicio de Acuerdos Escolares. Como resultado del debate, los estudiantes plantearán necesidades apremiantes para su Institución Educativa, sobre las cuales realizarán una </w:t>
      </w:r>
      <w:r w:rsidRPr="00104FE5">
        <w:rPr>
          <w:rFonts w:ascii="Arial" w:eastAsiaTheme="minorEastAsia" w:hAnsi="Arial" w:cs="Arial"/>
          <w:color w:val="000000" w:themeColor="text1"/>
          <w:sz w:val="22"/>
          <w:szCs w:val="22"/>
          <w:lang w:eastAsia="es-ES"/>
        </w:rPr>
        <w:t>votación abierta y pública, para escoger un solo tema, sobre el cual plantear</w:t>
      </w:r>
      <w:r w:rsidR="00D011F2" w:rsidRPr="00104FE5">
        <w:rPr>
          <w:rFonts w:ascii="Arial" w:eastAsiaTheme="minorEastAsia" w:hAnsi="Arial" w:cs="Arial"/>
          <w:color w:val="000000" w:themeColor="text1"/>
          <w:sz w:val="22"/>
          <w:szCs w:val="22"/>
          <w:lang w:eastAsia="es-ES"/>
        </w:rPr>
        <w:t xml:space="preserve">án una alternativa de solución; </w:t>
      </w:r>
      <w:r w:rsidR="00D011F2" w:rsidRPr="00104FE5">
        <w:rPr>
          <w:rFonts w:ascii="Arial" w:eastAsiaTheme="minorEastAsia" w:hAnsi="Arial" w:cs="Arial"/>
          <w:color w:val="000000" w:themeColor="text1"/>
          <w:sz w:val="22"/>
          <w:szCs w:val="22"/>
          <w:lang w:eastAsia="es-ES"/>
        </w:rPr>
        <w:t xml:space="preserve">este proceso quedará consignado en el Acta de </w:t>
      </w:r>
      <w:r w:rsidR="00D011F2" w:rsidRPr="00104FE5">
        <w:rPr>
          <w:rFonts w:ascii="Arial" w:eastAsiaTheme="minorEastAsia" w:hAnsi="Arial" w:cs="Arial"/>
          <w:color w:val="000000" w:themeColor="text1"/>
          <w:sz w:val="22"/>
          <w:szCs w:val="22"/>
          <w:lang w:eastAsia="es-ES"/>
        </w:rPr>
        <w:t>Priorización por</w:t>
      </w:r>
      <w:r w:rsidR="00D011F2" w:rsidRPr="00104FE5">
        <w:rPr>
          <w:rFonts w:ascii="Arial" w:eastAsiaTheme="minorEastAsia" w:hAnsi="Arial" w:cs="Arial"/>
          <w:color w:val="000000" w:themeColor="text1"/>
          <w:sz w:val="22"/>
          <w:szCs w:val="22"/>
          <w:lang w:eastAsia="es-ES"/>
        </w:rPr>
        <w:t xml:space="preserve"> Salón.</w:t>
      </w:r>
    </w:p>
    <w:p w14:paraId="59EA50E9" w14:textId="0BBBC5C3" w:rsidR="00A33150" w:rsidRPr="00104FE5" w:rsidRDefault="00774F02" w:rsidP="00C43E16">
      <w:pPr>
        <w:pStyle w:val="NormalWeb"/>
        <w:jc w:val="both"/>
        <w:rPr>
          <w:rFonts w:ascii="Arial" w:eastAsiaTheme="minorEastAsia" w:hAnsi="Arial" w:cs="Arial"/>
          <w:color w:val="000000" w:themeColor="text1"/>
          <w:sz w:val="22"/>
          <w:szCs w:val="22"/>
          <w:lang w:eastAsia="es-ES"/>
        </w:rPr>
      </w:pPr>
      <w:r>
        <w:rPr>
          <w:rFonts w:ascii="Arial" w:hAnsi="Arial" w:cs="Arial"/>
          <w:b/>
          <w:bCs/>
          <w:color w:val="000000" w:themeColor="text1"/>
          <w:sz w:val="22"/>
          <w:szCs w:val="22"/>
        </w:rPr>
        <w:t>Parágrafo</w:t>
      </w:r>
      <w:r w:rsidR="00A33150" w:rsidRPr="00467504">
        <w:rPr>
          <w:rFonts w:ascii="Arial" w:hAnsi="Arial" w:cs="Arial"/>
          <w:b/>
          <w:bCs/>
          <w:color w:val="000000" w:themeColor="text1"/>
          <w:sz w:val="22"/>
          <w:szCs w:val="22"/>
        </w:rPr>
        <w:t>:</w:t>
      </w:r>
      <w:r w:rsidR="00A33150" w:rsidRPr="00467504">
        <w:rPr>
          <w:rFonts w:ascii="Arial" w:hAnsi="Arial" w:cs="Arial"/>
          <w:color w:val="000000" w:themeColor="text1"/>
          <w:sz w:val="22"/>
          <w:szCs w:val="22"/>
        </w:rPr>
        <w:t xml:space="preserve"> Aquellas Instituciones Educativas Oficiales en las que sus estudiantes cursan hasta educación prescolar o básica primaria, tienen la oportunidad de participar del ejercicio de Acuerdos Escolares mediante el ejercicio de identificación, priorización y presentación de proyectos de solución o </w:t>
      </w:r>
      <w:r w:rsidR="00A33150" w:rsidRPr="00104FE5">
        <w:rPr>
          <w:rFonts w:ascii="Arial" w:hAnsi="Arial" w:cs="Arial"/>
          <w:color w:val="000000" w:themeColor="text1"/>
          <w:sz w:val="22"/>
          <w:szCs w:val="22"/>
        </w:rPr>
        <w:t>mitigación entre los diferentes miembros que integran la Junta Directiva de la Institución.</w:t>
      </w:r>
    </w:p>
    <w:p w14:paraId="6ABCAE1F" w14:textId="77D9B692" w:rsidR="00CF253E" w:rsidRPr="00467504" w:rsidRDefault="000871DC" w:rsidP="00CF253E">
      <w:pPr>
        <w:pStyle w:val="NormalWeb"/>
        <w:jc w:val="both"/>
        <w:rPr>
          <w:rFonts w:ascii="Arial" w:eastAsiaTheme="minorEastAsia" w:hAnsi="Arial" w:cs="Arial"/>
          <w:color w:val="000000" w:themeColor="text1"/>
          <w:sz w:val="22"/>
          <w:szCs w:val="22"/>
          <w:lang w:eastAsia="es-ES"/>
        </w:rPr>
      </w:pPr>
      <w:r w:rsidRPr="00104FE5">
        <w:rPr>
          <w:rFonts w:ascii="Arial" w:eastAsiaTheme="minorEastAsia" w:hAnsi="Arial" w:cs="Arial"/>
          <w:b/>
          <w:bCs/>
          <w:color w:val="000000" w:themeColor="text1"/>
          <w:sz w:val="22"/>
          <w:szCs w:val="22"/>
          <w:lang w:eastAsia="es-ES"/>
        </w:rPr>
        <w:lastRenderedPageBreak/>
        <w:t>Artículo 37</w:t>
      </w:r>
      <w:r w:rsidR="00E92922" w:rsidRPr="00104FE5">
        <w:rPr>
          <w:rFonts w:ascii="Arial" w:eastAsiaTheme="minorEastAsia" w:hAnsi="Arial" w:cs="Arial"/>
          <w:b/>
          <w:bCs/>
          <w:color w:val="000000" w:themeColor="text1"/>
          <w:sz w:val="22"/>
          <w:szCs w:val="22"/>
          <w:lang w:eastAsia="es-ES"/>
        </w:rPr>
        <w:t>. ETAPA</w:t>
      </w:r>
      <w:r w:rsidR="00774F02" w:rsidRPr="00104FE5">
        <w:rPr>
          <w:rFonts w:ascii="Arial" w:eastAsiaTheme="minorEastAsia" w:hAnsi="Arial" w:cs="Arial"/>
          <w:b/>
          <w:bCs/>
          <w:color w:val="000000" w:themeColor="text1"/>
          <w:sz w:val="22"/>
          <w:szCs w:val="22"/>
          <w:lang w:eastAsia="es-ES"/>
        </w:rPr>
        <w:t xml:space="preserve"> 4 </w:t>
      </w:r>
      <w:r w:rsidR="007E09CF" w:rsidRPr="00104FE5">
        <w:rPr>
          <w:rFonts w:ascii="Arial" w:eastAsiaTheme="minorEastAsia" w:hAnsi="Arial" w:cs="Arial"/>
          <w:b/>
          <w:bCs/>
          <w:color w:val="000000" w:themeColor="text1"/>
          <w:sz w:val="22"/>
          <w:szCs w:val="22"/>
          <w:lang w:eastAsia="es-ES"/>
        </w:rPr>
        <w:t>–</w:t>
      </w:r>
      <w:r w:rsidR="00E92922" w:rsidRPr="00104FE5">
        <w:rPr>
          <w:rFonts w:ascii="Arial" w:eastAsiaTheme="minorEastAsia" w:hAnsi="Arial" w:cs="Arial"/>
          <w:b/>
          <w:bCs/>
          <w:color w:val="000000" w:themeColor="text1"/>
          <w:sz w:val="22"/>
          <w:szCs w:val="22"/>
          <w:lang w:eastAsia="es-ES"/>
        </w:rPr>
        <w:t xml:space="preserve"> </w:t>
      </w:r>
      <w:r w:rsidR="007E09CF" w:rsidRPr="00104FE5">
        <w:rPr>
          <w:rFonts w:ascii="Arial" w:eastAsiaTheme="minorEastAsia" w:hAnsi="Arial" w:cs="Arial"/>
          <w:b/>
          <w:bCs/>
          <w:color w:val="000000" w:themeColor="text1"/>
          <w:sz w:val="22"/>
          <w:szCs w:val="22"/>
          <w:lang w:eastAsia="es-ES"/>
        </w:rPr>
        <w:t>PRIORIZACION POR GRADO.</w:t>
      </w:r>
      <w:r w:rsidR="00E92922" w:rsidRPr="00104FE5">
        <w:rPr>
          <w:rFonts w:ascii="Arial" w:eastAsiaTheme="minorEastAsia" w:hAnsi="Arial" w:cs="Arial"/>
          <w:color w:val="000000" w:themeColor="text1"/>
          <w:sz w:val="22"/>
          <w:szCs w:val="22"/>
          <w:lang w:eastAsia="es-ES"/>
        </w:rPr>
        <w:t xml:space="preserve"> </w:t>
      </w:r>
      <w:r w:rsidR="00C43E16" w:rsidRPr="00104FE5">
        <w:rPr>
          <w:rFonts w:ascii="Arial" w:eastAsiaTheme="minorEastAsia" w:hAnsi="Arial" w:cs="Arial"/>
          <w:color w:val="000000" w:themeColor="text1"/>
          <w:sz w:val="22"/>
          <w:szCs w:val="22"/>
          <w:lang w:eastAsia="es-ES"/>
        </w:rPr>
        <w:t>El representante e</w:t>
      </w:r>
      <w:r w:rsidR="00297A16" w:rsidRPr="00104FE5">
        <w:rPr>
          <w:rFonts w:ascii="Arial" w:eastAsiaTheme="minorEastAsia" w:hAnsi="Arial" w:cs="Arial"/>
          <w:color w:val="000000" w:themeColor="text1"/>
          <w:sz w:val="22"/>
          <w:szCs w:val="22"/>
          <w:lang w:eastAsia="es-ES"/>
        </w:rPr>
        <w:t>studiantil de cada salón deberá</w:t>
      </w:r>
      <w:r w:rsidR="00C43E16" w:rsidRPr="00104FE5">
        <w:rPr>
          <w:rFonts w:ascii="Arial" w:eastAsiaTheme="minorEastAsia" w:hAnsi="Arial" w:cs="Arial"/>
          <w:color w:val="000000" w:themeColor="text1"/>
          <w:sz w:val="22"/>
          <w:szCs w:val="22"/>
          <w:lang w:eastAsia="es-ES"/>
        </w:rPr>
        <w:t xml:space="preserve"> preparar y realizar una presentación oral de la necesidad priorizada mayoritariamente en su aula</w:t>
      </w:r>
      <w:r w:rsidR="00A15564" w:rsidRPr="00104FE5">
        <w:rPr>
          <w:rFonts w:ascii="Arial" w:eastAsiaTheme="minorEastAsia" w:hAnsi="Arial" w:cs="Arial"/>
          <w:color w:val="000000" w:themeColor="text1"/>
          <w:sz w:val="22"/>
          <w:szCs w:val="22"/>
          <w:lang w:eastAsia="es-ES"/>
        </w:rPr>
        <w:t>,</w:t>
      </w:r>
      <w:r w:rsidR="00C43E16" w:rsidRPr="00104FE5">
        <w:rPr>
          <w:rFonts w:ascii="Arial" w:eastAsiaTheme="minorEastAsia" w:hAnsi="Arial" w:cs="Arial"/>
          <w:color w:val="000000" w:themeColor="text1"/>
          <w:sz w:val="22"/>
          <w:szCs w:val="22"/>
          <w:lang w:eastAsia="es-ES"/>
        </w:rPr>
        <w:t xml:space="preserve"> a todos los estudiantes</w:t>
      </w:r>
      <w:r w:rsidR="00A33150" w:rsidRPr="00104FE5">
        <w:rPr>
          <w:rFonts w:ascii="Arial" w:eastAsiaTheme="minorEastAsia" w:hAnsi="Arial" w:cs="Arial"/>
          <w:color w:val="000000" w:themeColor="text1"/>
          <w:sz w:val="22"/>
          <w:szCs w:val="22"/>
          <w:lang w:eastAsia="es-ES"/>
        </w:rPr>
        <w:t xml:space="preserve"> que cursan su mismo grado</w:t>
      </w:r>
      <w:r w:rsidR="00C43E16" w:rsidRPr="00104FE5">
        <w:rPr>
          <w:rFonts w:ascii="Arial" w:eastAsiaTheme="minorEastAsia" w:hAnsi="Arial" w:cs="Arial"/>
          <w:color w:val="000000" w:themeColor="text1"/>
          <w:sz w:val="22"/>
          <w:szCs w:val="22"/>
          <w:lang w:eastAsia="es-ES"/>
        </w:rPr>
        <w:t xml:space="preserve">. Una vez finalizada la ronda de intervenciones de los representantes estudiantiles de cada salón, el coordinador del grado organiza una votación con el fin de conocer cuál de todas las necesidades y respectivas soluciones propuestas por cada salón es la </w:t>
      </w:r>
      <w:r w:rsidR="00A15564" w:rsidRPr="00104FE5">
        <w:rPr>
          <w:rFonts w:ascii="Arial" w:eastAsiaTheme="minorEastAsia" w:hAnsi="Arial" w:cs="Arial"/>
          <w:color w:val="000000" w:themeColor="text1"/>
          <w:sz w:val="22"/>
          <w:szCs w:val="22"/>
          <w:lang w:eastAsia="es-ES"/>
        </w:rPr>
        <w:t>priorizada</w:t>
      </w:r>
      <w:r w:rsidR="00C43E16" w:rsidRPr="00104FE5">
        <w:rPr>
          <w:rFonts w:ascii="Arial" w:eastAsiaTheme="minorEastAsia" w:hAnsi="Arial" w:cs="Arial"/>
          <w:color w:val="000000" w:themeColor="text1"/>
          <w:sz w:val="22"/>
          <w:szCs w:val="22"/>
          <w:lang w:eastAsia="es-ES"/>
        </w:rPr>
        <w:t>. La propuesta con mayor número de votos ser</w:t>
      </w:r>
      <w:r w:rsidR="00A15564" w:rsidRPr="00104FE5">
        <w:rPr>
          <w:rFonts w:ascii="Arial" w:eastAsiaTheme="minorEastAsia" w:hAnsi="Arial" w:cs="Arial"/>
          <w:color w:val="000000" w:themeColor="text1"/>
          <w:sz w:val="22"/>
          <w:szCs w:val="22"/>
          <w:lang w:eastAsia="es-ES"/>
        </w:rPr>
        <w:t>á</w:t>
      </w:r>
      <w:r w:rsidR="00C43E16" w:rsidRPr="00104FE5">
        <w:rPr>
          <w:rFonts w:ascii="Arial" w:eastAsiaTheme="minorEastAsia" w:hAnsi="Arial" w:cs="Arial"/>
          <w:color w:val="000000" w:themeColor="text1"/>
          <w:sz w:val="22"/>
          <w:szCs w:val="22"/>
          <w:lang w:eastAsia="es-ES"/>
        </w:rPr>
        <w:t xml:space="preserve"> la ganadora y representará al grado en la c</w:t>
      </w:r>
      <w:r w:rsidR="00CF253E" w:rsidRPr="00104FE5">
        <w:rPr>
          <w:rFonts w:ascii="Arial" w:eastAsiaTheme="minorEastAsia" w:hAnsi="Arial" w:cs="Arial"/>
          <w:color w:val="000000" w:themeColor="text1"/>
          <w:sz w:val="22"/>
          <w:szCs w:val="22"/>
          <w:lang w:eastAsia="es-ES"/>
        </w:rPr>
        <w:t xml:space="preserve">onformación del Acuerdo Escolar; </w:t>
      </w:r>
      <w:r w:rsidR="00CF253E" w:rsidRPr="00104FE5">
        <w:rPr>
          <w:rFonts w:ascii="Arial" w:eastAsiaTheme="minorEastAsia" w:hAnsi="Arial" w:cs="Arial"/>
          <w:color w:val="000000" w:themeColor="text1"/>
          <w:sz w:val="22"/>
          <w:szCs w:val="22"/>
          <w:lang w:eastAsia="es-ES"/>
        </w:rPr>
        <w:t xml:space="preserve">este proceso quedará consignado en el Acta de Priorización por </w:t>
      </w:r>
      <w:r w:rsidR="00CF253E" w:rsidRPr="00104FE5">
        <w:rPr>
          <w:rFonts w:ascii="Arial" w:eastAsiaTheme="minorEastAsia" w:hAnsi="Arial" w:cs="Arial"/>
          <w:color w:val="000000" w:themeColor="text1"/>
          <w:sz w:val="22"/>
          <w:szCs w:val="22"/>
          <w:lang w:eastAsia="es-ES"/>
        </w:rPr>
        <w:t>Grado</w:t>
      </w:r>
      <w:r w:rsidR="00CF253E" w:rsidRPr="00104FE5">
        <w:rPr>
          <w:rFonts w:ascii="Arial" w:eastAsiaTheme="minorEastAsia" w:hAnsi="Arial" w:cs="Arial"/>
          <w:color w:val="000000" w:themeColor="text1"/>
          <w:sz w:val="22"/>
          <w:szCs w:val="22"/>
          <w:lang w:eastAsia="es-ES"/>
        </w:rPr>
        <w:t>.</w:t>
      </w:r>
    </w:p>
    <w:p w14:paraId="6E82DCD4" w14:textId="5B103D0F" w:rsidR="00C43E16" w:rsidRPr="00467504" w:rsidRDefault="00C43E16" w:rsidP="00C43E16">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763477" w:rsidRPr="00467504">
        <w:rPr>
          <w:rFonts w:ascii="Arial" w:eastAsiaTheme="minorEastAsia" w:hAnsi="Arial" w:cs="Arial"/>
          <w:b/>
          <w:bCs/>
          <w:color w:val="000000" w:themeColor="text1"/>
          <w:sz w:val="22"/>
          <w:szCs w:val="22"/>
          <w:lang w:eastAsia="es-ES"/>
        </w:rPr>
        <w:t>3</w:t>
      </w:r>
      <w:r w:rsidR="000871DC">
        <w:rPr>
          <w:rFonts w:ascii="Arial" w:eastAsiaTheme="minorEastAsia" w:hAnsi="Arial" w:cs="Arial"/>
          <w:b/>
          <w:bCs/>
          <w:color w:val="000000" w:themeColor="text1"/>
          <w:sz w:val="22"/>
          <w:szCs w:val="22"/>
          <w:lang w:eastAsia="es-ES"/>
        </w:rPr>
        <w:t>8</w:t>
      </w:r>
      <w:r w:rsidRPr="00467504">
        <w:rPr>
          <w:rFonts w:ascii="Arial" w:eastAsiaTheme="minorEastAsia" w:hAnsi="Arial" w:cs="Arial"/>
          <w:b/>
          <w:bCs/>
          <w:color w:val="000000" w:themeColor="text1"/>
          <w:sz w:val="22"/>
          <w:szCs w:val="22"/>
          <w:lang w:eastAsia="es-ES"/>
        </w:rPr>
        <w:t xml:space="preserve">. ETAPA </w:t>
      </w:r>
      <w:r w:rsidR="00774F02">
        <w:rPr>
          <w:rFonts w:ascii="Arial" w:eastAsiaTheme="minorEastAsia" w:hAnsi="Arial" w:cs="Arial"/>
          <w:b/>
          <w:bCs/>
          <w:color w:val="000000" w:themeColor="text1"/>
          <w:sz w:val="22"/>
          <w:szCs w:val="22"/>
          <w:lang w:eastAsia="es-ES"/>
        </w:rPr>
        <w:t xml:space="preserve">5 - </w:t>
      </w:r>
      <w:r w:rsidRPr="00467504">
        <w:rPr>
          <w:rFonts w:ascii="Arial" w:eastAsiaTheme="minorEastAsia" w:hAnsi="Arial" w:cs="Arial"/>
          <w:b/>
          <w:bCs/>
          <w:color w:val="000000" w:themeColor="text1"/>
          <w:sz w:val="22"/>
          <w:szCs w:val="22"/>
          <w:lang w:eastAsia="es-ES"/>
        </w:rPr>
        <w:t>CONFORMACIÓN DE ACUERDOS ESCOLARES.</w:t>
      </w:r>
      <w:r w:rsidRPr="00467504">
        <w:rPr>
          <w:rFonts w:ascii="Arial" w:eastAsiaTheme="minorEastAsia" w:hAnsi="Arial" w:cs="Arial"/>
          <w:color w:val="000000" w:themeColor="text1"/>
          <w:sz w:val="22"/>
          <w:szCs w:val="22"/>
          <w:lang w:eastAsia="es-ES"/>
        </w:rPr>
        <w:t xml:space="preserve"> El Consejo Directivo de cada Institución Educativa</w:t>
      </w:r>
      <w:r w:rsidR="00E500C3" w:rsidRPr="00467504">
        <w:rPr>
          <w:rFonts w:ascii="Arial" w:eastAsiaTheme="minorEastAsia" w:hAnsi="Arial" w:cs="Arial"/>
          <w:color w:val="000000" w:themeColor="text1"/>
          <w:sz w:val="22"/>
          <w:szCs w:val="22"/>
          <w:lang w:eastAsia="es-ES"/>
        </w:rPr>
        <w:t xml:space="preserve"> Oficial participante</w:t>
      </w:r>
      <w:r w:rsidR="00DC18D8" w:rsidRPr="00467504">
        <w:rPr>
          <w:rFonts w:ascii="Arial" w:eastAsiaTheme="minorEastAsia" w:hAnsi="Arial" w:cs="Arial"/>
          <w:color w:val="000000" w:themeColor="text1"/>
          <w:sz w:val="22"/>
          <w:szCs w:val="22"/>
          <w:lang w:eastAsia="es-ES"/>
        </w:rPr>
        <w:t>, estudiará</w:t>
      </w:r>
      <w:r w:rsidRPr="00467504">
        <w:rPr>
          <w:rFonts w:ascii="Arial" w:eastAsiaTheme="minorEastAsia" w:hAnsi="Arial" w:cs="Arial"/>
          <w:color w:val="000000" w:themeColor="text1"/>
          <w:sz w:val="22"/>
          <w:szCs w:val="22"/>
          <w:lang w:eastAsia="es-ES"/>
        </w:rPr>
        <w:t xml:space="preserve"> las propuestas de cada grado y escoger</w:t>
      </w:r>
      <w:r w:rsidR="00E500C3" w:rsidRPr="00467504">
        <w:rPr>
          <w:rFonts w:ascii="Arial" w:eastAsiaTheme="minorEastAsia" w:hAnsi="Arial" w:cs="Arial"/>
          <w:color w:val="000000" w:themeColor="text1"/>
          <w:sz w:val="22"/>
          <w:szCs w:val="22"/>
          <w:lang w:eastAsia="es-ES"/>
        </w:rPr>
        <w:t>án mediante votación mayoritaria de sus integrantes</w:t>
      </w:r>
      <w:r w:rsidR="00654BF5" w:rsidRPr="00467504">
        <w:rPr>
          <w:rFonts w:ascii="Arial" w:eastAsiaTheme="minorEastAsia" w:hAnsi="Arial" w:cs="Arial"/>
          <w:color w:val="000000" w:themeColor="text1"/>
          <w:sz w:val="22"/>
          <w:szCs w:val="22"/>
          <w:lang w:eastAsia="es-ES"/>
        </w:rPr>
        <w:t xml:space="preserve"> dos (2) propuestas de Proyectos denominados PROYECTO PRINCIPAL y un PROYECTO DE RESPALDO en caso de que el PROYECTO PRINCIPAL no sea viable</w:t>
      </w:r>
      <w:r w:rsidR="00E500C3" w:rsidRPr="00467504">
        <w:rPr>
          <w:rFonts w:ascii="Arial" w:eastAsiaTheme="minorEastAsia" w:hAnsi="Arial" w:cs="Arial"/>
          <w:color w:val="000000" w:themeColor="text1"/>
          <w:sz w:val="22"/>
          <w:szCs w:val="22"/>
          <w:lang w:eastAsia="es-ES"/>
        </w:rPr>
        <w:t>.</w:t>
      </w:r>
    </w:p>
    <w:p w14:paraId="2D5E95F2" w14:textId="255EB8B4" w:rsidR="00C43E16" w:rsidRPr="00467504" w:rsidRDefault="00EF4992" w:rsidP="00C43E16">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color w:val="000000" w:themeColor="text1"/>
          <w:sz w:val="22"/>
          <w:szCs w:val="22"/>
          <w:lang w:eastAsia="es-ES"/>
        </w:rPr>
        <w:t>El Consejo Directivo de las Instituciones Educativas Oficiales</w:t>
      </w:r>
      <w:r w:rsidR="00DC18D8" w:rsidRPr="00467504">
        <w:rPr>
          <w:rFonts w:ascii="Arial" w:eastAsiaTheme="minorEastAsia" w:hAnsi="Arial" w:cs="Arial"/>
          <w:color w:val="000000" w:themeColor="text1"/>
          <w:sz w:val="22"/>
          <w:szCs w:val="22"/>
          <w:lang w:eastAsia="es-ES"/>
        </w:rPr>
        <w:t xml:space="preserve"> participantes</w:t>
      </w:r>
      <w:r w:rsidRPr="00467504">
        <w:rPr>
          <w:rFonts w:ascii="Arial" w:eastAsiaTheme="minorEastAsia" w:hAnsi="Arial" w:cs="Arial"/>
          <w:color w:val="000000" w:themeColor="text1"/>
          <w:sz w:val="22"/>
          <w:szCs w:val="22"/>
          <w:lang w:eastAsia="es-ES"/>
        </w:rPr>
        <w:t xml:space="preserve"> </w:t>
      </w:r>
      <w:r w:rsidR="00F95F25" w:rsidRPr="00467504">
        <w:rPr>
          <w:rFonts w:ascii="Arial" w:eastAsiaTheme="minorEastAsia" w:hAnsi="Arial" w:cs="Arial"/>
          <w:color w:val="000000" w:themeColor="text1"/>
          <w:sz w:val="22"/>
          <w:szCs w:val="22"/>
          <w:lang w:eastAsia="es-ES"/>
        </w:rPr>
        <w:t>que cubren educación</w:t>
      </w:r>
      <w:r w:rsidRPr="00467504">
        <w:rPr>
          <w:rFonts w:ascii="Arial" w:eastAsiaTheme="minorEastAsia" w:hAnsi="Arial" w:cs="Arial"/>
          <w:color w:val="000000" w:themeColor="text1"/>
          <w:sz w:val="22"/>
          <w:szCs w:val="22"/>
          <w:lang w:eastAsia="es-ES"/>
        </w:rPr>
        <w:t xml:space="preserve"> básica secundaria y educación media, no podrá proponer</w:t>
      </w:r>
      <w:r w:rsidR="00E8287A" w:rsidRPr="00467504">
        <w:rPr>
          <w:rFonts w:ascii="Arial" w:eastAsiaTheme="minorEastAsia" w:hAnsi="Arial" w:cs="Arial"/>
          <w:color w:val="000000" w:themeColor="text1"/>
          <w:sz w:val="22"/>
          <w:szCs w:val="22"/>
          <w:lang w:eastAsia="es-ES"/>
        </w:rPr>
        <w:t xml:space="preserve"> nuevas ni di</w:t>
      </w:r>
      <w:r w:rsidR="00C43E16" w:rsidRPr="00467504">
        <w:rPr>
          <w:rFonts w:ascii="Arial" w:eastAsiaTheme="minorEastAsia" w:hAnsi="Arial" w:cs="Arial"/>
          <w:color w:val="000000" w:themeColor="text1"/>
          <w:sz w:val="22"/>
          <w:szCs w:val="22"/>
          <w:lang w:eastAsia="es-ES"/>
        </w:rPr>
        <w:t>ferentes necesidades a las que han sido identificadas por los estudiantes de acuerdo al procedimiento de los Acuerdos de Grado. No obsta</w:t>
      </w:r>
      <w:r w:rsidR="00004B50" w:rsidRPr="00467504">
        <w:rPr>
          <w:rFonts w:ascii="Arial" w:eastAsiaTheme="minorEastAsia" w:hAnsi="Arial" w:cs="Arial"/>
          <w:color w:val="000000" w:themeColor="text1"/>
          <w:sz w:val="22"/>
          <w:szCs w:val="22"/>
          <w:lang w:eastAsia="es-ES"/>
        </w:rPr>
        <w:t>nte, el Consejo Directivo podrá</w:t>
      </w:r>
      <w:r w:rsidR="00C43E16" w:rsidRPr="00467504">
        <w:rPr>
          <w:rFonts w:ascii="Arial" w:eastAsiaTheme="minorEastAsia" w:hAnsi="Arial" w:cs="Arial"/>
          <w:color w:val="000000" w:themeColor="text1"/>
          <w:sz w:val="22"/>
          <w:szCs w:val="22"/>
          <w:lang w:eastAsia="es-ES"/>
        </w:rPr>
        <w:t xml:space="preserve"> modificar las alternativas de solución a las necesidades identificadas por los estudiantes, para enriquecerlas y mejorarlas. </w:t>
      </w:r>
    </w:p>
    <w:p w14:paraId="29C3BA69" w14:textId="7026D631" w:rsidR="00C43E16" w:rsidRPr="00467504" w:rsidRDefault="00E500C3" w:rsidP="00C43E16">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color w:val="000000" w:themeColor="text1"/>
          <w:sz w:val="22"/>
          <w:szCs w:val="22"/>
          <w:lang w:eastAsia="es-ES"/>
        </w:rPr>
        <w:t>E</w:t>
      </w:r>
      <w:r w:rsidR="00C43E16" w:rsidRPr="00467504">
        <w:rPr>
          <w:rFonts w:ascii="Arial" w:eastAsiaTheme="minorEastAsia" w:hAnsi="Arial" w:cs="Arial"/>
          <w:color w:val="000000" w:themeColor="text1"/>
          <w:sz w:val="22"/>
          <w:szCs w:val="22"/>
          <w:lang w:eastAsia="es-ES"/>
        </w:rPr>
        <w:t>l Consejo Directivo</w:t>
      </w:r>
      <w:r w:rsidRPr="00467504">
        <w:rPr>
          <w:rFonts w:ascii="Arial" w:eastAsiaTheme="minorEastAsia" w:hAnsi="Arial" w:cs="Arial"/>
          <w:color w:val="000000" w:themeColor="text1"/>
          <w:sz w:val="22"/>
          <w:szCs w:val="22"/>
          <w:lang w:eastAsia="es-ES"/>
        </w:rPr>
        <w:t xml:space="preserve"> será</w:t>
      </w:r>
      <w:r w:rsidR="00C43E16" w:rsidRPr="00467504">
        <w:rPr>
          <w:rFonts w:ascii="Arial" w:eastAsiaTheme="minorEastAsia" w:hAnsi="Arial" w:cs="Arial"/>
          <w:color w:val="000000" w:themeColor="text1"/>
          <w:sz w:val="22"/>
          <w:szCs w:val="22"/>
          <w:lang w:eastAsia="es-ES"/>
        </w:rPr>
        <w:t xml:space="preserve"> el responsable de estructurar el proyecto de solución o mitigación derivado del Acuerdo Escolar, con base en los formatos determinados en la Cartilla de Procedimientos del Ejercicio de Acuerdos</w:t>
      </w:r>
      <w:r w:rsidR="00297A16" w:rsidRPr="00467504">
        <w:rPr>
          <w:rFonts w:ascii="Arial" w:eastAsiaTheme="minorEastAsia" w:hAnsi="Arial" w:cs="Arial"/>
          <w:color w:val="000000" w:themeColor="text1"/>
          <w:sz w:val="22"/>
          <w:szCs w:val="22"/>
          <w:lang w:eastAsia="es-ES"/>
        </w:rPr>
        <w:t xml:space="preserve"> Escolares. Asimismo, elaborará</w:t>
      </w:r>
      <w:r w:rsidR="00C43E16" w:rsidRPr="00467504">
        <w:rPr>
          <w:rFonts w:ascii="Arial" w:eastAsiaTheme="minorEastAsia" w:hAnsi="Arial" w:cs="Arial"/>
          <w:color w:val="000000" w:themeColor="text1"/>
          <w:sz w:val="22"/>
          <w:szCs w:val="22"/>
          <w:lang w:eastAsia="es-ES"/>
        </w:rPr>
        <w:t xml:space="preserve"> el Acta que consigne el Acuerdo Escolar, con miras </w:t>
      </w:r>
      <w:r w:rsidR="00297A16" w:rsidRPr="00467504">
        <w:rPr>
          <w:rFonts w:ascii="Arial" w:eastAsiaTheme="minorEastAsia" w:hAnsi="Arial" w:cs="Arial"/>
          <w:color w:val="000000" w:themeColor="text1"/>
          <w:sz w:val="22"/>
          <w:szCs w:val="22"/>
          <w:lang w:eastAsia="es-ES"/>
        </w:rPr>
        <w:t>a ser presentada ante el Comité</w:t>
      </w:r>
      <w:r w:rsidR="00C43E16" w:rsidRPr="00467504">
        <w:rPr>
          <w:rFonts w:ascii="Arial" w:eastAsiaTheme="minorEastAsia" w:hAnsi="Arial" w:cs="Arial"/>
          <w:color w:val="000000" w:themeColor="text1"/>
          <w:sz w:val="22"/>
          <w:szCs w:val="22"/>
          <w:lang w:eastAsia="es-ES"/>
        </w:rPr>
        <w:t xml:space="preserve"> de Presupuestos</w:t>
      </w:r>
      <w:r w:rsidR="00297A16" w:rsidRPr="00467504">
        <w:rPr>
          <w:rFonts w:ascii="Arial" w:eastAsiaTheme="minorEastAsia" w:hAnsi="Arial" w:cs="Arial"/>
          <w:color w:val="000000" w:themeColor="text1"/>
          <w:sz w:val="22"/>
          <w:szCs w:val="22"/>
          <w:lang w:eastAsia="es-ES"/>
        </w:rPr>
        <w:t xml:space="preserve"> Participativos. El acta deberá</w:t>
      </w:r>
      <w:r w:rsidR="00C43E16" w:rsidRPr="00467504">
        <w:rPr>
          <w:rFonts w:ascii="Arial" w:eastAsiaTheme="minorEastAsia" w:hAnsi="Arial" w:cs="Arial"/>
          <w:color w:val="000000" w:themeColor="text1"/>
          <w:sz w:val="22"/>
          <w:szCs w:val="22"/>
          <w:lang w:eastAsia="es-ES"/>
        </w:rPr>
        <w:t xml:space="preserve"> estar debidamente diligenciada según el formato diseñado por la Secretaría de Planeación Municipal para tal efecto, y según los lineamientos de la Cartilla de Procedimientos del Ejercicio de Acuerdos Escolares.  </w:t>
      </w:r>
    </w:p>
    <w:p w14:paraId="5D8A9B4E" w14:textId="5B80EA0B" w:rsidR="00C43E16" w:rsidRPr="00467504" w:rsidRDefault="00C43E16" w:rsidP="007E09CF">
      <w:pPr>
        <w:spacing w:before="100" w:beforeAutospacing="1" w:after="100" w:afterAutospacing="1"/>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763477" w:rsidRPr="00467504">
        <w:rPr>
          <w:rFonts w:ascii="Arial" w:eastAsiaTheme="minorEastAsia" w:hAnsi="Arial" w:cs="Arial"/>
          <w:b/>
          <w:bCs/>
          <w:color w:val="000000" w:themeColor="text1"/>
          <w:sz w:val="22"/>
          <w:szCs w:val="22"/>
          <w:lang w:eastAsia="es-ES"/>
        </w:rPr>
        <w:t>3</w:t>
      </w:r>
      <w:r w:rsidR="000871DC">
        <w:rPr>
          <w:rFonts w:ascii="Arial" w:eastAsiaTheme="minorEastAsia" w:hAnsi="Arial" w:cs="Arial"/>
          <w:b/>
          <w:bCs/>
          <w:color w:val="000000" w:themeColor="text1"/>
          <w:sz w:val="22"/>
          <w:szCs w:val="22"/>
          <w:lang w:eastAsia="es-ES"/>
        </w:rPr>
        <w:t>9</w:t>
      </w:r>
      <w:r w:rsidRPr="00467504">
        <w:rPr>
          <w:rFonts w:ascii="Arial" w:eastAsiaTheme="minorEastAsia" w:hAnsi="Arial" w:cs="Arial"/>
          <w:b/>
          <w:bCs/>
          <w:color w:val="000000" w:themeColor="text1"/>
          <w:sz w:val="22"/>
          <w:szCs w:val="22"/>
          <w:lang w:eastAsia="es-ES"/>
        </w:rPr>
        <w:t>.</w:t>
      </w:r>
      <w:r w:rsidR="00CF15AF" w:rsidRPr="00467504">
        <w:rPr>
          <w:rFonts w:ascii="Arial" w:eastAsiaTheme="minorEastAsia" w:hAnsi="Arial" w:cs="Arial"/>
          <w:b/>
          <w:bCs/>
          <w:color w:val="000000" w:themeColor="text1"/>
          <w:sz w:val="22"/>
          <w:szCs w:val="22"/>
          <w:lang w:eastAsia="es-ES"/>
        </w:rPr>
        <w:t xml:space="preserve"> </w:t>
      </w:r>
      <w:r w:rsidR="007E09CF">
        <w:rPr>
          <w:rFonts w:ascii="Arial" w:hAnsi="Arial" w:cs="Arial"/>
          <w:b/>
          <w:bCs/>
          <w:color w:val="000000" w:themeColor="text1"/>
          <w:sz w:val="22"/>
          <w:szCs w:val="22"/>
        </w:rPr>
        <w:t xml:space="preserve">ETAPA 6 </w:t>
      </w:r>
      <w:r w:rsidR="0037629C">
        <w:rPr>
          <w:rFonts w:ascii="Arial" w:hAnsi="Arial" w:cs="Arial"/>
          <w:b/>
          <w:bCs/>
          <w:color w:val="000000" w:themeColor="text1"/>
          <w:sz w:val="22"/>
          <w:szCs w:val="22"/>
        </w:rPr>
        <w:t xml:space="preserve">- </w:t>
      </w:r>
      <w:r w:rsidR="0037629C" w:rsidRPr="000E0019">
        <w:rPr>
          <w:rFonts w:ascii="Arial" w:hAnsi="Arial" w:cs="Arial"/>
          <w:b/>
          <w:bCs/>
          <w:color w:val="000000" w:themeColor="text1"/>
          <w:sz w:val="22"/>
          <w:szCs w:val="22"/>
        </w:rPr>
        <w:t>REVISIÓN Y APROBACIÓN POR EL COMITÉ DE PRESUPUESTOS PARTICIPATIVOS</w:t>
      </w:r>
      <w:r w:rsidR="007E09CF" w:rsidRPr="00467504">
        <w:rPr>
          <w:rFonts w:ascii="Arial" w:hAnsi="Arial" w:cs="Arial"/>
          <w:color w:val="000000" w:themeColor="text1"/>
          <w:sz w:val="22"/>
          <w:szCs w:val="22"/>
        </w:rPr>
        <w:t xml:space="preserve">. </w:t>
      </w:r>
      <w:r w:rsidR="007E09CF">
        <w:rPr>
          <w:rFonts w:ascii="Arial" w:hAnsi="Arial" w:cs="Arial"/>
          <w:color w:val="000000" w:themeColor="text1"/>
          <w:sz w:val="22"/>
          <w:szCs w:val="22"/>
        </w:rPr>
        <w:t xml:space="preserve">Una </w:t>
      </w:r>
      <w:r w:rsidR="007E09CF">
        <w:rPr>
          <w:rFonts w:ascii="Arial" w:eastAsiaTheme="minorEastAsia" w:hAnsi="Arial" w:cs="Arial"/>
          <w:color w:val="000000" w:themeColor="text1"/>
          <w:sz w:val="22"/>
          <w:szCs w:val="22"/>
          <w:lang w:eastAsia="es-ES"/>
        </w:rPr>
        <w:t xml:space="preserve">vez recibidos los Acuerdos Escolares, el </w:t>
      </w:r>
      <w:r w:rsidR="007E09CF" w:rsidRPr="00494E9D">
        <w:rPr>
          <w:rFonts w:ascii="Arial" w:hAnsi="Arial" w:cs="Arial"/>
          <w:color w:val="000000" w:themeColor="text1"/>
          <w:sz w:val="22"/>
          <w:szCs w:val="22"/>
        </w:rPr>
        <w:t>Comité de Presupuestos Participativos</w:t>
      </w:r>
      <w:r w:rsidR="007E09CF" w:rsidRPr="00467504">
        <w:rPr>
          <w:rFonts w:ascii="Arial" w:eastAsiaTheme="minorEastAsia" w:hAnsi="Arial" w:cs="Arial"/>
          <w:color w:val="000000" w:themeColor="text1"/>
          <w:sz w:val="22"/>
          <w:szCs w:val="22"/>
          <w:lang w:eastAsia="es-ES"/>
        </w:rPr>
        <w:t xml:space="preserve"> </w:t>
      </w:r>
      <w:r w:rsidR="007E09CF">
        <w:rPr>
          <w:rFonts w:ascii="Arial" w:eastAsiaTheme="minorEastAsia" w:hAnsi="Arial" w:cs="Arial"/>
          <w:color w:val="000000" w:themeColor="text1"/>
          <w:sz w:val="22"/>
          <w:szCs w:val="22"/>
          <w:lang w:eastAsia="es-ES"/>
        </w:rPr>
        <w:t>analizará, entre otros, l</w:t>
      </w:r>
      <w:r w:rsidR="007E09CF" w:rsidRPr="00467504">
        <w:rPr>
          <w:rFonts w:ascii="Arial" w:hAnsi="Arial" w:cs="Arial"/>
          <w:color w:val="000000" w:themeColor="text1"/>
          <w:sz w:val="22"/>
          <w:szCs w:val="22"/>
        </w:rPr>
        <w:t xml:space="preserve">os </w:t>
      </w:r>
      <w:r w:rsidR="007E09CF">
        <w:rPr>
          <w:rFonts w:ascii="Arial" w:hAnsi="Arial" w:cs="Arial"/>
          <w:color w:val="000000" w:themeColor="text1"/>
          <w:sz w:val="22"/>
          <w:szCs w:val="22"/>
        </w:rPr>
        <w:t xml:space="preserve">siguientes </w:t>
      </w:r>
      <w:r w:rsidR="007E09CF" w:rsidRPr="00467504">
        <w:rPr>
          <w:rFonts w:ascii="Arial" w:hAnsi="Arial" w:cs="Arial"/>
          <w:color w:val="000000" w:themeColor="text1"/>
          <w:sz w:val="22"/>
          <w:szCs w:val="22"/>
        </w:rPr>
        <w:t>criterios para definir la viabilidad y priorización de</w:t>
      </w:r>
      <w:r w:rsidR="007E09CF">
        <w:rPr>
          <w:rFonts w:ascii="Arial" w:hAnsi="Arial" w:cs="Arial"/>
          <w:color w:val="000000" w:themeColor="text1"/>
          <w:sz w:val="22"/>
          <w:szCs w:val="22"/>
        </w:rPr>
        <w:t xml:space="preserve"> los proyectos, para ser </w:t>
      </w:r>
      <w:r w:rsidR="007E09CF" w:rsidRPr="00467504">
        <w:rPr>
          <w:rFonts w:ascii="Arial" w:hAnsi="Arial" w:cs="Arial"/>
          <w:color w:val="000000" w:themeColor="text1"/>
          <w:sz w:val="22"/>
          <w:szCs w:val="22"/>
        </w:rPr>
        <w:t xml:space="preserve">ejecutados con el presupuesto aprobado </w:t>
      </w:r>
      <w:r w:rsidR="007E09CF">
        <w:rPr>
          <w:rFonts w:ascii="Arial" w:hAnsi="Arial" w:cs="Arial"/>
          <w:color w:val="000000" w:themeColor="text1"/>
          <w:sz w:val="22"/>
          <w:szCs w:val="22"/>
        </w:rPr>
        <w:t>para tal fin</w:t>
      </w:r>
      <w:r w:rsidR="007E09CF" w:rsidRPr="00467504">
        <w:rPr>
          <w:rFonts w:ascii="Arial" w:hAnsi="Arial" w:cs="Arial"/>
          <w:color w:val="000000" w:themeColor="text1"/>
          <w:sz w:val="22"/>
          <w:szCs w:val="22"/>
        </w:rPr>
        <w:t>:</w:t>
      </w:r>
      <w:r w:rsidRPr="00467504">
        <w:rPr>
          <w:rFonts w:ascii="Arial" w:eastAsiaTheme="minorEastAsia" w:hAnsi="Arial" w:cs="Arial"/>
          <w:color w:val="000000" w:themeColor="text1"/>
          <w:sz w:val="22"/>
          <w:szCs w:val="22"/>
          <w:lang w:eastAsia="es-ES"/>
        </w:rPr>
        <w:t xml:space="preserve"> </w:t>
      </w:r>
    </w:p>
    <w:p w14:paraId="68D14A23" w14:textId="77777777" w:rsidR="007E09CF" w:rsidRDefault="00C43E16"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7E09CF">
        <w:rPr>
          <w:rFonts w:ascii="Arial" w:hAnsi="Arial" w:cs="Arial"/>
          <w:color w:val="000000" w:themeColor="text1"/>
          <w:sz w:val="22"/>
          <w:szCs w:val="22"/>
        </w:rPr>
        <w:t>Viabilidad jurídica, técnica y financiera. Los proyectos de solución o mitigación deberán ser viables jurídica, técnica y financieramente; y deberán estar enmarcados en el cumplimiento de las metas propuestas para cada vigencia fiscal del Plan de Desarrollo Municipal. contarán con viabilidad en cuanto a condiciones como la existencia, uso y viabilidad de terrenos municipales, licencias urbanísti</w:t>
      </w:r>
      <w:r w:rsidR="007E09CF">
        <w:rPr>
          <w:rFonts w:ascii="Arial" w:hAnsi="Arial" w:cs="Arial"/>
          <w:color w:val="000000" w:themeColor="text1"/>
          <w:sz w:val="22"/>
          <w:szCs w:val="22"/>
        </w:rPr>
        <w:t>cas y ambientales, entre otras.</w:t>
      </w:r>
    </w:p>
    <w:p w14:paraId="030CE167" w14:textId="09D26DF7" w:rsidR="00C43E16" w:rsidRPr="007E09CF" w:rsidRDefault="00C43E16"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7E09CF">
        <w:rPr>
          <w:rFonts w:ascii="Arial" w:hAnsi="Arial" w:cs="Arial"/>
          <w:color w:val="000000" w:themeColor="text1"/>
          <w:sz w:val="22"/>
          <w:szCs w:val="22"/>
        </w:rPr>
        <w:t xml:space="preserve">Diseños y organización metodológica. Los proyectos de solución o mitigación diseñados, organizados y presentados ante la Administración Municipal deberán ser presentados bajo parámetros metodológicos de </w:t>
      </w:r>
      <w:r w:rsidR="00F95F25" w:rsidRPr="007E09CF">
        <w:rPr>
          <w:rFonts w:ascii="Arial" w:hAnsi="Arial" w:cs="Arial"/>
          <w:color w:val="000000" w:themeColor="text1"/>
          <w:sz w:val="22"/>
          <w:szCs w:val="22"/>
        </w:rPr>
        <w:t>m</w:t>
      </w:r>
      <w:r w:rsidRPr="007E09CF">
        <w:rPr>
          <w:rFonts w:ascii="Arial" w:hAnsi="Arial" w:cs="Arial"/>
          <w:color w:val="000000" w:themeColor="text1"/>
          <w:sz w:val="22"/>
          <w:szCs w:val="22"/>
        </w:rPr>
        <w:t xml:space="preserve">arco </w:t>
      </w:r>
      <w:r w:rsidR="00F95F25" w:rsidRPr="007E09CF">
        <w:rPr>
          <w:rFonts w:ascii="Arial" w:hAnsi="Arial" w:cs="Arial"/>
          <w:color w:val="000000" w:themeColor="text1"/>
          <w:sz w:val="22"/>
          <w:szCs w:val="22"/>
        </w:rPr>
        <w:t>l</w:t>
      </w:r>
      <w:r w:rsidRPr="007E09CF">
        <w:rPr>
          <w:rFonts w:ascii="Arial" w:hAnsi="Arial" w:cs="Arial"/>
          <w:color w:val="000000" w:themeColor="text1"/>
          <w:sz w:val="22"/>
          <w:szCs w:val="22"/>
        </w:rPr>
        <w:t>ógico en los formatos establecidos por el Banco de Programas y Proyectos del Municipio de Bucaramanga; así como en la Metodología General Ajustada</w:t>
      </w:r>
      <w:r w:rsidR="005E700C" w:rsidRPr="007E09CF">
        <w:rPr>
          <w:rFonts w:ascii="Arial" w:hAnsi="Arial" w:cs="Arial"/>
          <w:color w:val="000000" w:themeColor="text1"/>
          <w:sz w:val="22"/>
          <w:szCs w:val="22"/>
        </w:rPr>
        <w:t xml:space="preserve"> (</w:t>
      </w:r>
      <w:r w:rsidRPr="007E09CF">
        <w:rPr>
          <w:rFonts w:ascii="Arial" w:hAnsi="Arial" w:cs="Arial"/>
          <w:color w:val="000000" w:themeColor="text1"/>
          <w:sz w:val="22"/>
          <w:szCs w:val="22"/>
        </w:rPr>
        <w:t>MGA</w:t>
      </w:r>
      <w:r w:rsidR="005E700C" w:rsidRPr="007E09CF">
        <w:rPr>
          <w:rFonts w:ascii="Arial" w:hAnsi="Arial" w:cs="Arial"/>
          <w:color w:val="000000" w:themeColor="text1"/>
          <w:sz w:val="22"/>
          <w:szCs w:val="22"/>
        </w:rPr>
        <w:t>)</w:t>
      </w:r>
      <w:r w:rsidRPr="007E09CF">
        <w:rPr>
          <w:rFonts w:ascii="Arial" w:hAnsi="Arial" w:cs="Arial"/>
          <w:color w:val="000000" w:themeColor="text1"/>
          <w:sz w:val="22"/>
          <w:szCs w:val="22"/>
        </w:rPr>
        <w:t>, adoptada por el Departamento Nacional de Planeación. La Secretar</w:t>
      </w:r>
      <w:r w:rsidR="005E700C" w:rsidRPr="007E09CF">
        <w:rPr>
          <w:rFonts w:ascii="Arial" w:hAnsi="Arial" w:cs="Arial"/>
          <w:color w:val="000000" w:themeColor="text1"/>
          <w:sz w:val="22"/>
          <w:szCs w:val="22"/>
        </w:rPr>
        <w:t>í</w:t>
      </w:r>
      <w:r w:rsidRPr="007E09CF">
        <w:rPr>
          <w:rFonts w:ascii="Arial" w:hAnsi="Arial" w:cs="Arial"/>
          <w:color w:val="000000" w:themeColor="text1"/>
          <w:sz w:val="22"/>
          <w:szCs w:val="22"/>
        </w:rPr>
        <w:t>a de Planeación Municipal determinará los requerimientos de presentación de los proyectos</w:t>
      </w:r>
      <w:r w:rsidR="005E700C" w:rsidRPr="007E09CF">
        <w:rPr>
          <w:rFonts w:ascii="Arial" w:hAnsi="Arial" w:cs="Arial"/>
          <w:color w:val="000000" w:themeColor="text1"/>
          <w:sz w:val="22"/>
          <w:szCs w:val="22"/>
        </w:rPr>
        <w:t xml:space="preserve"> en el</w:t>
      </w:r>
      <w:r w:rsidRPr="007E09CF">
        <w:rPr>
          <w:rFonts w:ascii="Arial" w:hAnsi="Arial" w:cs="Arial"/>
          <w:color w:val="000000" w:themeColor="text1"/>
          <w:sz w:val="22"/>
          <w:szCs w:val="22"/>
        </w:rPr>
        <w:t xml:space="preserve"> Acuerdo Escolar,</w:t>
      </w:r>
      <w:r w:rsidR="005E700C" w:rsidRPr="007E09CF">
        <w:rPr>
          <w:rFonts w:ascii="Arial" w:hAnsi="Arial" w:cs="Arial"/>
          <w:color w:val="000000" w:themeColor="text1"/>
          <w:sz w:val="22"/>
          <w:szCs w:val="22"/>
        </w:rPr>
        <w:t xml:space="preserve"> cumpliendo todos los requisitos establecidos</w:t>
      </w:r>
      <w:r w:rsidRPr="007E09CF">
        <w:rPr>
          <w:rFonts w:ascii="Arial" w:hAnsi="Arial" w:cs="Arial"/>
          <w:color w:val="000000" w:themeColor="text1"/>
          <w:sz w:val="22"/>
          <w:szCs w:val="22"/>
        </w:rPr>
        <w:t xml:space="preserve"> en la Cartilla de Procedimientos del </w:t>
      </w:r>
      <w:r w:rsidR="005E700C" w:rsidRPr="007E09CF">
        <w:rPr>
          <w:rFonts w:ascii="Arial" w:hAnsi="Arial" w:cs="Arial"/>
          <w:color w:val="000000" w:themeColor="text1"/>
          <w:sz w:val="22"/>
          <w:szCs w:val="22"/>
        </w:rPr>
        <w:t>ejercicio</w:t>
      </w:r>
      <w:r w:rsidRPr="007E09CF">
        <w:rPr>
          <w:rFonts w:ascii="Arial" w:hAnsi="Arial" w:cs="Arial"/>
          <w:color w:val="000000" w:themeColor="text1"/>
          <w:sz w:val="22"/>
          <w:szCs w:val="22"/>
        </w:rPr>
        <w:t xml:space="preserve">. </w:t>
      </w:r>
    </w:p>
    <w:p w14:paraId="1B5F38B5" w14:textId="145C7CE2" w:rsidR="005E700C" w:rsidRPr="00467504" w:rsidRDefault="005E700C"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467504">
        <w:rPr>
          <w:rFonts w:ascii="Arial" w:hAnsi="Arial" w:cs="Arial"/>
          <w:color w:val="000000" w:themeColor="text1"/>
          <w:sz w:val="22"/>
          <w:szCs w:val="22"/>
        </w:rPr>
        <w:t>Análisis para la Priorización de Proyectos. El Comité de Presupuestos Participativos procederá a analizar cada una de las pr</w:t>
      </w:r>
      <w:r w:rsidR="00157CF5" w:rsidRPr="00467504">
        <w:rPr>
          <w:rFonts w:ascii="Arial" w:hAnsi="Arial" w:cs="Arial"/>
          <w:color w:val="000000" w:themeColor="text1"/>
          <w:sz w:val="22"/>
          <w:szCs w:val="22"/>
        </w:rPr>
        <w:t>op</w:t>
      </w:r>
      <w:r w:rsidRPr="00467504">
        <w:rPr>
          <w:rFonts w:ascii="Arial" w:hAnsi="Arial" w:cs="Arial"/>
          <w:color w:val="000000" w:themeColor="text1"/>
          <w:sz w:val="22"/>
          <w:szCs w:val="22"/>
        </w:rPr>
        <w:t xml:space="preserve">uestas priorizadas mediante los Acuerdos Escolares, determinando si es del caso modificar y ajustar el proyecto </w:t>
      </w:r>
      <w:r w:rsidR="00157CF5" w:rsidRPr="00467504">
        <w:rPr>
          <w:rFonts w:ascii="Arial" w:hAnsi="Arial" w:cs="Arial"/>
          <w:color w:val="000000" w:themeColor="text1"/>
          <w:sz w:val="22"/>
          <w:szCs w:val="22"/>
        </w:rPr>
        <w:t>seleccionado</w:t>
      </w:r>
      <w:r w:rsidRPr="00467504">
        <w:rPr>
          <w:rFonts w:ascii="Arial" w:hAnsi="Arial" w:cs="Arial"/>
          <w:color w:val="000000" w:themeColor="text1"/>
          <w:sz w:val="22"/>
          <w:szCs w:val="22"/>
        </w:rPr>
        <w:t xml:space="preserve"> en función de poderlo llevar a cabo; si la propuesta PROYECTO PRINCIPAL identificado en el Acuerdo</w:t>
      </w:r>
      <w:r w:rsidR="00157CF5" w:rsidRPr="00467504">
        <w:rPr>
          <w:rFonts w:ascii="Arial" w:hAnsi="Arial" w:cs="Arial"/>
          <w:color w:val="000000" w:themeColor="text1"/>
          <w:sz w:val="22"/>
          <w:szCs w:val="22"/>
        </w:rPr>
        <w:t xml:space="preserve"> Escolar</w:t>
      </w:r>
      <w:r w:rsidRPr="00467504">
        <w:rPr>
          <w:rFonts w:ascii="Arial" w:hAnsi="Arial" w:cs="Arial"/>
          <w:color w:val="000000" w:themeColor="text1"/>
          <w:sz w:val="22"/>
          <w:szCs w:val="22"/>
        </w:rPr>
        <w:t xml:space="preserve"> no es viable, será tenida en cuenta la propuesta de PROYECTO DE RESPALDO identificada mediante el ejercicio</w:t>
      </w:r>
      <w:r w:rsidR="00157CF5" w:rsidRPr="00467504">
        <w:rPr>
          <w:rFonts w:ascii="Arial" w:hAnsi="Arial" w:cs="Arial"/>
          <w:color w:val="000000" w:themeColor="text1"/>
          <w:sz w:val="22"/>
          <w:szCs w:val="22"/>
        </w:rPr>
        <w:t xml:space="preserve"> votación de los integrantes de la Junta Directiva de la </w:t>
      </w:r>
      <w:r w:rsidR="00077046" w:rsidRPr="00467504">
        <w:rPr>
          <w:rFonts w:ascii="Arial" w:hAnsi="Arial" w:cs="Arial"/>
          <w:color w:val="000000" w:themeColor="text1"/>
          <w:sz w:val="22"/>
          <w:szCs w:val="22"/>
        </w:rPr>
        <w:t>i</w:t>
      </w:r>
      <w:r w:rsidR="00157CF5" w:rsidRPr="00467504">
        <w:rPr>
          <w:rFonts w:ascii="Arial" w:hAnsi="Arial" w:cs="Arial"/>
          <w:color w:val="000000" w:themeColor="text1"/>
          <w:sz w:val="22"/>
          <w:szCs w:val="22"/>
        </w:rPr>
        <w:t xml:space="preserve">nstitución </w:t>
      </w:r>
      <w:r w:rsidR="00077046" w:rsidRPr="00467504">
        <w:rPr>
          <w:rFonts w:ascii="Arial" w:hAnsi="Arial" w:cs="Arial"/>
          <w:color w:val="000000" w:themeColor="text1"/>
          <w:sz w:val="22"/>
          <w:szCs w:val="22"/>
        </w:rPr>
        <w:t>e</w:t>
      </w:r>
      <w:r w:rsidR="00157CF5" w:rsidRPr="00467504">
        <w:rPr>
          <w:rFonts w:ascii="Arial" w:hAnsi="Arial" w:cs="Arial"/>
          <w:color w:val="000000" w:themeColor="text1"/>
          <w:sz w:val="22"/>
          <w:szCs w:val="22"/>
        </w:rPr>
        <w:t xml:space="preserve">ducativa </w:t>
      </w:r>
      <w:r w:rsidR="00077046" w:rsidRPr="00467504">
        <w:rPr>
          <w:rFonts w:ascii="Arial" w:hAnsi="Arial" w:cs="Arial"/>
          <w:color w:val="000000" w:themeColor="text1"/>
          <w:sz w:val="22"/>
          <w:szCs w:val="22"/>
        </w:rPr>
        <w:t>o</w:t>
      </w:r>
      <w:r w:rsidR="00157CF5" w:rsidRPr="00467504">
        <w:rPr>
          <w:rFonts w:ascii="Arial" w:hAnsi="Arial" w:cs="Arial"/>
          <w:color w:val="000000" w:themeColor="text1"/>
          <w:sz w:val="22"/>
          <w:szCs w:val="22"/>
        </w:rPr>
        <w:t xml:space="preserve">ficial </w:t>
      </w:r>
      <w:r w:rsidR="00077046" w:rsidRPr="00467504">
        <w:rPr>
          <w:rFonts w:ascii="Arial" w:hAnsi="Arial" w:cs="Arial"/>
          <w:color w:val="000000" w:themeColor="text1"/>
          <w:sz w:val="22"/>
          <w:szCs w:val="22"/>
        </w:rPr>
        <w:t>participante</w:t>
      </w:r>
      <w:r w:rsidRPr="00467504">
        <w:rPr>
          <w:rFonts w:ascii="Arial" w:hAnsi="Arial" w:cs="Arial"/>
          <w:color w:val="000000" w:themeColor="text1"/>
          <w:sz w:val="22"/>
          <w:szCs w:val="22"/>
        </w:rPr>
        <w:t>.</w:t>
      </w:r>
    </w:p>
    <w:p w14:paraId="600CC1D5" w14:textId="61AA4027" w:rsidR="004E1BC8" w:rsidRPr="00467504" w:rsidRDefault="004E1BC8"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467504">
        <w:rPr>
          <w:rFonts w:ascii="Arial" w:hAnsi="Arial" w:cs="Arial"/>
          <w:color w:val="000000" w:themeColor="text1"/>
          <w:sz w:val="22"/>
          <w:szCs w:val="22"/>
        </w:rPr>
        <w:t xml:space="preserve">Serán priorizadas aquellas </w:t>
      </w:r>
      <w:r w:rsidR="00077046" w:rsidRPr="00467504">
        <w:rPr>
          <w:rFonts w:ascii="Arial" w:hAnsi="Arial" w:cs="Arial"/>
          <w:color w:val="000000" w:themeColor="text1"/>
          <w:sz w:val="22"/>
          <w:szCs w:val="22"/>
        </w:rPr>
        <w:t>i</w:t>
      </w:r>
      <w:r w:rsidRPr="00467504">
        <w:rPr>
          <w:rFonts w:ascii="Arial" w:hAnsi="Arial" w:cs="Arial"/>
          <w:color w:val="000000" w:themeColor="text1"/>
          <w:sz w:val="22"/>
          <w:szCs w:val="22"/>
        </w:rPr>
        <w:t xml:space="preserve">nstituciones </w:t>
      </w:r>
      <w:r w:rsidR="00077046" w:rsidRPr="00467504">
        <w:rPr>
          <w:rFonts w:ascii="Arial" w:hAnsi="Arial" w:cs="Arial"/>
          <w:color w:val="000000" w:themeColor="text1"/>
          <w:sz w:val="22"/>
          <w:szCs w:val="22"/>
        </w:rPr>
        <w:t>e</w:t>
      </w:r>
      <w:r w:rsidRPr="00467504">
        <w:rPr>
          <w:rFonts w:ascii="Arial" w:hAnsi="Arial" w:cs="Arial"/>
          <w:color w:val="000000" w:themeColor="text1"/>
          <w:sz w:val="22"/>
          <w:szCs w:val="22"/>
        </w:rPr>
        <w:t xml:space="preserve">ducativas </w:t>
      </w:r>
      <w:r w:rsidR="00077046" w:rsidRPr="00467504">
        <w:rPr>
          <w:rFonts w:ascii="Arial" w:hAnsi="Arial" w:cs="Arial"/>
          <w:color w:val="000000" w:themeColor="text1"/>
          <w:sz w:val="22"/>
          <w:szCs w:val="22"/>
        </w:rPr>
        <w:t>o</w:t>
      </w:r>
      <w:r w:rsidRPr="00467504">
        <w:rPr>
          <w:rFonts w:ascii="Arial" w:hAnsi="Arial" w:cs="Arial"/>
          <w:color w:val="000000" w:themeColor="text1"/>
          <w:sz w:val="22"/>
          <w:szCs w:val="22"/>
        </w:rPr>
        <w:t xml:space="preserve">ficiales </w:t>
      </w:r>
      <w:r w:rsidR="00530A9E" w:rsidRPr="00467504">
        <w:rPr>
          <w:rFonts w:ascii="Arial" w:hAnsi="Arial" w:cs="Arial"/>
          <w:color w:val="000000" w:themeColor="text1"/>
          <w:sz w:val="22"/>
          <w:szCs w:val="22"/>
        </w:rPr>
        <w:t>y</w:t>
      </w:r>
      <w:r w:rsidRPr="00467504">
        <w:rPr>
          <w:rFonts w:ascii="Arial" w:hAnsi="Arial" w:cs="Arial"/>
          <w:color w:val="000000" w:themeColor="text1"/>
          <w:sz w:val="22"/>
          <w:szCs w:val="22"/>
        </w:rPr>
        <w:t xml:space="preserve"> sus sedes correspondientes que no han sido beneficiados en la última vigencia de la implementación del ejercicio de Acuerdos Escolares.</w:t>
      </w:r>
    </w:p>
    <w:p w14:paraId="29D25CC6" w14:textId="49B1CCA3" w:rsidR="00C43E16" w:rsidRPr="00467504" w:rsidRDefault="00C43E16"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lang w:val="es-CO"/>
        </w:rPr>
      </w:pPr>
      <w:r w:rsidRPr="0037629C">
        <w:rPr>
          <w:rFonts w:ascii="Arial" w:hAnsi="Arial" w:cs="Arial"/>
          <w:color w:val="000000" w:themeColor="text1"/>
          <w:sz w:val="22"/>
          <w:szCs w:val="22"/>
        </w:rPr>
        <w:lastRenderedPageBreak/>
        <w:t xml:space="preserve">Proyectos viables para participar en el ejercicio de Acuerdos Escolares. Las necesidades reconocidas por el estudiantado susceptible de participar en el ejercicio de Acuerdos Escolares, como los proyectos propuestos de solución o mitigación a estas necesidades derivados de estas y definidos en el </w:t>
      </w:r>
      <w:r w:rsidR="00104FE5">
        <w:rPr>
          <w:rFonts w:ascii="Arial" w:hAnsi="Arial" w:cs="Arial"/>
          <w:color w:val="000000" w:themeColor="text1"/>
          <w:sz w:val="22"/>
          <w:szCs w:val="22"/>
        </w:rPr>
        <w:t>Acuerdo Escolar,</w:t>
      </w:r>
      <w:r w:rsidRPr="0037629C">
        <w:rPr>
          <w:rFonts w:ascii="Arial" w:hAnsi="Arial" w:cs="Arial"/>
          <w:color w:val="000000" w:themeColor="text1"/>
          <w:sz w:val="22"/>
          <w:szCs w:val="22"/>
        </w:rPr>
        <w:t xml:space="preserve"> deberán estar dentro de la siguiente lista de proyectos</w:t>
      </w:r>
      <w:r w:rsidRPr="00467504">
        <w:rPr>
          <w:rFonts w:ascii="Arial" w:hAnsi="Arial" w:cs="Arial"/>
          <w:color w:val="000000" w:themeColor="text1"/>
          <w:sz w:val="22"/>
          <w:szCs w:val="22"/>
          <w:lang w:val="es-CO"/>
        </w:rPr>
        <w:t xml:space="preserve"> viables para participar en el ejercicio de Acuerdos Escolares: </w:t>
      </w:r>
    </w:p>
    <w:p w14:paraId="063DD959" w14:textId="77777777" w:rsidR="00C43E16" w:rsidRPr="00467504" w:rsidRDefault="00C43E16" w:rsidP="007E09CF">
      <w:pPr>
        <w:pStyle w:val="Prrafodelista"/>
        <w:numPr>
          <w:ilvl w:val="0"/>
          <w:numId w:val="29"/>
        </w:numPr>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Arreglos Locativos, siempre y cuando la sede de la Institución Educativa oficial sea propiedad del Municipio de Bucaramanga, y el proyecto no requiera licencia de construcción </w:t>
      </w:r>
    </w:p>
    <w:p w14:paraId="5AEA1471" w14:textId="77777777" w:rsidR="003C40BC" w:rsidRPr="00467504" w:rsidRDefault="00C43E16" w:rsidP="007E09CF">
      <w:pPr>
        <w:pStyle w:val="Prrafodelista"/>
        <w:numPr>
          <w:ilvl w:val="0"/>
          <w:numId w:val="29"/>
        </w:numPr>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Mantenimiento de Escenarios lúdicos y deportivos, </w:t>
      </w:r>
      <w:r w:rsidR="003C40BC" w:rsidRPr="00467504">
        <w:rPr>
          <w:rFonts w:ascii="Arial" w:hAnsi="Arial" w:cs="Arial"/>
          <w:color w:val="000000" w:themeColor="text1"/>
          <w:sz w:val="22"/>
          <w:szCs w:val="22"/>
          <w:lang w:val="es-CO"/>
        </w:rPr>
        <w:t>cumpliendo dos requisitos principales:</w:t>
      </w:r>
    </w:p>
    <w:p w14:paraId="15B5489C" w14:textId="0AA976A3" w:rsidR="003C40BC" w:rsidRPr="00467504" w:rsidRDefault="003C40BC" w:rsidP="007E09CF">
      <w:pPr>
        <w:pStyle w:val="Prrafodelista"/>
        <w:numPr>
          <w:ilvl w:val="1"/>
          <w:numId w:val="29"/>
        </w:numPr>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L</w:t>
      </w:r>
      <w:r w:rsidR="00C43E16" w:rsidRPr="00467504">
        <w:rPr>
          <w:rFonts w:ascii="Arial" w:hAnsi="Arial" w:cs="Arial"/>
          <w:color w:val="000000" w:themeColor="text1"/>
          <w:sz w:val="22"/>
          <w:szCs w:val="22"/>
        </w:rPr>
        <w:t>a sede de la Institución Educativa oficial sea propiedad del Municipio de Bucaramanga</w:t>
      </w:r>
      <w:r w:rsidRPr="00467504">
        <w:rPr>
          <w:rFonts w:ascii="Arial" w:hAnsi="Arial" w:cs="Arial"/>
          <w:color w:val="000000" w:themeColor="text1"/>
          <w:sz w:val="22"/>
          <w:szCs w:val="22"/>
        </w:rPr>
        <w:t>.</w:t>
      </w:r>
    </w:p>
    <w:p w14:paraId="0DC7CE67" w14:textId="0041D5F5" w:rsidR="00C43E16" w:rsidRPr="00467504" w:rsidRDefault="003C40BC" w:rsidP="007E09CF">
      <w:pPr>
        <w:pStyle w:val="Prrafodelista"/>
        <w:numPr>
          <w:ilvl w:val="1"/>
          <w:numId w:val="29"/>
        </w:numPr>
        <w:jc w:val="both"/>
        <w:rPr>
          <w:rFonts w:ascii="Arial" w:hAnsi="Arial" w:cs="Arial"/>
          <w:color w:val="000000" w:themeColor="text1"/>
          <w:sz w:val="22"/>
          <w:szCs w:val="22"/>
          <w:lang w:val="es-CO"/>
        </w:rPr>
      </w:pPr>
      <w:r w:rsidRPr="00467504">
        <w:rPr>
          <w:rFonts w:ascii="Arial" w:hAnsi="Arial" w:cs="Arial"/>
          <w:color w:val="000000" w:themeColor="text1"/>
          <w:sz w:val="22"/>
          <w:szCs w:val="22"/>
        </w:rPr>
        <w:t>E</w:t>
      </w:r>
      <w:r w:rsidR="00C43E16" w:rsidRPr="00467504">
        <w:rPr>
          <w:rFonts w:ascii="Arial" w:hAnsi="Arial" w:cs="Arial"/>
          <w:color w:val="000000" w:themeColor="text1"/>
          <w:sz w:val="22"/>
          <w:szCs w:val="22"/>
        </w:rPr>
        <w:t>l proyecto</w:t>
      </w:r>
      <w:r w:rsidRPr="00467504">
        <w:rPr>
          <w:rFonts w:ascii="Arial" w:hAnsi="Arial" w:cs="Arial"/>
          <w:color w:val="000000" w:themeColor="text1"/>
          <w:sz w:val="22"/>
          <w:szCs w:val="22"/>
        </w:rPr>
        <w:t xml:space="preserve"> priorizado</w:t>
      </w:r>
      <w:r w:rsidR="00C43E16" w:rsidRPr="00467504">
        <w:rPr>
          <w:rFonts w:ascii="Arial" w:hAnsi="Arial" w:cs="Arial"/>
          <w:color w:val="000000" w:themeColor="text1"/>
          <w:sz w:val="22"/>
          <w:szCs w:val="22"/>
        </w:rPr>
        <w:t xml:space="preserve"> no requiera licencia de construcción</w:t>
      </w:r>
      <w:r w:rsidRPr="00467504">
        <w:rPr>
          <w:rFonts w:ascii="Arial" w:hAnsi="Arial" w:cs="Arial"/>
          <w:color w:val="000000" w:themeColor="text1"/>
          <w:sz w:val="22"/>
          <w:szCs w:val="22"/>
        </w:rPr>
        <w:t>.</w:t>
      </w:r>
    </w:p>
    <w:p w14:paraId="4545F932" w14:textId="7A58CABB" w:rsidR="00C43E16" w:rsidRPr="00467504" w:rsidRDefault="00C43E16" w:rsidP="007E09CF">
      <w:pPr>
        <w:pStyle w:val="Prrafodelista"/>
        <w:numPr>
          <w:ilvl w:val="0"/>
          <w:numId w:val="29"/>
        </w:numPr>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Adquisición de equipos de cómputo, herramientas tecnológicas y de laboratorio</w:t>
      </w:r>
      <w:r w:rsidR="00104FE5">
        <w:rPr>
          <w:rFonts w:ascii="Arial" w:hAnsi="Arial" w:cs="Arial"/>
          <w:color w:val="000000" w:themeColor="text1"/>
          <w:sz w:val="22"/>
          <w:szCs w:val="22"/>
          <w:lang w:val="es-CO"/>
        </w:rPr>
        <w:t>.</w:t>
      </w:r>
      <w:r w:rsidRPr="00467504">
        <w:rPr>
          <w:rFonts w:ascii="Arial" w:hAnsi="Arial" w:cs="Arial"/>
          <w:color w:val="000000" w:themeColor="text1"/>
          <w:sz w:val="22"/>
          <w:szCs w:val="22"/>
          <w:lang w:val="es-CO"/>
        </w:rPr>
        <w:t xml:space="preserve"> </w:t>
      </w:r>
    </w:p>
    <w:p w14:paraId="2875BA59" w14:textId="3A75DE62" w:rsidR="00C43E16" w:rsidRPr="00467504" w:rsidRDefault="00C43E16" w:rsidP="007E09CF">
      <w:pPr>
        <w:pStyle w:val="Prrafodelista"/>
        <w:numPr>
          <w:ilvl w:val="0"/>
          <w:numId w:val="29"/>
        </w:numPr>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Dotación de ambientes para el aprendizaje</w:t>
      </w:r>
      <w:r w:rsidR="00104FE5">
        <w:rPr>
          <w:rFonts w:ascii="Arial" w:hAnsi="Arial" w:cs="Arial"/>
          <w:color w:val="000000" w:themeColor="text1"/>
          <w:sz w:val="22"/>
          <w:szCs w:val="22"/>
          <w:lang w:val="es-CO"/>
        </w:rPr>
        <w:t>.</w:t>
      </w:r>
    </w:p>
    <w:p w14:paraId="477AB13D" w14:textId="2CCBDB22" w:rsidR="00C43E16" w:rsidRPr="00467504" w:rsidRDefault="00C43E16" w:rsidP="007E09CF">
      <w:pPr>
        <w:pStyle w:val="Prrafodelista"/>
        <w:numPr>
          <w:ilvl w:val="0"/>
          <w:numId w:val="29"/>
        </w:numPr>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Mobiliario </w:t>
      </w:r>
      <w:proofErr w:type="gramStart"/>
      <w:r w:rsidRPr="00467504">
        <w:rPr>
          <w:rFonts w:ascii="Arial" w:hAnsi="Arial" w:cs="Arial"/>
          <w:color w:val="000000" w:themeColor="text1"/>
          <w:sz w:val="22"/>
          <w:szCs w:val="22"/>
          <w:lang w:val="es-CO"/>
        </w:rPr>
        <w:t xml:space="preserve">escolar </w:t>
      </w:r>
      <w:r w:rsidR="00104FE5">
        <w:rPr>
          <w:rFonts w:ascii="Arial" w:hAnsi="Arial" w:cs="Arial"/>
          <w:color w:val="000000" w:themeColor="text1"/>
          <w:sz w:val="22"/>
          <w:szCs w:val="22"/>
          <w:lang w:val="es-CO"/>
        </w:rPr>
        <w:t>.</w:t>
      </w:r>
      <w:proofErr w:type="gramEnd"/>
    </w:p>
    <w:p w14:paraId="48EE40E2" w14:textId="272BEAFA" w:rsidR="00C43E16" w:rsidRPr="0037629C" w:rsidRDefault="00C43E16"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37629C">
        <w:rPr>
          <w:rFonts w:ascii="Arial" w:hAnsi="Arial" w:cs="Arial"/>
          <w:color w:val="000000" w:themeColor="text1"/>
          <w:sz w:val="22"/>
          <w:szCs w:val="22"/>
        </w:rPr>
        <w:t xml:space="preserve">Todas las </w:t>
      </w:r>
      <w:r w:rsidR="00077046" w:rsidRPr="0037629C">
        <w:rPr>
          <w:rFonts w:ascii="Arial" w:hAnsi="Arial" w:cs="Arial"/>
          <w:color w:val="000000" w:themeColor="text1"/>
          <w:sz w:val="22"/>
          <w:szCs w:val="22"/>
        </w:rPr>
        <w:t>i</w:t>
      </w:r>
      <w:r w:rsidRPr="0037629C">
        <w:rPr>
          <w:rFonts w:ascii="Arial" w:hAnsi="Arial" w:cs="Arial"/>
          <w:color w:val="000000" w:themeColor="text1"/>
          <w:sz w:val="22"/>
          <w:szCs w:val="22"/>
        </w:rPr>
        <w:t xml:space="preserve">nstituciones </w:t>
      </w:r>
      <w:r w:rsidR="00077046" w:rsidRPr="0037629C">
        <w:rPr>
          <w:rFonts w:ascii="Arial" w:hAnsi="Arial" w:cs="Arial"/>
          <w:color w:val="000000" w:themeColor="text1"/>
          <w:sz w:val="22"/>
          <w:szCs w:val="22"/>
        </w:rPr>
        <w:t>e</w:t>
      </w:r>
      <w:r w:rsidRPr="0037629C">
        <w:rPr>
          <w:rFonts w:ascii="Arial" w:hAnsi="Arial" w:cs="Arial"/>
          <w:color w:val="000000" w:themeColor="text1"/>
          <w:sz w:val="22"/>
          <w:szCs w:val="22"/>
        </w:rPr>
        <w:t xml:space="preserve">ducativas </w:t>
      </w:r>
      <w:r w:rsidR="00077046" w:rsidRPr="0037629C">
        <w:rPr>
          <w:rFonts w:ascii="Arial" w:hAnsi="Arial" w:cs="Arial"/>
          <w:color w:val="000000" w:themeColor="text1"/>
          <w:sz w:val="22"/>
          <w:szCs w:val="22"/>
        </w:rPr>
        <w:t>o</w:t>
      </w:r>
      <w:r w:rsidRPr="0037629C">
        <w:rPr>
          <w:rFonts w:ascii="Arial" w:hAnsi="Arial" w:cs="Arial"/>
          <w:color w:val="000000" w:themeColor="text1"/>
          <w:sz w:val="22"/>
          <w:szCs w:val="22"/>
        </w:rPr>
        <w:t>ficiales participantes en el Ejercicio de Acuerdos Escolares tendrán asignado un monto máximo para la financiación del proyecto resultante</w:t>
      </w:r>
      <w:r w:rsidR="00077046" w:rsidRPr="0037629C">
        <w:rPr>
          <w:rFonts w:ascii="Arial" w:hAnsi="Arial" w:cs="Arial"/>
          <w:color w:val="000000" w:themeColor="text1"/>
          <w:sz w:val="22"/>
          <w:szCs w:val="22"/>
        </w:rPr>
        <w:t>,</w:t>
      </w:r>
      <w:r w:rsidRPr="0037629C">
        <w:rPr>
          <w:rFonts w:ascii="Arial" w:hAnsi="Arial" w:cs="Arial"/>
          <w:color w:val="000000" w:themeColor="text1"/>
          <w:sz w:val="22"/>
          <w:szCs w:val="22"/>
        </w:rPr>
        <w:t xml:space="preserve"> según la categorización</w:t>
      </w:r>
      <w:r w:rsidR="00077046" w:rsidRPr="0037629C">
        <w:rPr>
          <w:rFonts w:ascii="Arial" w:hAnsi="Arial" w:cs="Arial"/>
          <w:color w:val="000000" w:themeColor="text1"/>
          <w:sz w:val="22"/>
          <w:szCs w:val="22"/>
        </w:rPr>
        <w:t xml:space="preserve"> basada en el </w:t>
      </w:r>
      <w:r w:rsidR="007E09CF" w:rsidRPr="0037629C">
        <w:rPr>
          <w:rFonts w:ascii="Arial" w:hAnsi="Arial" w:cs="Arial"/>
          <w:color w:val="000000" w:themeColor="text1"/>
          <w:sz w:val="22"/>
          <w:szCs w:val="22"/>
        </w:rPr>
        <w:t>número</w:t>
      </w:r>
      <w:r w:rsidR="00077046" w:rsidRPr="0037629C">
        <w:rPr>
          <w:rFonts w:ascii="Arial" w:hAnsi="Arial" w:cs="Arial"/>
          <w:color w:val="000000" w:themeColor="text1"/>
          <w:sz w:val="22"/>
          <w:szCs w:val="22"/>
        </w:rPr>
        <w:t xml:space="preserve"> de estudiantes</w:t>
      </w:r>
      <w:r w:rsidRPr="0037629C">
        <w:rPr>
          <w:rFonts w:ascii="Arial" w:hAnsi="Arial" w:cs="Arial"/>
          <w:color w:val="000000" w:themeColor="text1"/>
          <w:sz w:val="22"/>
          <w:szCs w:val="22"/>
        </w:rPr>
        <w:t xml:space="preserve"> de las </w:t>
      </w:r>
      <w:r w:rsidR="00077046" w:rsidRPr="0037629C">
        <w:rPr>
          <w:rFonts w:ascii="Arial" w:hAnsi="Arial" w:cs="Arial"/>
          <w:color w:val="000000" w:themeColor="text1"/>
          <w:sz w:val="22"/>
          <w:szCs w:val="22"/>
        </w:rPr>
        <w:t>i</w:t>
      </w:r>
      <w:r w:rsidRPr="0037629C">
        <w:rPr>
          <w:rFonts w:ascii="Arial" w:hAnsi="Arial" w:cs="Arial"/>
          <w:color w:val="000000" w:themeColor="text1"/>
          <w:sz w:val="22"/>
          <w:szCs w:val="22"/>
        </w:rPr>
        <w:t xml:space="preserve">nstituciones </w:t>
      </w:r>
      <w:r w:rsidR="00077046" w:rsidRPr="0037629C">
        <w:rPr>
          <w:rFonts w:ascii="Arial" w:hAnsi="Arial" w:cs="Arial"/>
          <w:color w:val="000000" w:themeColor="text1"/>
          <w:sz w:val="22"/>
          <w:szCs w:val="22"/>
        </w:rPr>
        <w:t>e</w:t>
      </w:r>
      <w:r w:rsidRPr="0037629C">
        <w:rPr>
          <w:rFonts w:ascii="Arial" w:hAnsi="Arial" w:cs="Arial"/>
          <w:color w:val="000000" w:themeColor="text1"/>
          <w:sz w:val="22"/>
          <w:szCs w:val="22"/>
        </w:rPr>
        <w:t xml:space="preserve">ducativas </w:t>
      </w:r>
      <w:r w:rsidR="00077046" w:rsidRPr="0037629C">
        <w:rPr>
          <w:rFonts w:ascii="Arial" w:hAnsi="Arial" w:cs="Arial"/>
          <w:color w:val="000000" w:themeColor="text1"/>
          <w:sz w:val="22"/>
          <w:szCs w:val="22"/>
        </w:rPr>
        <w:t>o</w:t>
      </w:r>
      <w:r w:rsidRPr="0037629C">
        <w:rPr>
          <w:rFonts w:ascii="Arial" w:hAnsi="Arial" w:cs="Arial"/>
          <w:color w:val="000000" w:themeColor="text1"/>
          <w:sz w:val="22"/>
          <w:szCs w:val="22"/>
        </w:rPr>
        <w:t>ficiales</w:t>
      </w:r>
      <w:r w:rsidR="00077046" w:rsidRPr="0037629C">
        <w:rPr>
          <w:rFonts w:ascii="Arial" w:hAnsi="Arial" w:cs="Arial"/>
          <w:color w:val="000000" w:themeColor="text1"/>
          <w:sz w:val="22"/>
          <w:szCs w:val="22"/>
        </w:rPr>
        <w:t xml:space="preserve"> y cada una de sus sedes,</w:t>
      </w:r>
      <w:r w:rsidRPr="0037629C">
        <w:rPr>
          <w:rFonts w:ascii="Arial" w:hAnsi="Arial" w:cs="Arial"/>
          <w:color w:val="000000" w:themeColor="text1"/>
          <w:sz w:val="22"/>
          <w:szCs w:val="22"/>
        </w:rPr>
        <w:t xml:space="preserve"> realizada por la </w:t>
      </w:r>
      <w:r w:rsidR="00077046" w:rsidRPr="0037629C">
        <w:rPr>
          <w:rFonts w:ascii="Arial" w:hAnsi="Arial" w:cs="Arial"/>
          <w:color w:val="000000" w:themeColor="text1"/>
          <w:sz w:val="22"/>
          <w:szCs w:val="22"/>
        </w:rPr>
        <w:t>S</w:t>
      </w:r>
      <w:r w:rsidRPr="0037629C">
        <w:rPr>
          <w:rFonts w:ascii="Arial" w:hAnsi="Arial" w:cs="Arial"/>
          <w:color w:val="000000" w:themeColor="text1"/>
          <w:sz w:val="22"/>
          <w:szCs w:val="22"/>
        </w:rPr>
        <w:t>ecretar</w:t>
      </w:r>
      <w:r w:rsidR="00077046" w:rsidRPr="0037629C">
        <w:rPr>
          <w:rFonts w:ascii="Arial" w:hAnsi="Arial" w:cs="Arial"/>
          <w:color w:val="000000" w:themeColor="text1"/>
          <w:sz w:val="22"/>
          <w:szCs w:val="22"/>
        </w:rPr>
        <w:t>í</w:t>
      </w:r>
      <w:r w:rsidRPr="0037629C">
        <w:rPr>
          <w:rFonts w:ascii="Arial" w:hAnsi="Arial" w:cs="Arial"/>
          <w:color w:val="000000" w:themeColor="text1"/>
          <w:sz w:val="22"/>
          <w:szCs w:val="22"/>
        </w:rPr>
        <w:t xml:space="preserve">a de Educación de Bucaramanga. </w:t>
      </w:r>
    </w:p>
    <w:p w14:paraId="773C0221" w14:textId="57397647" w:rsidR="00C43E16" w:rsidRPr="00467504" w:rsidRDefault="00C43E16"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467504">
        <w:rPr>
          <w:rFonts w:ascii="Arial" w:hAnsi="Arial" w:cs="Arial"/>
          <w:color w:val="000000" w:themeColor="text1"/>
          <w:sz w:val="22"/>
          <w:szCs w:val="22"/>
        </w:rPr>
        <w:t>Ningún proyecto aprobado por Comité de Presupuestos Participativos para ser ejecutado mediante el ejercic</w:t>
      </w:r>
      <w:r w:rsidR="00004B50" w:rsidRPr="00467504">
        <w:rPr>
          <w:rFonts w:ascii="Arial" w:hAnsi="Arial" w:cs="Arial"/>
          <w:color w:val="000000" w:themeColor="text1"/>
          <w:sz w:val="22"/>
          <w:szCs w:val="22"/>
        </w:rPr>
        <w:t>io de Acuerdos Escolares, podrá</w:t>
      </w:r>
      <w:r w:rsidRPr="00467504">
        <w:rPr>
          <w:rFonts w:ascii="Arial" w:hAnsi="Arial" w:cs="Arial"/>
          <w:color w:val="000000" w:themeColor="text1"/>
          <w:sz w:val="22"/>
          <w:szCs w:val="22"/>
        </w:rPr>
        <w:t xml:space="preserve"> superar la asignación presupuestal </w:t>
      </w:r>
      <w:r w:rsidR="00077046" w:rsidRPr="00467504">
        <w:rPr>
          <w:rFonts w:ascii="Arial" w:hAnsi="Arial" w:cs="Arial"/>
          <w:color w:val="000000" w:themeColor="text1"/>
          <w:sz w:val="22"/>
          <w:szCs w:val="22"/>
        </w:rPr>
        <w:t>proyectada para su ejecución</w:t>
      </w:r>
      <w:r w:rsidRPr="00467504">
        <w:rPr>
          <w:rFonts w:ascii="Arial" w:hAnsi="Arial" w:cs="Arial"/>
          <w:color w:val="000000" w:themeColor="text1"/>
          <w:sz w:val="22"/>
          <w:szCs w:val="22"/>
        </w:rPr>
        <w:t xml:space="preserve">. </w:t>
      </w:r>
    </w:p>
    <w:p w14:paraId="542A98A2" w14:textId="17BDB92B" w:rsidR="00C43E16" w:rsidRPr="00467504" w:rsidRDefault="00C43E16"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467504">
        <w:rPr>
          <w:rFonts w:ascii="Arial" w:hAnsi="Arial" w:cs="Arial"/>
          <w:color w:val="000000" w:themeColor="text1"/>
          <w:sz w:val="22"/>
          <w:szCs w:val="22"/>
        </w:rPr>
        <w:t>No serán viabilizados proyectos que no hayan sido formulados mediante la</w:t>
      </w:r>
      <w:r w:rsidR="00064A69" w:rsidRPr="00467504">
        <w:rPr>
          <w:rFonts w:ascii="Arial" w:hAnsi="Arial" w:cs="Arial"/>
          <w:color w:val="000000" w:themeColor="text1"/>
          <w:sz w:val="22"/>
          <w:szCs w:val="22"/>
        </w:rPr>
        <w:t xml:space="preserve"> metodología de</w:t>
      </w:r>
      <w:r w:rsidRPr="00467504">
        <w:rPr>
          <w:rFonts w:ascii="Arial" w:hAnsi="Arial" w:cs="Arial"/>
          <w:color w:val="000000" w:themeColor="text1"/>
          <w:sz w:val="22"/>
          <w:szCs w:val="22"/>
        </w:rPr>
        <w:t xml:space="preserve"> identificación de necesidades</w:t>
      </w:r>
      <w:r w:rsidR="00064A69" w:rsidRPr="00467504">
        <w:rPr>
          <w:rFonts w:ascii="Arial" w:hAnsi="Arial" w:cs="Arial"/>
          <w:color w:val="000000" w:themeColor="text1"/>
          <w:sz w:val="22"/>
          <w:szCs w:val="22"/>
        </w:rPr>
        <w:t xml:space="preserve"> y propuesta de proyectos de solución,</w:t>
      </w:r>
      <w:r w:rsidRPr="00467504">
        <w:rPr>
          <w:rFonts w:ascii="Arial" w:hAnsi="Arial" w:cs="Arial"/>
          <w:color w:val="000000" w:themeColor="text1"/>
          <w:sz w:val="22"/>
          <w:szCs w:val="22"/>
        </w:rPr>
        <w:t xml:space="preserve"> </w:t>
      </w:r>
      <w:r w:rsidR="00064A69" w:rsidRPr="00467504">
        <w:rPr>
          <w:rFonts w:ascii="Arial" w:hAnsi="Arial" w:cs="Arial"/>
          <w:color w:val="000000" w:themeColor="text1"/>
          <w:sz w:val="22"/>
          <w:szCs w:val="22"/>
        </w:rPr>
        <w:t xml:space="preserve">consignada en la </w:t>
      </w:r>
      <w:r w:rsidR="003C40BC" w:rsidRPr="00467504">
        <w:rPr>
          <w:rFonts w:ascii="Arial" w:hAnsi="Arial" w:cs="Arial"/>
          <w:color w:val="000000" w:themeColor="text1"/>
          <w:sz w:val="22"/>
          <w:szCs w:val="22"/>
        </w:rPr>
        <w:t>c</w:t>
      </w:r>
      <w:r w:rsidR="00064A69" w:rsidRPr="00467504">
        <w:rPr>
          <w:rFonts w:ascii="Arial" w:hAnsi="Arial" w:cs="Arial"/>
          <w:color w:val="000000" w:themeColor="text1"/>
          <w:sz w:val="22"/>
          <w:szCs w:val="22"/>
        </w:rPr>
        <w:t xml:space="preserve">artilla de </w:t>
      </w:r>
      <w:r w:rsidR="003C40BC" w:rsidRPr="00467504">
        <w:rPr>
          <w:rFonts w:ascii="Arial" w:hAnsi="Arial" w:cs="Arial"/>
          <w:color w:val="000000" w:themeColor="text1"/>
          <w:sz w:val="22"/>
          <w:szCs w:val="22"/>
        </w:rPr>
        <w:t>p</w:t>
      </w:r>
      <w:r w:rsidR="00064A69" w:rsidRPr="00467504">
        <w:rPr>
          <w:rFonts w:ascii="Arial" w:hAnsi="Arial" w:cs="Arial"/>
          <w:color w:val="000000" w:themeColor="text1"/>
          <w:sz w:val="22"/>
          <w:szCs w:val="22"/>
        </w:rPr>
        <w:t>rocedimientos del ejercicio de</w:t>
      </w:r>
      <w:r w:rsidRPr="00467504">
        <w:rPr>
          <w:rFonts w:ascii="Arial" w:hAnsi="Arial" w:cs="Arial"/>
          <w:color w:val="000000" w:themeColor="text1"/>
          <w:sz w:val="22"/>
          <w:szCs w:val="22"/>
        </w:rPr>
        <w:t xml:space="preserve"> Acuerdos Escolares. </w:t>
      </w:r>
    </w:p>
    <w:p w14:paraId="2B96A864" w14:textId="77777777" w:rsidR="007E09CF" w:rsidRDefault="00C43E16"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467504">
        <w:rPr>
          <w:rFonts w:ascii="Arial" w:hAnsi="Arial" w:cs="Arial"/>
          <w:color w:val="000000" w:themeColor="text1"/>
          <w:sz w:val="22"/>
          <w:szCs w:val="22"/>
        </w:rPr>
        <w:t xml:space="preserve">Aquellos proyectos que requieran de diseños técnicos especiales en su etapa de planeación, o que no puedan estructurarse por las </w:t>
      </w:r>
      <w:r w:rsidR="00064A69" w:rsidRPr="00467504">
        <w:rPr>
          <w:rFonts w:ascii="Arial" w:hAnsi="Arial" w:cs="Arial"/>
          <w:color w:val="000000" w:themeColor="text1"/>
          <w:sz w:val="22"/>
          <w:szCs w:val="22"/>
        </w:rPr>
        <w:t>u</w:t>
      </w:r>
      <w:r w:rsidRPr="00467504">
        <w:rPr>
          <w:rFonts w:ascii="Arial" w:hAnsi="Arial" w:cs="Arial"/>
          <w:color w:val="000000" w:themeColor="text1"/>
          <w:sz w:val="22"/>
          <w:szCs w:val="22"/>
        </w:rPr>
        <w:t xml:space="preserve">nidades </w:t>
      </w:r>
      <w:r w:rsidR="00064A69" w:rsidRPr="00467504">
        <w:rPr>
          <w:rFonts w:ascii="Arial" w:hAnsi="Arial" w:cs="Arial"/>
          <w:color w:val="000000" w:themeColor="text1"/>
          <w:sz w:val="22"/>
          <w:szCs w:val="22"/>
        </w:rPr>
        <w:t>e</w:t>
      </w:r>
      <w:r w:rsidRPr="00467504">
        <w:rPr>
          <w:rFonts w:ascii="Arial" w:hAnsi="Arial" w:cs="Arial"/>
          <w:color w:val="000000" w:themeColor="text1"/>
          <w:sz w:val="22"/>
          <w:szCs w:val="22"/>
        </w:rPr>
        <w:t>jecutoras</w:t>
      </w:r>
      <w:r w:rsidR="00064A69" w:rsidRPr="00467504">
        <w:rPr>
          <w:rFonts w:ascii="Arial" w:hAnsi="Arial" w:cs="Arial"/>
          <w:color w:val="000000" w:themeColor="text1"/>
          <w:sz w:val="22"/>
          <w:szCs w:val="22"/>
        </w:rPr>
        <w:t xml:space="preserve"> de la Administración Municipal</w:t>
      </w:r>
      <w:r w:rsidRPr="00467504">
        <w:rPr>
          <w:rFonts w:ascii="Arial" w:hAnsi="Arial" w:cs="Arial"/>
          <w:color w:val="000000" w:themeColor="text1"/>
          <w:sz w:val="22"/>
          <w:szCs w:val="22"/>
        </w:rPr>
        <w:t xml:space="preserve">, no podrán ser seleccionados dentro del ejercicio de Acuerdos Escolares. Esto determina un criterio técnico habilitante de la herramienta. </w:t>
      </w:r>
    </w:p>
    <w:p w14:paraId="6C40B69F" w14:textId="1BABDEFF" w:rsidR="00C43E16" w:rsidRPr="007E09CF" w:rsidRDefault="00C43E16"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7E09CF">
        <w:rPr>
          <w:rFonts w:ascii="Arial" w:hAnsi="Arial" w:cs="Arial"/>
          <w:color w:val="000000" w:themeColor="text1"/>
          <w:sz w:val="22"/>
          <w:szCs w:val="22"/>
        </w:rPr>
        <w:t xml:space="preserve">Solo podrán participar en el ejercicio de Acuerdos Escolares las </w:t>
      </w:r>
      <w:r w:rsidR="00064A69" w:rsidRPr="007E09CF">
        <w:rPr>
          <w:rFonts w:ascii="Arial" w:hAnsi="Arial" w:cs="Arial"/>
          <w:color w:val="000000" w:themeColor="text1"/>
          <w:sz w:val="22"/>
          <w:szCs w:val="22"/>
        </w:rPr>
        <w:t>i</w:t>
      </w:r>
      <w:r w:rsidRPr="007E09CF">
        <w:rPr>
          <w:rFonts w:ascii="Arial" w:hAnsi="Arial" w:cs="Arial"/>
          <w:color w:val="000000" w:themeColor="text1"/>
          <w:sz w:val="22"/>
          <w:szCs w:val="22"/>
        </w:rPr>
        <w:t xml:space="preserve">nstituciones </w:t>
      </w:r>
      <w:r w:rsidR="00064A69" w:rsidRPr="007E09CF">
        <w:rPr>
          <w:rFonts w:ascii="Arial" w:hAnsi="Arial" w:cs="Arial"/>
          <w:color w:val="000000" w:themeColor="text1"/>
          <w:sz w:val="22"/>
          <w:szCs w:val="22"/>
        </w:rPr>
        <w:t>e</w:t>
      </w:r>
      <w:r w:rsidRPr="007E09CF">
        <w:rPr>
          <w:rFonts w:ascii="Arial" w:hAnsi="Arial" w:cs="Arial"/>
          <w:color w:val="000000" w:themeColor="text1"/>
          <w:sz w:val="22"/>
          <w:szCs w:val="22"/>
        </w:rPr>
        <w:t xml:space="preserve">ducativas oficiales del Municipio de Bucaramanga. </w:t>
      </w:r>
    </w:p>
    <w:p w14:paraId="7DAFB269" w14:textId="0B7C5B2A" w:rsidR="00C43E16" w:rsidRDefault="00C43E16" w:rsidP="0037629C">
      <w:pPr>
        <w:pStyle w:val="Prrafodelista"/>
        <w:numPr>
          <w:ilvl w:val="0"/>
          <w:numId w:val="26"/>
        </w:numPr>
        <w:spacing w:before="100" w:beforeAutospacing="1" w:after="100" w:afterAutospacing="1"/>
        <w:ind w:left="284" w:hanging="284"/>
        <w:jc w:val="both"/>
        <w:rPr>
          <w:rFonts w:ascii="Arial" w:hAnsi="Arial" w:cs="Arial"/>
          <w:color w:val="000000" w:themeColor="text1"/>
          <w:sz w:val="22"/>
          <w:szCs w:val="22"/>
        </w:rPr>
      </w:pPr>
      <w:r w:rsidRPr="00467504">
        <w:rPr>
          <w:rFonts w:ascii="Arial" w:hAnsi="Arial" w:cs="Arial"/>
          <w:color w:val="000000" w:themeColor="text1"/>
          <w:sz w:val="22"/>
          <w:szCs w:val="22"/>
        </w:rPr>
        <w:t>Los proyectos de solución o mitigación de necesidades o problemáticas deberán cumplir todas las etapas de implementación consignadas en el presente Decreto y en la Cartilla de Procedimientos del Ejercicio de Acuerdos Escolares, en su estricto orden y en los tiempos estipulados para cada uno de ellos. No se permitir</w:t>
      </w:r>
      <w:r w:rsidR="00064A69" w:rsidRPr="00467504">
        <w:rPr>
          <w:rFonts w:ascii="Arial" w:hAnsi="Arial" w:cs="Arial"/>
          <w:color w:val="000000" w:themeColor="text1"/>
          <w:sz w:val="22"/>
          <w:szCs w:val="22"/>
        </w:rPr>
        <w:t>á</w:t>
      </w:r>
      <w:r w:rsidRPr="00467504">
        <w:rPr>
          <w:rFonts w:ascii="Arial" w:hAnsi="Arial" w:cs="Arial"/>
          <w:color w:val="000000" w:themeColor="text1"/>
          <w:sz w:val="22"/>
          <w:szCs w:val="22"/>
        </w:rPr>
        <w:t xml:space="preserve"> la incorporación de nuevos proyectos al ejercicio de Acuerdos Escolares extemporáneamente o con procedimientos y/o requisitos incompletos. </w:t>
      </w:r>
    </w:p>
    <w:p w14:paraId="56D4CF8D" w14:textId="2E0872B6" w:rsidR="0037629C" w:rsidRPr="0037629C" w:rsidRDefault="0037629C" w:rsidP="0037629C">
      <w:pPr>
        <w:spacing w:before="100" w:beforeAutospacing="1" w:after="100" w:afterAutospacing="1"/>
        <w:jc w:val="both"/>
        <w:rPr>
          <w:rFonts w:ascii="Arial" w:hAnsi="Arial" w:cs="Arial"/>
          <w:color w:val="000000" w:themeColor="text1"/>
          <w:sz w:val="22"/>
          <w:szCs w:val="22"/>
        </w:rPr>
      </w:pPr>
      <w:r>
        <w:rPr>
          <w:rFonts w:ascii="Arial" w:hAnsi="Arial" w:cs="Arial"/>
          <w:b/>
          <w:color w:val="000000" w:themeColor="text1"/>
          <w:sz w:val="22"/>
          <w:szCs w:val="22"/>
        </w:rPr>
        <w:t>ARTICULO 40</w:t>
      </w:r>
      <w:r w:rsidRPr="0037629C">
        <w:rPr>
          <w:rFonts w:ascii="Arial" w:hAnsi="Arial" w:cs="Arial"/>
          <w:b/>
          <w:color w:val="000000" w:themeColor="text1"/>
          <w:sz w:val="22"/>
          <w:szCs w:val="22"/>
        </w:rPr>
        <w:t xml:space="preserve">. ETAPA 7 – INCORPORACIÓN DE LOS ACUERDOS </w:t>
      </w:r>
      <w:r w:rsidR="00C40A54">
        <w:rPr>
          <w:rFonts w:ascii="Arial" w:hAnsi="Arial" w:cs="Arial"/>
          <w:b/>
          <w:color w:val="000000" w:themeColor="text1"/>
          <w:sz w:val="22"/>
          <w:szCs w:val="22"/>
        </w:rPr>
        <w:t xml:space="preserve">ESCOLARES </w:t>
      </w:r>
      <w:r w:rsidRPr="0037629C">
        <w:rPr>
          <w:rFonts w:ascii="Arial" w:hAnsi="Arial" w:cs="Arial"/>
          <w:b/>
          <w:color w:val="000000" w:themeColor="text1"/>
          <w:sz w:val="22"/>
          <w:szCs w:val="22"/>
        </w:rPr>
        <w:t xml:space="preserve">AL PRESUPUESTO MUNICIPAL: </w:t>
      </w:r>
      <w:r w:rsidRPr="0037629C">
        <w:rPr>
          <w:rFonts w:ascii="Arial" w:hAnsi="Arial" w:cs="Arial"/>
          <w:color w:val="000000" w:themeColor="text1"/>
          <w:sz w:val="22"/>
          <w:szCs w:val="22"/>
        </w:rPr>
        <w:t>Emitida la viabilidad por el Comité de Presupuestos Participativos, y de conformidad con el artículo 93 de la Ley 1757 de 2015, una vez priorizados los recursos y hecha la matriz presupuestaria, se deberán sustentar los acuerdos y compromisos adquiridos ante el Concejo Municipal, para incorporar los Acuerdos Participativos al presupuesto antes de la discusión de los presupuestos plurianuales.</w:t>
      </w:r>
    </w:p>
    <w:p w14:paraId="668CAFF9" w14:textId="77777777" w:rsidR="0037629C" w:rsidRDefault="0037629C" w:rsidP="0037629C">
      <w:pPr>
        <w:pStyle w:val="Sinespaciado"/>
        <w:jc w:val="center"/>
        <w:rPr>
          <w:rFonts w:ascii="Arial" w:hAnsi="Arial" w:cs="Arial"/>
          <w:b/>
        </w:rPr>
      </w:pPr>
      <w:r w:rsidRPr="0037629C">
        <w:rPr>
          <w:rFonts w:ascii="Arial" w:hAnsi="Arial" w:cs="Arial"/>
          <w:b/>
        </w:rPr>
        <w:t>TITULO IV</w:t>
      </w:r>
    </w:p>
    <w:p w14:paraId="2D000C66" w14:textId="16AF73C5" w:rsidR="0037629C" w:rsidRPr="00467504" w:rsidRDefault="0037629C" w:rsidP="0037629C">
      <w:pPr>
        <w:pStyle w:val="Sinespaciado"/>
        <w:jc w:val="center"/>
        <w:rPr>
          <w:rFonts w:ascii="Arial" w:hAnsi="Arial" w:cs="Arial"/>
          <w:b/>
          <w:bCs/>
          <w:color w:val="000000" w:themeColor="text1"/>
        </w:rPr>
      </w:pPr>
      <w:r w:rsidRPr="00467504">
        <w:rPr>
          <w:rFonts w:ascii="Arial" w:hAnsi="Arial" w:cs="Arial"/>
          <w:b/>
          <w:bCs/>
          <w:color w:val="000000" w:themeColor="text1"/>
        </w:rPr>
        <w:t xml:space="preserve">CONTRATACIÓN PARA LA IMPLEMENTACIÓN DE PROYECTOS DE LA </w:t>
      </w:r>
      <w:r w:rsidR="00826DBA">
        <w:rPr>
          <w:rFonts w:ascii="Arial" w:hAnsi="Arial" w:cs="Arial"/>
          <w:b/>
          <w:bCs/>
          <w:color w:val="000000" w:themeColor="text1"/>
        </w:rPr>
        <w:t>ESTRATEGIA</w:t>
      </w:r>
      <w:r w:rsidRPr="00467504">
        <w:rPr>
          <w:rFonts w:ascii="Arial" w:hAnsi="Arial" w:cs="Arial"/>
          <w:b/>
          <w:bCs/>
          <w:color w:val="000000" w:themeColor="text1"/>
        </w:rPr>
        <w:t xml:space="preserve"> GENERAL DE PRESUPUESTOS PARTICIPATIVOS</w:t>
      </w:r>
    </w:p>
    <w:p w14:paraId="75E85F59" w14:textId="5DD5347A" w:rsidR="0037629C" w:rsidRPr="00467504" w:rsidRDefault="0037629C" w:rsidP="0037629C">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Artículo 4</w:t>
      </w:r>
      <w:r>
        <w:rPr>
          <w:rFonts w:ascii="Arial" w:eastAsiaTheme="minorEastAsia" w:hAnsi="Arial" w:cs="Arial"/>
          <w:b/>
          <w:bCs/>
          <w:color w:val="000000" w:themeColor="text1"/>
          <w:sz w:val="22"/>
          <w:szCs w:val="22"/>
          <w:lang w:eastAsia="es-ES"/>
        </w:rPr>
        <w:t>1</w:t>
      </w:r>
      <w:r w:rsidRPr="00467504">
        <w:rPr>
          <w:rFonts w:ascii="Arial" w:eastAsiaTheme="minorEastAsia" w:hAnsi="Arial" w:cs="Arial"/>
          <w:b/>
          <w:bCs/>
          <w:color w:val="000000" w:themeColor="text1"/>
          <w:sz w:val="22"/>
          <w:szCs w:val="22"/>
          <w:lang w:eastAsia="es-ES"/>
        </w:rPr>
        <w:t>.</w:t>
      </w:r>
      <w:r w:rsidRPr="00467504">
        <w:rPr>
          <w:rFonts w:ascii="Arial" w:eastAsiaTheme="minorEastAsia" w:hAnsi="Arial" w:cs="Arial"/>
          <w:color w:val="000000" w:themeColor="text1"/>
          <w:sz w:val="22"/>
          <w:szCs w:val="22"/>
          <w:lang w:eastAsia="es-ES"/>
        </w:rPr>
        <w:t xml:space="preserve"> Los procesos de contratación para la ejecución de los proyectos financiados por la </w:t>
      </w:r>
      <w:r w:rsidR="00826DBA">
        <w:rPr>
          <w:rFonts w:ascii="Arial" w:eastAsiaTheme="minorEastAsia" w:hAnsi="Arial" w:cs="Arial"/>
          <w:color w:val="000000" w:themeColor="text1"/>
          <w:sz w:val="22"/>
          <w:szCs w:val="22"/>
          <w:lang w:eastAsia="es-ES"/>
        </w:rPr>
        <w:t>Estrategia</w:t>
      </w:r>
      <w:r w:rsidRPr="00467504">
        <w:rPr>
          <w:rFonts w:ascii="Arial" w:eastAsiaTheme="minorEastAsia" w:hAnsi="Arial" w:cs="Arial"/>
          <w:color w:val="000000" w:themeColor="text1"/>
          <w:sz w:val="22"/>
          <w:szCs w:val="22"/>
          <w:lang w:eastAsia="es-ES"/>
        </w:rPr>
        <w:t xml:space="preserve"> General de Presupuestos Participativos, se regirán por las normas del estatuto de Contratación Estatal, en especial Ley 80 de 1993, la Ley 1150 de 2007, Decreto 1082 de 2015 en concordancia con lo dispuesto para el efecto en la 1551 de 2012, y el Manual de Contratación Municipal, así como las demás normas que reglamenten, adicionen o modifiquen las disposiciones anteriores. </w:t>
      </w:r>
    </w:p>
    <w:p w14:paraId="6E9EBF4F" w14:textId="77777777" w:rsidR="0037629C" w:rsidRPr="0037629C" w:rsidRDefault="0037629C" w:rsidP="0037629C">
      <w:pPr>
        <w:pStyle w:val="NormalWeb"/>
        <w:jc w:val="both"/>
        <w:rPr>
          <w:rFonts w:ascii="Arial" w:eastAsiaTheme="minorEastAsia" w:hAnsi="Arial" w:cs="Arial"/>
          <w:i/>
          <w:color w:val="000000" w:themeColor="text1"/>
          <w:sz w:val="22"/>
          <w:szCs w:val="22"/>
          <w:lang w:eastAsia="es-ES"/>
        </w:rPr>
      </w:pPr>
      <w:r w:rsidRPr="00467504">
        <w:rPr>
          <w:rFonts w:ascii="Arial" w:eastAsiaTheme="minorEastAsia" w:hAnsi="Arial" w:cs="Arial"/>
          <w:b/>
          <w:bCs/>
          <w:color w:val="000000" w:themeColor="text1"/>
          <w:sz w:val="22"/>
          <w:szCs w:val="22"/>
          <w:lang w:eastAsia="es-ES"/>
        </w:rPr>
        <w:lastRenderedPageBreak/>
        <w:t>Parágrafo.</w:t>
      </w:r>
      <w:r w:rsidRPr="00467504">
        <w:rPr>
          <w:rFonts w:ascii="Arial" w:eastAsiaTheme="minorEastAsia" w:hAnsi="Arial" w:cs="Arial"/>
          <w:color w:val="000000" w:themeColor="text1"/>
          <w:sz w:val="22"/>
          <w:szCs w:val="22"/>
          <w:lang w:eastAsia="es-ES"/>
        </w:rPr>
        <w:t xml:space="preserve"> De conformidad a lo establecido en el Art 39 de la Ley 1551 de 2012 </w:t>
      </w:r>
      <w:r w:rsidRPr="0037629C">
        <w:rPr>
          <w:rFonts w:ascii="Arial" w:eastAsiaTheme="minorEastAsia" w:hAnsi="Arial" w:cs="Arial"/>
          <w:i/>
          <w:color w:val="000000" w:themeColor="text1"/>
          <w:sz w:val="22"/>
          <w:szCs w:val="22"/>
          <w:lang w:eastAsia="es-ES"/>
        </w:rPr>
        <w:t xml:space="preserve">-"Los Municipios podrán celebrar convenios con los organismos de acción comunal, organizaciones civiles y asociaciones para el cumplimiento o la ejecución de determinadas funciones, de acuerdo con lo establecido en el parágrafo 3° del artículo 6° mediante la celebración de Convenios Solidarios entendidos como la complementación de esfuerzos institucionales, comunitarios, económicos y sociales para la construcción de obras y la satisfacción de necesidades y aspiraciones de las comunidades". </w:t>
      </w:r>
    </w:p>
    <w:p w14:paraId="3C009544" w14:textId="0E12523E" w:rsidR="0037629C" w:rsidRPr="0037629C" w:rsidRDefault="0037629C" w:rsidP="0037629C">
      <w:pPr>
        <w:pStyle w:val="Sinespaciado"/>
        <w:jc w:val="center"/>
        <w:rPr>
          <w:rFonts w:ascii="Arial" w:hAnsi="Arial" w:cs="Arial"/>
          <w:b/>
        </w:rPr>
      </w:pPr>
      <w:r>
        <w:rPr>
          <w:rFonts w:ascii="Arial" w:hAnsi="Arial" w:cs="Arial"/>
          <w:b/>
        </w:rPr>
        <w:t>TITULO V</w:t>
      </w:r>
    </w:p>
    <w:p w14:paraId="247F4D8E" w14:textId="6401E612" w:rsidR="00C54E2B" w:rsidRPr="0037629C" w:rsidRDefault="0037629C" w:rsidP="0037629C">
      <w:pPr>
        <w:pStyle w:val="Sinespaciado"/>
        <w:jc w:val="center"/>
        <w:rPr>
          <w:rFonts w:ascii="Arial" w:hAnsi="Arial" w:cs="Arial"/>
          <w:b/>
        </w:rPr>
      </w:pPr>
      <w:r w:rsidRPr="0037629C">
        <w:rPr>
          <w:rFonts w:ascii="Arial" w:hAnsi="Arial" w:cs="Arial"/>
          <w:b/>
        </w:rPr>
        <w:t>SEGUIMIENTO Y CONTROL A LA EJECUCIÓN DE LOS EJERCICIOS DE LA ESTRATEGIA GENERAL DE PRESUPUESTOS PARTICIPATIVOS EN LA CIUDAD</w:t>
      </w:r>
    </w:p>
    <w:p w14:paraId="42CF0226" w14:textId="0209A1F6" w:rsidR="00C54E2B" w:rsidRPr="00467504" w:rsidRDefault="00933E7B" w:rsidP="00C54E2B">
      <w:pPr>
        <w:spacing w:before="100" w:beforeAutospacing="1" w:after="100" w:afterAutospacing="1"/>
        <w:jc w:val="both"/>
        <w:rPr>
          <w:rFonts w:ascii="Arial" w:hAnsi="Arial" w:cs="Arial"/>
          <w:color w:val="000000" w:themeColor="text1"/>
          <w:sz w:val="22"/>
          <w:szCs w:val="22"/>
        </w:rPr>
      </w:pPr>
      <w:r w:rsidRPr="00467504">
        <w:rPr>
          <w:rFonts w:ascii="Arial" w:hAnsi="Arial" w:cs="Arial"/>
          <w:b/>
          <w:bCs/>
          <w:color w:val="000000" w:themeColor="text1"/>
          <w:sz w:val="22"/>
          <w:szCs w:val="22"/>
        </w:rPr>
        <w:t>Artículo</w:t>
      </w:r>
      <w:r w:rsidR="00C54E2B" w:rsidRPr="00467504">
        <w:rPr>
          <w:rFonts w:ascii="Arial" w:hAnsi="Arial" w:cs="Arial"/>
          <w:b/>
          <w:bCs/>
          <w:color w:val="000000" w:themeColor="text1"/>
          <w:sz w:val="22"/>
          <w:szCs w:val="22"/>
        </w:rPr>
        <w:t xml:space="preserve"> </w:t>
      </w:r>
      <w:r w:rsidR="0037629C">
        <w:rPr>
          <w:rFonts w:ascii="Arial" w:hAnsi="Arial" w:cs="Arial"/>
          <w:b/>
          <w:bCs/>
          <w:color w:val="000000" w:themeColor="text1"/>
          <w:sz w:val="22"/>
          <w:szCs w:val="22"/>
        </w:rPr>
        <w:t>42</w:t>
      </w:r>
      <w:r w:rsidR="00C54E2B" w:rsidRPr="00467504">
        <w:rPr>
          <w:rFonts w:ascii="Arial" w:hAnsi="Arial" w:cs="Arial"/>
          <w:b/>
          <w:bCs/>
          <w:color w:val="000000" w:themeColor="text1"/>
          <w:sz w:val="22"/>
          <w:szCs w:val="22"/>
        </w:rPr>
        <w:t>.</w:t>
      </w:r>
      <w:r w:rsidR="00C54E2B" w:rsidRPr="00467504">
        <w:rPr>
          <w:rFonts w:ascii="Arial" w:hAnsi="Arial" w:cs="Arial"/>
          <w:color w:val="000000" w:themeColor="text1"/>
          <w:sz w:val="22"/>
          <w:szCs w:val="22"/>
        </w:rPr>
        <w:t xml:space="preserve"> El </w:t>
      </w:r>
      <w:r w:rsidRPr="00467504">
        <w:rPr>
          <w:rFonts w:ascii="Arial" w:hAnsi="Arial" w:cs="Arial"/>
          <w:color w:val="000000" w:themeColor="text1"/>
          <w:sz w:val="22"/>
          <w:szCs w:val="22"/>
        </w:rPr>
        <w:t>Comité</w:t>
      </w:r>
      <w:r w:rsidR="00C54E2B" w:rsidRPr="00467504">
        <w:rPr>
          <w:rFonts w:ascii="Arial" w:hAnsi="Arial" w:cs="Arial"/>
          <w:color w:val="000000" w:themeColor="text1"/>
          <w:sz w:val="22"/>
          <w:szCs w:val="22"/>
        </w:rPr>
        <w:t xml:space="preserve"> de Presupuestos Participativos </w:t>
      </w:r>
      <w:r w:rsidRPr="00467504">
        <w:rPr>
          <w:rFonts w:ascii="Arial" w:hAnsi="Arial" w:cs="Arial"/>
          <w:color w:val="000000" w:themeColor="text1"/>
          <w:sz w:val="22"/>
          <w:szCs w:val="22"/>
        </w:rPr>
        <w:t>será</w:t>
      </w:r>
      <w:r w:rsidR="00C54E2B" w:rsidRPr="00467504">
        <w:rPr>
          <w:rFonts w:ascii="Arial" w:hAnsi="Arial" w:cs="Arial"/>
          <w:color w:val="000000" w:themeColor="text1"/>
          <w:sz w:val="22"/>
          <w:szCs w:val="22"/>
        </w:rPr>
        <w:t xml:space="preserve"> el encargado de realizar el seguimiento, la </w:t>
      </w:r>
      <w:r w:rsidRPr="00467504">
        <w:rPr>
          <w:rFonts w:ascii="Arial" w:hAnsi="Arial" w:cs="Arial"/>
          <w:color w:val="000000" w:themeColor="text1"/>
          <w:sz w:val="22"/>
          <w:szCs w:val="22"/>
        </w:rPr>
        <w:t>evaluación</w:t>
      </w:r>
      <w:r w:rsidR="00C54E2B" w:rsidRPr="00467504">
        <w:rPr>
          <w:rFonts w:ascii="Arial" w:hAnsi="Arial" w:cs="Arial"/>
          <w:color w:val="000000" w:themeColor="text1"/>
          <w:sz w:val="22"/>
          <w:szCs w:val="22"/>
        </w:rPr>
        <w:t xml:space="preserve"> y la </w:t>
      </w:r>
      <w:r w:rsidRPr="00467504">
        <w:rPr>
          <w:rFonts w:ascii="Arial" w:hAnsi="Arial" w:cs="Arial"/>
          <w:color w:val="000000" w:themeColor="text1"/>
          <w:sz w:val="22"/>
          <w:szCs w:val="22"/>
        </w:rPr>
        <w:t>rendición</w:t>
      </w:r>
      <w:r w:rsidR="00C54E2B" w:rsidRPr="00467504">
        <w:rPr>
          <w:rFonts w:ascii="Arial" w:hAnsi="Arial" w:cs="Arial"/>
          <w:color w:val="000000" w:themeColor="text1"/>
          <w:sz w:val="22"/>
          <w:szCs w:val="22"/>
        </w:rPr>
        <w:t xml:space="preserve"> de cuentas de la </w:t>
      </w:r>
      <w:r w:rsidRPr="00467504">
        <w:rPr>
          <w:rFonts w:ascii="Arial" w:hAnsi="Arial" w:cs="Arial"/>
          <w:color w:val="000000" w:themeColor="text1"/>
          <w:sz w:val="22"/>
          <w:szCs w:val="22"/>
        </w:rPr>
        <w:t>ejecución</w:t>
      </w:r>
      <w:r w:rsidR="00C54E2B" w:rsidRPr="00467504">
        <w:rPr>
          <w:rFonts w:ascii="Arial" w:hAnsi="Arial" w:cs="Arial"/>
          <w:color w:val="000000" w:themeColor="text1"/>
          <w:sz w:val="22"/>
          <w:szCs w:val="22"/>
        </w:rPr>
        <w:t xml:space="preserve"> de los proyectos, como ejercicio de control por parte de la </w:t>
      </w:r>
      <w:r w:rsidRPr="00467504">
        <w:rPr>
          <w:rFonts w:ascii="Arial" w:hAnsi="Arial" w:cs="Arial"/>
          <w:color w:val="000000" w:themeColor="text1"/>
          <w:sz w:val="22"/>
          <w:szCs w:val="22"/>
        </w:rPr>
        <w:t>Administración</w:t>
      </w:r>
      <w:r w:rsidR="00C54E2B" w:rsidRPr="00467504">
        <w:rPr>
          <w:rFonts w:ascii="Arial" w:hAnsi="Arial" w:cs="Arial"/>
          <w:color w:val="000000" w:themeColor="text1"/>
          <w:sz w:val="22"/>
          <w:szCs w:val="22"/>
        </w:rPr>
        <w:t xml:space="preserve"> Municipal y de los ciudadanos. </w:t>
      </w:r>
    </w:p>
    <w:p w14:paraId="05C06CDA" w14:textId="04E58CA0" w:rsidR="000C3F9A" w:rsidRPr="00467504" w:rsidRDefault="00EF4992" w:rsidP="00C54E2B">
      <w:pPr>
        <w:spacing w:before="100" w:beforeAutospacing="1" w:after="100" w:afterAutospacing="1"/>
        <w:jc w:val="both"/>
        <w:rPr>
          <w:rFonts w:ascii="Arial" w:hAnsi="Arial" w:cs="Arial"/>
          <w:color w:val="000000" w:themeColor="text1"/>
          <w:sz w:val="22"/>
          <w:szCs w:val="22"/>
        </w:rPr>
      </w:pPr>
      <w:r w:rsidRPr="00467504">
        <w:rPr>
          <w:rFonts w:ascii="Arial" w:hAnsi="Arial" w:cs="Arial"/>
          <w:color w:val="000000" w:themeColor="text1"/>
          <w:sz w:val="22"/>
          <w:szCs w:val="22"/>
        </w:rPr>
        <w:t>Será</w:t>
      </w:r>
      <w:r w:rsidR="00C54E2B" w:rsidRPr="00467504">
        <w:rPr>
          <w:rFonts w:ascii="Arial" w:hAnsi="Arial" w:cs="Arial"/>
          <w:color w:val="000000" w:themeColor="text1"/>
          <w:sz w:val="22"/>
          <w:szCs w:val="22"/>
        </w:rPr>
        <w:t xml:space="preserve"> un proceso</w:t>
      </w:r>
      <w:r w:rsidR="00472F18" w:rsidRPr="00467504">
        <w:rPr>
          <w:rFonts w:ascii="Arial" w:hAnsi="Arial" w:cs="Arial"/>
          <w:color w:val="000000" w:themeColor="text1"/>
          <w:sz w:val="22"/>
          <w:szCs w:val="22"/>
        </w:rPr>
        <w:t xml:space="preserve"> semestral</w:t>
      </w:r>
      <w:r w:rsidR="00913983" w:rsidRPr="00467504">
        <w:rPr>
          <w:rFonts w:ascii="Arial" w:hAnsi="Arial" w:cs="Arial"/>
          <w:color w:val="000000" w:themeColor="text1"/>
          <w:sz w:val="22"/>
          <w:szCs w:val="22"/>
        </w:rPr>
        <w:t>,</w:t>
      </w:r>
      <w:r w:rsidR="00C54E2B" w:rsidRPr="00467504">
        <w:rPr>
          <w:rFonts w:ascii="Arial" w:hAnsi="Arial" w:cs="Arial"/>
          <w:color w:val="000000" w:themeColor="text1"/>
          <w:sz w:val="22"/>
          <w:szCs w:val="22"/>
        </w:rPr>
        <w:t xml:space="preserve"> </w:t>
      </w:r>
      <w:r w:rsidR="00472F18" w:rsidRPr="00467504">
        <w:rPr>
          <w:rFonts w:ascii="Arial" w:hAnsi="Arial" w:cs="Arial"/>
          <w:color w:val="000000" w:themeColor="text1"/>
          <w:sz w:val="22"/>
          <w:szCs w:val="22"/>
        </w:rPr>
        <w:t>d</w:t>
      </w:r>
      <w:r w:rsidR="00C54E2B" w:rsidRPr="00467504">
        <w:rPr>
          <w:rFonts w:ascii="Arial" w:hAnsi="Arial" w:cs="Arial"/>
          <w:color w:val="000000" w:themeColor="text1"/>
          <w:sz w:val="22"/>
          <w:szCs w:val="22"/>
        </w:rPr>
        <w:t xml:space="preserve">el </w:t>
      </w:r>
      <w:r w:rsidR="00933E7B" w:rsidRPr="00467504">
        <w:rPr>
          <w:rFonts w:ascii="Arial" w:hAnsi="Arial" w:cs="Arial"/>
          <w:color w:val="000000" w:themeColor="text1"/>
          <w:sz w:val="22"/>
          <w:szCs w:val="22"/>
        </w:rPr>
        <w:t>análisis</w:t>
      </w:r>
      <w:r w:rsidR="00C54E2B" w:rsidRPr="00467504">
        <w:rPr>
          <w:rFonts w:ascii="Arial" w:hAnsi="Arial" w:cs="Arial"/>
          <w:color w:val="000000" w:themeColor="text1"/>
          <w:sz w:val="22"/>
          <w:szCs w:val="22"/>
        </w:rPr>
        <w:t xml:space="preserve"> de la </w:t>
      </w:r>
      <w:r w:rsidR="00933E7B" w:rsidRPr="00467504">
        <w:rPr>
          <w:rFonts w:ascii="Arial" w:hAnsi="Arial" w:cs="Arial"/>
          <w:color w:val="000000" w:themeColor="text1"/>
          <w:sz w:val="22"/>
          <w:szCs w:val="22"/>
        </w:rPr>
        <w:t>gestión</w:t>
      </w:r>
      <w:r w:rsidR="00C54E2B" w:rsidRPr="00467504">
        <w:rPr>
          <w:rFonts w:ascii="Arial" w:hAnsi="Arial" w:cs="Arial"/>
          <w:color w:val="000000" w:themeColor="text1"/>
          <w:sz w:val="22"/>
          <w:szCs w:val="22"/>
        </w:rPr>
        <w:t xml:space="preserve"> realizada para la </w:t>
      </w:r>
      <w:r w:rsidR="006A0C0B" w:rsidRPr="00467504">
        <w:rPr>
          <w:rFonts w:ascii="Arial" w:hAnsi="Arial" w:cs="Arial"/>
          <w:color w:val="000000" w:themeColor="text1"/>
          <w:sz w:val="22"/>
          <w:szCs w:val="22"/>
        </w:rPr>
        <w:t>implementación</w:t>
      </w:r>
      <w:r w:rsidR="00531AC3" w:rsidRPr="00467504">
        <w:rPr>
          <w:rFonts w:ascii="Arial" w:hAnsi="Arial" w:cs="Arial"/>
          <w:color w:val="000000" w:themeColor="text1"/>
          <w:sz w:val="22"/>
          <w:szCs w:val="22"/>
        </w:rPr>
        <w:t xml:space="preserve"> de los ejercicios que integran la </w:t>
      </w:r>
      <w:r w:rsidR="00826DBA">
        <w:rPr>
          <w:rFonts w:ascii="Arial" w:hAnsi="Arial" w:cs="Arial"/>
          <w:color w:val="000000" w:themeColor="text1"/>
          <w:sz w:val="22"/>
          <w:szCs w:val="22"/>
        </w:rPr>
        <w:t>Estrategia general</w:t>
      </w:r>
      <w:r w:rsidR="00531AC3" w:rsidRPr="00467504">
        <w:rPr>
          <w:rFonts w:ascii="Arial" w:hAnsi="Arial" w:cs="Arial"/>
          <w:color w:val="000000" w:themeColor="text1"/>
          <w:sz w:val="22"/>
          <w:szCs w:val="22"/>
        </w:rPr>
        <w:t xml:space="preserve"> de Presupuestos Participativos</w:t>
      </w:r>
      <w:r w:rsidR="00C54E2B" w:rsidRPr="00467504">
        <w:rPr>
          <w:rFonts w:ascii="Arial" w:hAnsi="Arial" w:cs="Arial"/>
          <w:color w:val="000000" w:themeColor="text1"/>
          <w:sz w:val="22"/>
          <w:szCs w:val="22"/>
        </w:rPr>
        <w:t xml:space="preserve">; y de otra, la </w:t>
      </w:r>
      <w:r w:rsidR="00933E7B" w:rsidRPr="00467504">
        <w:rPr>
          <w:rFonts w:ascii="Arial" w:hAnsi="Arial" w:cs="Arial"/>
          <w:color w:val="000000" w:themeColor="text1"/>
          <w:sz w:val="22"/>
          <w:szCs w:val="22"/>
        </w:rPr>
        <w:t>apreciación</w:t>
      </w:r>
      <w:r w:rsidR="00C54E2B" w:rsidRPr="00467504">
        <w:rPr>
          <w:rFonts w:ascii="Arial" w:hAnsi="Arial" w:cs="Arial"/>
          <w:color w:val="000000" w:themeColor="text1"/>
          <w:sz w:val="22"/>
          <w:szCs w:val="22"/>
        </w:rPr>
        <w:t xml:space="preserve"> y </w:t>
      </w:r>
      <w:r w:rsidR="00933E7B" w:rsidRPr="00467504">
        <w:rPr>
          <w:rFonts w:ascii="Arial" w:hAnsi="Arial" w:cs="Arial"/>
          <w:color w:val="000000" w:themeColor="text1"/>
          <w:sz w:val="22"/>
          <w:szCs w:val="22"/>
        </w:rPr>
        <w:t>valoración</w:t>
      </w:r>
      <w:r w:rsidR="00C54E2B" w:rsidRPr="00467504">
        <w:rPr>
          <w:rFonts w:ascii="Arial" w:hAnsi="Arial" w:cs="Arial"/>
          <w:color w:val="000000" w:themeColor="text1"/>
          <w:sz w:val="22"/>
          <w:szCs w:val="22"/>
        </w:rPr>
        <w:t xml:space="preserve"> de los resultados y los impactos que</w:t>
      </w:r>
      <w:r w:rsidR="00531AC3" w:rsidRPr="00467504">
        <w:rPr>
          <w:rFonts w:ascii="Arial" w:hAnsi="Arial" w:cs="Arial"/>
          <w:color w:val="000000" w:themeColor="text1"/>
          <w:sz w:val="22"/>
          <w:szCs w:val="22"/>
        </w:rPr>
        <w:t xml:space="preserve"> generan los ejercicios dentro de las comunidades beneficiadas</w:t>
      </w:r>
      <w:r w:rsidR="00C54E2B" w:rsidRPr="00467504">
        <w:rPr>
          <w:rFonts w:ascii="Arial" w:hAnsi="Arial" w:cs="Arial"/>
          <w:color w:val="000000" w:themeColor="text1"/>
          <w:sz w:val="22"/>
          <w:szCs w:val="22"/>
        </w:rPr>
        <w:t xml:space="preserve">. </w:t>
      </w:r>
    </w:p>
    <w:p w14:paraId="7827C0E1" w14:textId="32C557FA" w:rsidR="00C54E2B" w:rsidRPr="00467504" w:rsidRDefault="00C54E2B" w:rsidP="00C54E2B">
      <w:pPr>
        <w:spacing w:before="100" w:beforeAutospacing="1" w:after="100" w:afterAutospacing="1"/>
        <w:jc w:val="both"/>
        <w:rPr>
          <w:rFonts w:ascii="Arial" w:hAnsi="Arial" w:cs="Arial"/>
          <w:color w:val="000000" w:themeColor="text1"/>
          <w:sz w:val="22"/>
          <w:szCs w:val="22"/>
        </w:rPr>
      </w:pPr>
      <w:r w:rsidRPr="00467504">
        <w:rPr>
          <w:rFonts w:ascii="Arial" w:hAnsi="Arial" w:cs="Arial"/>
          <w:color w:val="000000" w:themeColor="text1"/>
          <w:sz w:val="22"/>
          <w:szCs w:val="22"/>
        </w:rPr>
        <w:t xml:space="preserve">No </w:t>
      </w:r>
      <w:r w:rsidR="007E09CF" w:rsidRPr="00467504">
        <w:rPr>
          <w:rFonts w:ascii="Arial" w:hAnsi="Arial" w:cs="Arial"/>
          <w:color w:val="000000" w:themeColor="text1"/>
          <w:sz w:val="22"/>
          <w:szCs w:val="22"/>
        </w:rPr>
        <w:t>obstante,</w:t>
      </w:r>
      <w:r w:rsidRPr="00467504">
        <w:rPr>
          <w:rFonts w:ascii="Arial" w:hAnsi="Arial" w:cs="Arial"/>
          <w:color w:val="000000" w:themeColor="text1"/>
          <w:sz w:val="22"/>
          <w:szCs w:val="22"/>
        </w:rPr>
        <w:t xml:space="preserve"> lo anterior, a</w:t>
      </w:r>
      <w:r w:rsidR="001E6DAE" w:rsidRPr="00467504">
        <w:rPr>
          <w:rFonts w:ascii="Arial" w:hAnsi="Arial" w:cs="Arial"/>
          <w:color w:val="000000" w:themeColor="text1"/>
          <w:sz w:val="22"/>
          <w:szCs w:val="22"/>
        </w:rPr>
        <w:t xml:space="preserve"> los ejercicios que componen la </w:t>
      </w:r>
      <w:r w:rsidR="00826DBA">
        <w:rPr>
          <w:rFonts w:ascii="Arial" w:hAnsi="Arial" w:cs="Arial"/>
          <w:color w:val="000000" w:themeColor="text1"/>
          <w:sz w:val="22"/>
          <w:szCs w:val="22"/>
        </w:rPr>
        <w:t>Estrategia general</w:t>
      </w:r>
      <w:r w:rsidR="001E6DAE" w:rsidRPr="00467504">
        <w:rPr>
          <w:rFonts w:ascii="Arial" w:hAnsi="Arial" w:cs="Arial"/>
          <w:color w:val="000000" w:themeColor="text1"/>
          <w:sz w:val="22"/>
          <w:szCs w:val="22"/>
        </w:rPr>
        <w:t xml:space="preserve"> de Presupuestos Participativos</w:t>
      </w:r>
      <w:r w:rsidRPr="00467504">
        <w:rPr>
          <w:rFonts w:ascii="Arial" w:hAnsi="Arial" w:cs="Arial"/>
          <w:color w:val="000000" w:themeColor="text1"/>
          <w:sz w:val="22"/>
          <w:szCs w:val="22"/>
        </w:rPr>
        <w:t xml:space="preserve"> se le realizará seguimiento por parte de: </w:t>
      </w:r>
    </w:p>
    <w:p w14:paraId="62EB764D" w14:textId="4D5A0330" w:rsidR="00AF3211" w:rsidRPr="00467504" w:rsidRDefault="00C54E2B" w:rsidP="007E09CF">
      <w:pPr>
        <w:pStyle w:val="Prrafodelista"/>
        <w:numPr>
          <w:ilvl w:val="0"/>
          <w:numId w:val="23"/>
        </w:numPr>
        <w:spacing w:before="100" w:beforeAutospacing="1" w:after="100" w:afterAutospacing="1"/>
        <w:ind w:left="284" w:hanging="284"/>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La </w:t>
      </w:r>
      <w:r w:rsidR="00F54847" w:rsidRPr="00467504">
        <w:rPr>
          <w:rFonts w:ascii="Arial" w:hAnsi="Arial" w:cs="Arial"/>
          <w:color w:val="000000" w:themeColor="text1"/>
          <w:sz w:val="22"/>
          <w:szCs w:val="22"/>
          <w:lang w:val="es-CO"/>
        </w:rPr>
        <w:t>Administración</w:t>
      </w:r>
      <w:r w:rsidRPr="00467504">
        <w:rPr>
          <w:rFonts w:ascii="Arial" w:hAnsi="Arial" w:cs="Arial"/>
          <w:color w:val="000000" w:themeColor="text1"/>
          <w:sz w:val="22"/>
          <w:szCs w:val="22"/>
          <w:lang w:val="es-CO"/>
        </w:rPr>
        <w:t xml:space="preserve"> Municipal: Tanto el </w:t>
      </w:r>
      <w:r w:rsidR="00933E7B" w:rsidRPr="00467504">
        <w:rPr>
          <w:rFonts w:ascii="Arial" w:hAnsi="Arial" w:cs="Arial"/>
          <w:color w:val="000000" w:themeColor="text1"/>
          <w:sz w:val="22"/>
          <w:szCs w:val="22"/>
          <w:lang w:val="es-CO"/>
        </w:rPr>
        <w:t>Comité</w:t>
      </w:r>
      <w:r w:rsidRPr="00467504">
        <w:rPr>
          <w:rFonts w:ascii="Arial" w:hAnsi="Arial" w:cs="Arial"/>
          <w:color w:val="000000" w:themeColor="text1"/>
          <w:sz w:val="22"/>
          <w:szCs w:val="22"/>
          <w:lang w:val="es-CO"/>
        </w:rPr>
        <w:t xml:space="preserve"> de Presupuestos Participativos, como el Coordinador del ejercicio y el Grupo Facilitador, </w:t>
      </w:r>
      <w:r w:rsidR="00933E7B" w:rsidRPr="00467504">
        <w:rPr>
          <w:rFonts w:ascii="Arial" w:hAnsi="Arial" w:cs="Arial"/>
          <w:color w:val="000000" w:themeColor="text1"/>
          <w:sz w:val="22"/>
          <w:szCs w:val="22"/>
          <w:lang w:val="es-CO"/>
        </w:rPr>
        <w:t>realizarán</w:t>
      </w:r>
      <w:r w:rsidRPr="00467504">
        <w:rPr>
          <w:rFonts w:ascii="Arial" w:hAnsi="Arial" w:cs="Arial"/>
          <w:color w:val="000000" w:themeColor="text1"/>
          <w:sz w:val="22"/>
          <w:szCs w:val="22"/>
          <w:lang w:val="es-CO"/>
        </w:rPr>
        <w:t xml:space="preserve"> tareas respecto de los avances de su </w:t>
      </w:r>
      <w:r w:rsidR="00933E7B" w:rsidRPr="00467504">
        <w:rPr>
          <w:rFonts w:ascii="Arial" w:hAnsi="Arial" w:cs="Arial"/>
          <w:color w:val="000000" w:themeColor="text1"/>
          <w:sz w:val="22"/>
          <w:szCs w:val="22"/>
          <w:lang w:val="es-CO"/>
        </w:rPr>
        <w:t>gestión</w:t>
      </w:r>
      <w:r w:rsidRPr="00467504">
        <w:rPr>
          <w:rFonts w:ascii="Arial" w:hAnsi="Arial" w:cs="Arial"/>
          <w:color w:val="000000" w:themeColor="text1"/>
          <w:sz w:val="22"/>
          <w:szCs w:val="22"/>
          <w:lang w:val="es-CO"/>
        </w:rPr>
        <w:t xml:space="preserve"> y sobre los resultados alcanzados en la </w:t>
      </w:r>
      <w:r w:rsidR="00933E7B" w:rsidRPr="00467504">
        <w:rPr>
          <w:rFonts w:ascii="Arial" w:hAnsi="Arial" w:cs="Arial"/>
          <w:color w:val="000000" w:themeColor="text1"/>
          <w:sz w:val="22"/>
          <w:szCs w:val="22"/>
          <w:lang w:val="es-CO"/>
        </w:rPr>
        <w:t>ejecución</w:t>
      </w:r>
      <w:r w:rsidRPr="00467504">
        <w:rPr>
          <w:rFonts w:ascii="Arial" w:hAnsi="Arial" w:cs="Arial"/>
          <w:color w:val="000000" w:themeColor="text1"/>
          <w:sz w:val="22"/>
          <w:szCs w:val="22"/>
          <w:lang w:val="es-CO"/>
        </w:rPr>
        <w:t xml:space="preserve"> de los proyectos. </w:t>
      </w:r>
    </w:p>
    <w:p w14:paraId="579A2921" w14:textId="1CEC74E5" w:rsidR="00C54E2B" w:rsidRPr="00467504" w:rsidRDefault="00C54E2B" w:rsidP="007E09CF">
      <w:pPr>
        <w:pStyle w:val="Prrafodelista"/>
        <w:numPr>
          <w:ilvl w:val="0"/>
          <w:numId w:val="23"/>
        </w:numPr>
        <w:spacing w:before="100" w:beforeAutospacing="1" w:after="100" w:afterAutospacing="1"/>
        <w:ind w:left="284" w:hanging="284"/>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Las Comunidades: El papel de las comunidades durante el seguimiento y </w:t>
      </w:r>
      <w:r w:rsidR="00933E7B" w:rsidRPr="00467504">
        <w:rPr>
          <w:rFonts w:ascii="Arial" w:hAnsi="Arial" w:cs="Arial"/>
          <w:color w:val="000000" w:themeColor="text1"/>
          <w:sz w:val="22"/>
          <w:szCs w:val="22"/>
          <w:lang w:val="es-CO"/>
        </w:rPr>
        <w:t>evaluación</w:t>
      </w:r>
      <w:r w:rsidRPr="00467504">
        <w:rPr>
          <w:rFonts w:ascii="Arial" w:hAnsi="Arial" w:cs="Arial"/>
          <w:color w:val="000000" w:themeColor="text1"/>
          <w:sz w:val="22"/>
          <w:szCs w:val="22"/>
          <w:lang w:val="es-CO"/>
        </w:rPr>
        <w:t xml:space="preserve"> a la </w:t>
      </w:r>
      <w:r w:rsidR="00933E7B" w:rsidRPr="00467504">
        <w:rPr>
          <w:rFonts w:ascii="Arial" w:hAnsi="Arial" w:cs="Arial"/>
          <w:color w:val="000000" w:themeColor="text1"/>
          <w:sz w:val="22"/>
          <w:szCs w:val="22"/>
          <w:lang w:val="es-CO"/>
        </w:rPr>
        <w:t>ejecución</w:t>
      </w:r>
      <w:r w:rsidRPr="00467504">
        <w:rPr>
          <w:rFonts w:ascii="Arial" w:hAnsi="Arial" w:cs="Arial"/>
          <w:color w:val="000000" w:themeColor="text1"/>
          <w:sz w:val="22"/>
          <w:szCs w:val="22"/>
          <w:lang w:val="es-CO"/>
        </w:rPr>
        <w:t xml:space="preserve"> de los proyectos </w:t>
      </w:r>
      <w:r w:rsidR="00297A16" w:rsidRPr="00467504">
        <w:rPr>
          <w:rFonts w:ascii="Arial" w:hAnsi="Arial" w:cs="Arial"/>
          <w:color w:val="000000" w:themeColor="text1"/>
          <w:sz w:val="22"/>
          <w:szCs w:val="22"/>
          <w:lang w:val="es-CO"/>
        </w:rPr>
        <w:t>deberá</w:t>
      </w:r>
      <w:r w:rsidRPr="00467504">
        <w:rPr>
          <w:rFonts w:ascii="Arial" w:hAnsi="Arial" w:cs="Arial"/>
          <w:color w:val="000000" w:themeColor="text1"/>
          <w:sz w:val="22"/>
          <w:szCs w:val="22"/>
          <w:lang w:val="es-CO"/>
        </w:rPr>
        <w:t xml:space="preserve"> ser: </w:t>
      </w:r>
    </w:p>
    <w:p w14:paraId="5028CA3A" w14:textId="5D31EA83" w:rsidR="00C54E2B" w:rsidRPr="00467504" w:rsidRDefault="00C54E2B" w:rsidP="007E09CF">
      <w:pPr>
        <w:pStyle w:val="Prrafodelista"/>
        <w:numPr>
          <w:ilvl w:val="1"/>
          <w:numId w:val="21"/>
        </w:numPr>
        <w:spacing w:before="100" w:beforeAutospacing="1" w:after="100" w:afterAutospacing="1"/>
        <w:ind w:left="709" w:hanging="426"/>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Vigilar el proceso de </w:t>
      </w:r>
      <w:r w:rsidR="00933E7B" w:rsidRPr="00467504">
        <w:rPr>
          <w:rFonts w:ascii="Arial" w:hAnsi="Arial" w:cs="Arial"/>
          <w:color w:val="000000" w:themeColor="text1"/>
          <w:sz w:val="22"/>
          <w:szCs w:val="22"/>
          <w:lang w:val="es-CO"/>
        </w:rPr>
        <w:t>contratación</w:t>
      </w:r>
      <w:r w:rsidRPr="00467504">
        <w:rPr>
          <w:rFonts w:ascii="Arial" w:hAnsi="Arial" w:cs="Arial"/>
          <w:color w:val="000000" w:themeColor="text1"/>
          <w:sz w:val="22"/>
          <w:szCs w:val="22"/>
          <w:lang w:val="es-CO"/>
        </w:rPr>
        <w:t xml:space="preserve"> para que </w:t>
      </w:r>
      <w:r w:rsidR="00933E7B" w:rsidRPr="00467504">
        <w:rPr>
          <w:rFonts w:ascii="Arial" w:hAnsi="Arial" w:cs="Arial"/>
          <w:color w:val="000000" w:themeColor="text1"/>
          <w:sz w:val="22"/>
          <w:szCs w:val="22"/>
          <w:lang w:val="es-CO"/>
        </w:rPr>
        <w:t>este</w:t>
      </w:r>
      <w:r w:rsidRPr="00467504">
        <w:rPr>
          <w:rFonts w:ascii="Arial" w:hAnsi="Arial" w:cs="Arial"/>
          <w:color w:val="000000" w:themeColor="text1"/>
          <w:sz w:val="22"/>
          <w:szCs w:val="22"/>
          <w:lang w:val="es-CO"/>
        </w:rPr>
        <w:t xml:space="preserve"> se realice conforme a los criterios y procedimientos y legales. </w:t>
      </w:r>
    </w:p>
    <w:p w14:paraId="47E2FAD9" w14:textId="2E8909E1" w:rsidR="00C54E2B" w:rsidRPr="00467504" w:rsidRDefault="00C54E2B" w:rsidP="007E09CF">
      <w:pPr>
        <w:pStyle w:val="Prrafodelista"/>
        <w:numPr>
          <w:ilvl w:val="1"/>
          <w:numId w:val="21"/>
        </w:numPr>
        <w:spacing w:before="100" w:beforeAutospacing="1" w:after="100" w:afterAutospacing="1"/>
        <w:ind w:left="709" w:hanging="426"/>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Fortalecer los procesos de </w:t>
      </w:r>
      <w:r w:rsidR="00933E7B" w:rsidRPr="00467504">
        <w:rPr>
          <w:rFonts w:ascii="Arial" w:hAnsi="Arial" w:cs="Arial"/>
          <w:color w:val="000000" w:themeColor="text1"/>
          <w:sz w:val="22"/>
          <w:szCs w:val="22"/>
          <w:lang w:val="es-CO"/>
        </w:rPr>
        <w:t>participación</w:t>
      </w:r>
      <w:r w:rsidRPr="00467504">
        <w:rPr>
          <w:rFonts w:ascii="Arial" w:hAnsi="Arial" w:cs="Arial"/>
          <w:color w:val="000000" w:themeColor="text1"/>
          <w:sz w:val="22"/>
          <w:szCs w:val="22"/>
          <w:lang w:val="es-CO"/>
        </w:rPr>
        <w:t xml:space="preserve"> ciudadana y comunitaria en la toma de decisiones, en la </w:t>
      </w:r>
      <w:r w:rsidR="00933E7B" w:rsidRPr="00467504">
        <w:rPr>
          <w:rFonts w:ascii="Arial" w:hAnsi="Arial" w:cs="Arial"/>
          <w:color w:val="000000" w:themeColor="text1"/>
          <w:sz w:val="22"/>
          <w:szCs w:val="22"/>
          <w:lang w:val="es-CO"/>
        </w:rPr>
        <w:t>gestión</w:t>
      </w:r>
      <w:r w:rsidRPr="00467504">
        <w:rPr>
          <w:rFonts w:ascii="Arial" w:hAnsi="Arial" w:cs="Arial"/>
          <w:color w:val="000000" w:themeColor="text1"/>
          <w:sz w:val="22"/>
          <w:szCs w:val="22"/>
          <w:lang w:val="es-CO"/>
        </w:rPr>
        <w:t xml:space="preserve">, seguimiento y control de los proyectos de </w:t>
      </w:r>
      <w:r w:rsidR="00933E7B" w:rsidRPr="00467504">
        <w:rPr>
          <w:rFonts w:ascii="Arial" w:hAnsi="Arial" w:cs="Arial"/>
          <w:color w:val="000000" w:themeColor="text1"/>
          <w:sz w:val="22"/>
          <w:szCs w:val="22"/>
          <w:lang w:val="es-CO"/>
        </w:rPr>
        <w:t>inversión</w:t>
      </w:r>
      <w:r w:rsidRPr="00467504">
        <w:rPr>
          <w:rFonts w:ascii="Arial" w:hAnsi="Arial" w:cs="Arial"/>
          <w:color w:val="000000" w:themeColor="text1"/>
          <w:sz w:val="22"/>
          <w:szCs w:val="22"/>
          <w:lang w:val="es-CO"/>
        </w:rPr>
        <w:t xml:space="preserve">. </w:t>
      </w:r>
    </w:p>
    <w:p w14:paraId="69BE2042" w14:textId="03EE3EAB" w:rsidR="00C54E2B" w:rsidRPr="00467504" w:rsidRDefault="00C54E2B" w:rsidP="007E09CF">
      <w:pPr>
        <w:pStyle w:val="Prrafodelista"/>
        <w:numPr>
          <w:ilvl w:val="1"/>
          <w:numId w:val="21"/>
        </w:numPr>
        <w:spacing w:before="100" w:beforeAutospacing="1" w:after="100" w:afterAutospacing="1"/>
        <w:ind w:left="709" w:hanging="426"/>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Velar por los intereses de las comunidades como beneficiarios de la </w:t>
      </w:r>
      <w:r w:rsidR="00933E7B" w:rsidRPr="00467504">
        <w:rPr>
          <w:rFonts w:ascii="Arial" w:hAnsi="Arial" w:cs="Arial"/>
          <w:color w:val="000000" w:themeColor="text1"/>
          <w:sz w:val="22"/>
          <w:szCs w:val="22"/>
          <w:lang w:val="es-CO"/>
        </w:rPr>
        <w:t>inversión</w:t>
      </w:r>
      <w:r w:rsidRPr="00467504">
        <w:rPr>
          <w:rFonts w:ascii="Arial" w:hAnsi="Arial" w:cs="Arial"/>
          <w:color w:val="000000" w:themeColor="text1"/>
          <w:sz w:val="22"/>
          <w:szCs w:val="22"/>
          <w:lang w:val="es-CO"/>
        </w:rPr>
        <w:t xml:space="preserve"> </w:t>
      </w:r>
      <w:r w:rsidR="00933E7B" w:rsidRPr="00467504">
        <w:rPr>
          <w:rFonts w:ascii="Arial" w:hAnsi="Arial" w:cs="Arial"/>
          <w:color w:val="000000" w:themeColor="text1"/>
          <w:sz w:val="22"/>
          <w:szCs w:val="22"/>
          <w:lang w:val="es-CO"/>
        </w:rPr>
        <w:t>pública</w:t>
      </w:r>
      <w:r w:rsidRPr="00467504">
        <w:rPr>
          <w:rFonts w:ascii="Arial" w:hAnsi="Arial" w:cs="Arial"/>
          <w:color w:val="000000" w:themeColor="text1"/>
          <w:sz w:val="22"/>
          <w:szCs w:val="22"/>
          <w:lang w:val="es-CO"/>
        </w:rPr>
        <w:t xml:space="preserve">. </w:t>
      </w:r>
    </w:p>
    <w:p w14:paraId="11601BAF" w14:textId="79564CA7" w:rsidR="00AF3211" w:rsidRDefault="00C54E2B" w:rsidP="007E09CF">
      <w:pPr>
        <w:pStyle w:val="Prrafodelista"/>
        <w:numPr>
          <w:ilvl w:val="1"/>
          <w:numId w:val="21"/>
        </w:numPr>
        <w:spacing w:before="100" w:beforeAutospacing="1" w:after="100" w:afterAutospacing="1"/>
        <w:ind w:left="709" w:hanging="426"/>
        <w:jc w:val="both"/>
        <w:rPr>
          <w:rFonts w:ascii="Arial" w:hAnsi="Arial" w:cs="Arial"/>
          <w:color w:val="000000" w:themeColor="text1"/>
          <w:sz w:val="22"/>
          <w:szCs w:val="22"/>
          <w:lang w:val="es-CO"/>
        </w:rPr>
      </w:pPr>
      <w:r w:rsidRPr="00467504">
        <w:rPr>
          <w:rFonts w:ascii="Arial" w:hAnsi="Arial" w:cs="Arial"/>
          <w:color w:val="000000" w:themeColor="text1"/>
          <w:sz w:val="22"/>
          <w:szCs w:val="22"/>
          <w:lang w:val="es-CO"/>
        </w:rPr>
        <w:t xml:space="preserve">Actuar como veedores del ejercicio de Acuerdos de Comuna o Corregimiento. </w:t>
      </w:r>
    </w:p>
    <w:p w14:paraId="13B8C23E" w14:textId="6D8C35BE" w:rsidR="0037629C" w:rsidRDefault="0037629C" w:rsidP="0037629C">
      <w:pPr>
        <w:pStyle w:val="NormalWeb"/>
        <w:jc w:val="both"/>
        <w:rPr>
          <w:rFonts w:ascii="Arial" w:eastAsiaTheme="minorEastAsia" w:hAnsi="Arial" w:cs="Arial"/>
          <w:color w:val="000000" w:themeColor="text1"/>
          <w:sz w:val="22"/>
          <w:szCs w:val="22"/>
          <w:lang w:eastAsia="es-ES"/>
        </w:rPr>
      </w:pPr>
      <w:r w:rsidRPr="0037629C">
        <w:rPr>
          <w:rFonts w:ascii="Arial" w:eastAsiaTheme="minorEastAsia" w:hAnsi="Arial" w:cs="Arial"/>
          <w:b/>
          <w:bCs/>
          <w:color w:val="000000" w:themeColor="text1"/>
          <w:sz w:val="22"/>
          <w:szCs w:val="22"/>
          <w:lang w:eastAsia="es-ES"/>
        </w:rPr>
        <w:t>Artículo 43. VEEDURÍAS CIUDADANAS.</w:t>
      </w:r>
      <w:r w:rsidRPr="0037629C">
        <w:rPr>
          <w:rFonts w:ascii="Arial" w:eastAsiaTheme="minorEastAsia" w:hAnsi="Arial" w:cs="Arial"/>
          <w:color w:val="000000" w:themeColor="text1"/>
          <w:sz w:val="22"/>
          <w:szCs w:val="22"/>
          <w:lang w:eastAsia="es-ES"/>
        </w:rPr>
        <w:t xml:space="preserve"> Partiendo del Mecanismo Democrático de Representación y Control Social, las veedurías debidamente registradas en la ciudad, pueden realizar seguimiento de la metodología y a los recursos asignados para la ejecución de los proyectos priorizados mediante el ejercicio de Acuerdos de Comuna o Corregimiento y Acuerdos Escolares, cumpliendo los parámetros de sus funciones establecidos en la Ley 850 de 2003.</w:t>
      </w:r>
      <w:r>
        <w:rPr>
          <w:rFonts w:ascii="Arial" w:eastAsiaTheme="minorEastAsia" w:hAnsi="Arial" w:cs="Arial"/>
          <w:color w:val="000000" w:themeColor="text1"/>
          <w:sz w:val="22"/>
          <w:szCs w:val="22"/>
          <w:lang w:eastAsia="es-ES"/>
        </w:rPr>
        <w:t xml:space="preserve"> </w:t>
      </w:r>
    </w:p>
    <w:p w14:paraId="78591DC3" w14:textId="2E399445" w:rsidR="00E55801" w:rsidRPr="00467504" w:rsidRDefault="00B272AC" w:rsidP="00AB72F0">
      <w:pPr>
        <w:jc w:val="center"/>
        <w:rPr>
          <w:rFonts w:ascii="Arial" w:hAnsi="Arial" w:cs="Arial"/>
          <w:b/>
          <w:bCs/>
          <w:sz w:val="22"/>
          <w:szCs w:val="22"/>
        </w:rPr>
      </w:pPr>
      <w:r w:rsidRPr="00467504">
        <w:rPr>
          <w:rFonts w:ascii="Arial" w:hAnsi="Arial" w:cs="Arial"/>
          <w:b/>
          <w:bCs/>
          <w:sz w:val="22"/>
          <w:szCs w:val="22"/>
        </w:rPr>
        <w:t>TÍTULO VI</w:t>
      </w:r>
    </w:p>
    <w:p w14:paraId="7AD418B4" w14:textId="1B326BAA" w:rsidR="00B272AC" w:rsidRPr="00467504" w:rsidRDefault="00B272AC" w:rsidP="00AB72F0">
      <w:pPr>
        <w:jc w:val="center"/>
        <w:rPr>
          <w:rFonts w:ascii="Arial" w:eastAsiaTheme="minorEastAsia" w:hAnsi="Arial" w:cs="Arial"/>
          <w:b/>
          <w:bCs/>
          <w:sz w:val="22"/>
          <w:szCs w:val="22"/>
          <w:lang w:eastAsia="es-ES"/>
        </w:rPr>
      </w:pPr>
      <w:r w:rsidRPr="00467504">
        <w:rPr>
          <w:rFonts w:ascii="Arial" w:eastAsiaTheme="minorEastAsia" w:hAnsi="Arial" w:cs="Arial"/>
          <w:b/>
          <w:bCs/>
          <w:sz w:val="22"/>
          <w:szCs w:val="22"/>
          <w:lang w:eastAsia="es-ES"/>
        </w:rPr>
        <w:t>DISPOSICIONES FINALES</w:t>
      </w:r>
    </w:p>
    <w:p w14:paraId="520AB720" w14:textId="3396B89E" w:rsidR="0037629C" w:rsidRPr="00014FD4" w:rsidRDefault="0037629C" w:rsidP="0037629C">
      <w:pPr>
        <w:spacing w:before="100" w:beforeAutospacing="1" w:after="100" w:afterAutospacing="1"/>
        <w:jc w:val="both"/>
        <w:rPr>
          <w:rFonts w:ascii="Arial" w:eastAsiaTheme="minorEastAsia" w:hAnsi="Arial" w:cs="Arial"/>
          <w:color w:val="000000" w:themeColor="text1"/>
          <w:sz w:val="22"/>
          <w:szCs w:val="22"/>
          <w:lang w:eastAsia="es-ES"/>
        </w:rPr>
      </w:pPr>
      <w:r w:rsidRPr="00014FD4">
        <w:rPr>
          <w:rFonts w:ascii="Arial" w:eastAsiaTheme="minorEastAsia" w:hAnsi="Arial" w:cs="Arial"/>
          <w:b/>
          <w:bCs/>
          <w:color w:val="000000" w:themeColor="text1"/>
          <w:sz w:val="22"/>
          <w:szCs w:val="22"/>
          <w:lang w:eastAsia="es-ES"/>
        </w:rPr>
        <w:t>Artículo 44. CARTILLAS DE PROCEDIMIENTOS.</w:t>
      </w:r>
      <w:r w:rsidRPr="00014FD4">
        <w:rPr>
          <w:rFonts w:ascii="Arial" w:eastAsiaTheme="minorEastAsia" w:hAnsi="Arial" w:cs="Arial"/>
          <w:color w:val="000000" w:themeColor="text1"/>
          <w:sz w:val="22"/>
          <w:szCs w:val="22"/>
          <w:lang w:eastAsia="es-ES"/>
        </w:rPr>
        <w:t xml:space="preserve"> La Secretaría de Planeación, será la dependencia responsable de formular e implementar Cartillas de Procedimientos para cada uno de los ejercicios que integran la </w:t>
      </w:r>
      <w:r w:rsidR="00826DBA">
        <w:rPr>
          <w:rFonts w:ascii="Arial" w:eastAsiaTheme="minorEastAsia" w:hAnsi="Arial" w:cs="Arial"/>
          <w:color w:val="000000" w:themeColor="text1"/>
          <w:sz w:val="22"/>
          <w:szCs w:val="22"/>
          <w:lang w:eastAsia="es-ES"/>
        </w:rPr>
        <w:t>Estrategia general</w:t>
      </w:r>
      <w:r w:rsidRPr="00014FD4">
        <w:rPr>
          <w:rFonts w:ascii="Arial" w:eastAsiaTheme="minorEastAsia" w:hAnsi="Arial" w:cs="Arial"/>
          <w:color w:val="000000" w:themeColor="text1"/>
          <w:sz w:val="22"/>
          <w:szCs w:val="22"/>
          <w:lang w:eastAsia="es-ES"/>
        </w:rPr>
        <w:t xml:space="preserve"> de Presupuestos Participativos, esto con el objetivo de </w:t>
      </w:r>
      <w:r w:rsidR="006857A6" w:rsidRPr="00014FD4">
        <w:rPr>
          <w:rFonts w:ascii="Arial" w:eastAsiaTheme="minorEastAsia" w:hAnsi="Arial" w:cs="Arial"/>
          <w:color w:val="000000" w:themeColor="text1"/>
          <w:sz w:val="22"/>
          <w:szCs w:val="22"/>
          <w:lang w:eastAsia="es-ES"/>
        </w:rPr>
        <w:t xml:space="preserve">socializar de manera clara lo reglamentado en el presente decreto, y fijar </w:t>
      </w:r>
      <w:r w:rsidRPr="00014FD4">
        <w:rPr>
          <w:rFonts w:ascii="Arial" w:eastAsiaTheme="minorEastAsia" w:hAnsi="Arial" w:cs="Arial"/>
          <w:color w:val="000000" w:themeColor="text1"/>
          <w:sz w:val="22"/>
          <w:szCs w:val="22"/>
          <w:lang w:eastAsia="es-ES"/>
        </w:rPr>
        <w:t>los procedimiento</w:t>
      </w:r>
      <w:r w:rsidR="006857A6" w:rsidRPr="00014FD4">
        <w:rPr>
          <w:rFonts w:ascii="Arial" w:eastAsiaTheme="minorEastAsia" w:hAnsi="Arial" w:cs="Arial"/>
          <w:color w:val="000000" w:themeColor="text1"/>
          <w:sz w:val="22"/>
          <w:szCs w:val="22"/>
          <w:lang w:eastAsia="es-ES"/>
        </w:rPr>
        <w:t>s, requisitos, tiempos y demás aspectos aplicables a cada etapa del ejercicio de presupuestos participativos.</w:t>
      </w:r>
    </w:p>
    <w:p w14:paraId="0020306E" w14:textId="4DAF6FDD" w:rsidR="0037629C" w:rsidRPr="00014FD4" w:rsidRDefault="006857A6" w:rsidP="0037629C">
      <w:pPr>
        <w:spacing w:before="100" w:beforeAutospacing="1" w:after="100" w:afterAutospacing="1"/>
        <w:jc w:val="both"/>
        <w:rPr>
          <w:rFonts w:ascii="Arial" w:hAnsi="Arial" w:cs="Arial"/>
          <w:color w:val="000000" w:themeColor="text1"/>
          <w:sz w:val="22"/>
          <w:szCs w:val="22"/>
        </w:rPr>
      </w:pPr>
      <w:r w:rsidRPr="00014FD4">
        <w:rPr>
          <w:rFonts w:ascii="Arial" w:hAnsi="Arial" w:cs="Arial"/>
          <w:b/>
          <w:bCs/>
          <w:color w:val="000000" w:themeColor="text1"/>
          <w:sz w:val="22"/>
          <w:szCs w:val="22"/>
        </w:rPr>
        <w:t>Artículo 45</w:t>
      </w:r>
      <w:r w:rsidR="0037629C" w:rsidRPr="00014FD4">
        <w:rPr>
          <w:rFonts w:ascii="Arial" w:hAnsi="Arial" w:cs="Arial"/>
          <w:b/>
          <w:bCs/>
          <w:color w:val="000000" w:themeColor="text1"/>
          <w:sz w:val="22"/>
          <w:szCs w:val="22"/>
        </w:rPr>
        <w:t>. FORMATOS E INTEGRALIDAD</w:t>
      </w:r>
      <w:r w:rsidR="0037629C" w:rsidRPr="00014FD4">
        <w:rPr>
          <w:rFonts w:ascii="Arial" w:hAnsi="Arial" w:cs="Arial"/>
          <w:color w:val="000000" w:themeColor="text1"/>
          <w:sz w:val="22"/>
          <w:szCs w:val="22"/>
        </w:rPr>
        <w:t>. Designar a la Secretaría de Planeación Municipal con el apoyo de la Secretaría</w:t>
      </w:r>
      <w:r w:rsidR="00014FD4" w:rsidRPr="00014FD4">
        <w:rPr>
          <w:rFonts w:ascii="Arial" w:hAnsi="Arial" w:cs="Arial"/>
          <w:color w:val="000000" w:themeColor="text1"/>
          <w:sz w:val="22"/>
          <w:szCs w:val="22"/>
        </w:rPr>
        <w:t xml:space="preserve"> de Hacienda, para que elaboren </w:t>
      </w:r>
      <w:r w:rsidR="00C205B1" w:rsidRPr="00014FD4">
        <w:rPr>
          <w:rFonts w:ascii="Arial" w:hAnsi="Arial" w:cs="Arial"/>
          <w:color w:val="000000" w:themeColor="text1"/>
          <w:sz w:val="22"/>
          <w:szCs w:val="22"/>
        </w:rPr>
        <w:t xml:space="preserve">los </w:t>
      </w:r>
      <w:r w:rsidR="0037629C" w:rsidRPr="00014FD4">
        <w:rPr>
          <w:rFonts w:ascii="Arial" w:hAnsi="Arial" w:cs="Arial"/>
          <w:color w:val="000000" w:themeColor="text1"/>
          <w:sz w:val="22"/>
          <w:szCs w:val="22"/>
        </w:rPr>
        <w:t xml:space="preserve">formatos </w:t>
      </w:r>
      <w:r w:rsidR="00014FD4" w:rsidRPr="00014FD4">
        <w:rPr>
          <w:rFonts w:ascii="Arial" w:hAnsi="Arial" w:cs="Arial"/>
          <w:color w:val="000000" w:themeColor="text1"/>
          <w:sz w:val="22"/>
          <w:szCs w:val="22"/>
        </w:rPr>
        <w:t xml:space="preserve">necesarios para </w:t>
      </w:r>
      <w:r w:rsidR="0037629C" w:rsidRPr="00014FD4">
        <w:rPr>
          <w:rFonts w:ascii="Arial" w:hAnsi="Arial" w:cs="Arial"/>
          <w:color w:val="000000" w:themeColor="text1"/>
          <w:sz w:val="22"/>
          <w:szCs w:val="22"/>
        </w:rPr>
        <w:t xml:space="preserve">llevar a cabo el </w:t>
      </w:r>
      <w:r w:rsidR="00014FD4" w:rsidRPr="00014FD4">
        <w:rPr>
          <w:rFonts w:ascii="Arial" w:hAnsi="Arial" w:cs="Arial"/>
          <w:color w:val="000000" w:themeColor="text1"/>
          <w:sz w:val="22"/>
          <w:szCs w:val="22"/>
        </w:rPr>
        <w:t xml:space="preserve">procedimiento </w:t>
      </w:r>
      <w:r w:rsidR="0037629C" w:rsidRPr="00014FD4">
        <w:rPr>
          <w:rFonts w:ascii="Arial" w:hAnsi="Arial" w:cs="Arial"/>
          <w:color w:val="000000" w:themeColor="text1"/>
          <w:sz w:val="22"/>
          <w:szCs w:val="22"/>
        </w:rPr>
        <w:t xml:space="preserve">de los ejercicios de la </w:t>
      </w:r>
      <w:r w:rsidR="00826DBA">
        <w:rPr>
          <w:rFonts w:ascii="Arial" w:hAnsi="Arial" w:cs="Arial"/>
          <w:color w:val="000000" w:themeColor="text1"/>
          <w:sz w:val="22"/>
          <w:szCs w:val="22"/>
        </w:rPr>
        <w:t>Estrategia general</w:t>
      </w:r>
      <w:r w:rsidR="0037629C" w:rsidRPr="00014FD4">
        <w:rPr>
          <w:rFonts w:ascii="Arial" w:hAnsi="Arial" w:cs="Arial"/>
          <w:color w:val="000000" w:themeColor="text1"/>
          <w:sz w:val="22"/>
          <w:szCs w:val="22"/>
        </w:rPr>
        <w:t xml:space="preserve"> de Presupuestos Participativos dentro de su plan de acción y operación, </w:t>
      </w:r>
      <w:r w:rsidR="00014FD4" w:rsidRPr="00014FD4">
        <w:rPr>
          <w:rFonts w:ascii="Arial" w:hAnsi="Arial" w:cs="Arial"/>
          <w:color w:val="000000" w:themeColor="text1"/>
          <w:sz w:val="22"/>
          <w:szCs w:val="22"/>
        </w:rPr>
        <w:t xml:space="preserve">los cuales podrán ser </w:t>
      </w:r>
      <w:r w:rsidR="00014FD4" w:rsidRPr="00014FD4">
        <w:rPr>
          <w:rFonts w:ascii="Arial" w:hAnsi="Arial" w:cs="Arial"/>
          <w:color w:val="000000" w:themeColor="text1"/>
          <w:sz w:val="22"/>
          <w:szCs w:val="22"/>
        </w:rPr>
        <w:lastRenderedPageBreak/>
        <w:t xml:space="preserve">socializados mediante </w:t>
      </w:r>
      <w:r w:rsidR="0037629C" w:rsidRPr="00014FD4">
        <w:rPr>
          <w:rFonts w:ascii="Arial" w:hAnsi="Arial" w:cs="Arial"/>
          <w:color w:val="000000" w:themeColor="text1"/>
          <w:sz w:val="22"/>
          <w:szCs w:val="22"/>
        </w:rPr>
        <w:t xml:space="preserve">cartillas pedagógicas, atendiendo las disposiciones señaladas en el presente Acto </w:t>
      </w:r>
      <w:r w:rsidR="00C205B1" w:rsidRPr="00014FD4">
        <w:rPr>
          <w:rFonts w:ascii="Arial" w:hAnsi="Arial" w:cs="Arial"/>
          <w:color w:val="000000" w:themeColor="text1"/>
          <w:sz w:val="22"/>
          <w:szCs w:val="22"/>
        </w:rPr>
        <w:t>Administrativo</w:t>
      </w:r>
      <w:r w:rsidR="00014FD4" w:rsidRPr="00014FD4">
        <w:rPr>
          <w:rFonts w:ascii="Arial" w:hAnsi="Arial" w:cs="Arial"/>
          <w:color w:val="000000" w:themeColor="text1"/>
          <w:sz w:val="22"/>
          <w:szCs w:val="22"/>
        </w:rPr>
        <w:t>.</w:t>
      </w:r>
      <w:r w:rsidR="0037629C" w:rsidRPr="00014FD4">
        <w:rPr>
          <w:rFonts w:ascii="Arial" w:hAnsi="Arial" w:cs="Arial"/>
          <w:color w:val="000000" w:themeColor="text1"/>
          <w:sz w:val="22"/>
          <w:szCs w:val="22"/>
        </w:rPr>
        <w:t xml:space="preserve"> </w:t>
      </w:r>
    </w:p>
    <w:p w14:paraId="6DEE8B5A" w14:textId="3632FA4E" w:rsidR="0037629C" w:rsidRPr="00014FD4" w:rsidRDefault="0037629C" w:rsidP="00603A32">
      <w:pPr>
        <w:spacing w:before="100" w:beforeAutospacing="1" w:after="100" w:afterAutospacing="1"/>
        <w:jc w:val="both"/>
        <w:rPr>
          <w:rFonts w:ascii="Arial" w:hAnsi="Arial" w:cs="Arial"/>
          <w:color w:val="000000" w:themeColor="text1"/>
          <w:sz w:val="22"/>
          <w:szCs w:val="22"/>
        </w:rPr>
      </w:pPr>
      <w:r w:rsidRPr="00014FD4">
        <w:rPr>
          <w:rFonts w:ascii="Arial" w:hAnsi="Arial" w:cs="Arial"/>
          <w:color w:val="000000" w:themeColor="text1"/>
          <w:sz w:val="22"/>
          <w:szCs w:val="22"/>
        </w:rPr>
        <w:t>Hará parte integral del ejercicio de Acuerdos de Comuna o Corregimiento</w:t>
      </w:r>
      <w:r w:rsidR="00104FE5">
        <w:rPr>
          <w:rFonts w:ascii="Arial" w:hAnsi="Arial" w:cs="Arial"/>
          <w:color w:val="000000" w:themeColor="text1"/>
          <w:sz w:val="22"/>
          <w:szCs w:val="22"/>
        </w:rPr>
        <w:t xml:space="preserve"> y Acuerdos Escolares</w:t>
      </w:r>
      <w:r w:rsidRPr="00014FD4">
        <w:rPr>
          <w:rFonts w:ascii="Arial" w:hAnsi="Arial" w:cs="Arial"/>
          <w:color w:val="000000" w:themeColor="text1"/>
          <w:sz w:val="22"/>
          <w:szCs w:val="22"/>
        </w:rPr>
        <w:t xml:space="preserve">, las Cartillas de Procedimientos de los ejercicios de la </w:t>
      </w:r>
      <w:r w:rsidR="00826DBA">
        <w:rPr>
          <w:rFonts w:ascii="Arial" w:hAnsi="Arial" w:cs="Arial"/>
          <w:color w:val="000000" w:themeColor="text1"/>
          <w:sz w:val="22"/>
          <w:szCs w:val="22"/>
        </w:rPr>
        <w:t>Estrategia general</w:t>
      </w:r>
      <w:r w:rsidRPr="00014FD4">
        <w:rPr>
          <w:rFonts w:ascii="Arial" w:hAnsi="Arial" w:cs="Arial"/>
          <w:color w:val="000000" w:themeColor="text1"/>
          <w:sz w:val="22"/>
          <w:szCs w:val="22"/>
        </w:rPr>
        <w:t xml:space="preserve"> de Presupuestos Participativos, así como los formatos de: </w:t>
      </w:r>
    </w:p>
    <w:p w14:paraId="73650004" w14:textId="77777777" w:rsidR="0037629C" w:rsidRPr="00014FD4" w:rsidRDefault="0037629C" w:rsidP="0037629C">
      <w:pPr>
        <w:pStyle w:val="NormalWeb"/>
        <w:numPr>
          <w:ilvl w:val="0"/>
          <w:numId w:val="40"/>
        </w:numPr>
        <w:jc w:val="both"/>
        <w:rPr>
          <w:rFonts w:ascii="Arial" w:eastAsiaTheme="minorEastAsia" w:hAnsi="Arial" w:cs="Arial"/>
          <w:color w:val="000000" w:themeColor="text1"/>
          <w:sz w:val="22"/>
          <w:szCs w:val="22"/>
          <w:lang w:eastAsia="es-ES"/>
        </w:rPr>
      </w:pPr>
      <w:r w:rsidRPr="00014FD4">
        <w:rPr>
          <w:rFonts w:ascii="Arial" w:eastAsiaTheme="minorEastAsia" w:hAnsi="Arial" w:cs="Arial"/>
          <w:color w:val="000000" w:themeColor="text1"/>
          <w:sz w:val="22"/>
          <w:szCs w:val="22"/>
          <w:lang w:eastAsia="es-ES"/>
        </w:rPr>
        <w:t>Presentación de los proyectos.</w:t>
      </w:r>
    </w:p>
    <w:p w14:paraId="04BE9F81" w14:textId="77777777" w:rsidR="0037629C" w:rsidRPr="00014FD4" w:rsidRDefault="0037629C" w:rsidP="0037629C">
      <w:pPr>
        <w:pStyle w:val="NormalWeb"/>
        <w:numPr>
          <w:ilvl w:val="0"/>
          <w:numId w:val="40"/>
        </w:numPr>
        <w:jc w:val="both"/>
        <w:rPr>
          <w:rFonts w:ascii="Arial" w:eastAsiaTheme="minorEastAsia" w:hAnsi="Arial" w:cs="Arial"/>
          <w:color w:val="000000" w:themeColor="text1"/>
          <w:sz w:val="22"/>
          <w:szCs w:val="22"/>
          <w:lang w:eastAsia="es-ES"/>
        </w:rPr>
      </w:pPr>
      <w:r w:rsidRPr="00014FD4">
        <w:rPr>
          <w:rFonts w:ascii="Arial" w:eastAsiaTheme="minorEastAsia" w:hAnsi="Arial" w:cs="Arial"/>
          <w:color w:val="000000" w:themeColor="text1"/>
          <w:sz w:val="22"/>
          <w:szCs w:val="22"/>
          <w:lang w:eastAsia="es-ES"/>
        </w:rPr>
        <w:t>Actas de reunión.</w:t>
      </w:r>
    </w:p>
    <w:p w14:paraId="1FF9C9B1" w14:textId="77777777" w:rsidR="0037629C" w:rsidRPr="00014FD4" w:rsidRDefault="0037629C" w:rsidP="0037629C">
      <w:pPr>
        <w:pStyle w:val="NormalWeb"/>
        <w:numPr>
          <w:ilvl w:val="0"/>
          <w:numId w:val="40"/>
        </w:numPr>
        <w:jc w:val="both"/>
        <w:rPr>
          <w:rFonts w:ascii="Arial" w:eastAsiaTheme="minorEastAsia" w:hAnsi="Arial" w:cs="Arial"/>
          <w:color w:val="000000" w:themeColor="text1"/>
          <w:sz w:val="22"/>
          <w:szCs w:val="22"/>
          <w:lang w:eastAsia="es-ES"/>
        </w:rPr>
      </w:pPr>
      <w:r w:rsidRPr="00014FD4">
        <w:rPr>
          <w:rFonts w:ascii="Arial" w:eastAsiaTheme="minorEastAsia" w:hAnsi="Arial" w:cs="Arial"/>
          <w:color w:val="000000" w:themeColor="text1"/>
          <w:sz w:val="22"/>
          <w:szCs w:val="22"/>
          <w:lang w:eastAsia="es-ES"/>
        </w:rPr>
        <w:t>Listas de asistencia de las diferentes fases de conformación de los Acuerdos.</w:t>
      </w:r>
    </w:p>
    <w:p w14:paraId="0FC92932" w14:textId="7EE9D893" w:rsidR="004E18DC" w:rsidRPr="00467504" w:rsidRDefault="004E18DC" w:rsidP="00A416E8">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 xml:space="preserve">Artículo </w:t>
      </w:r>
      <w:r w:rsidR="006857A6">
        <w:rPr>
          <w:rFonts w:ascii="Arial" w:eastAsiaTheme="minorEastAsia" w:hAnsi="Arial" w:cs="Arial"/>
          <w:b/>
          <w:bCs/>
          <w:color w:val="000000" w:themeColor="text1"/>
          <w:sz w:val="22"/>
          <w:szCs w:val="22"/>
          <w:lang w:eastAsia="es-ES"/>
        </w:rPr>
        <w:t>46</w:t>
      </w:r>
      <w:r w:rsidRPr="00467504">
        <w:rPr>
          <w:rFonts w:ascii="Arial" w:eastAsiaTheme="minorEastAsia" w:hAnsi="Arial" w:cs="Arial"/>
          <w:b/>
          <w:bCs/>
          <w:color w:val="000000" w:themeColor="text1"/>
          <w:sz w:val="22"/>
          <w:szCs w:val="22"/>
          <w:lang w:eastAsia="es-ES"/>
        </w:rPr>
        <w:t>.</w:t>
      </w:r>
      <w:r w:rsidR="006857A6">
        <w:rPr>
          <w:rFonts w:ascii="Arial" w:eastAsiaTheme="minorEastAsia" w:hAnsi="Arial" w:cs="Arial"/>
          <w:color w:val="000000" w:themeColor="text1"/>
          <w:sz w:val="22"/>
          <w:szCs w:val="22"/>
          <w:lang w:eastAsia="es-ES"/>
        </w:rPr>
        <w:t xml:space="preserve"> </w:t>
      </w:r>
      <w:r w:rsidR="00A416E8">
        <w:rPr>
          <w:rFonts w:ascii="Arial" w:eastAsiaTheme="minorEastAsia" w:hAnsi="Arial" w:cs="Arial"/>
          <w:b/>
          <w:color w:val="000000" w:themeColor="text1"/>
          <w:sz w:val="22"/>
          <w:szCs w:val="22"/>
          <w:lang w:eastAsia="es-ES"/>
        </w:rPr>
        <w:t xml:space="preserve">SOCIALIZACIÓN. </w:t>
      </w:r>
      <w:r w:rsidR="00A416E8">
        <w:rPr>
          <w:rFonts w:ascii="Arial" w:eastAsiaTheme="minorEastAsia" w:hAnsi="Arial" w:cs="Arial"/>
          <w:color w:val="000000" w:themeColor="text1"/>
          <w:sz w:val="22"/>
          <w:szCs w:val="22"/>
          <w:lang w:eastAsia="es-ES"/>
        </w:rPr>
        <w:t>La Secretaría de Planeación se encargará de socializar el contenido de este acto administrativo a través los diferentes medios de comunicación con que cuenta el Municipio</w:t>
      </w:r>
      <w:r w:rsidRPr="00467504">
        <w:rPr>
          <w:rFonts w:ascii="Arial" w:eastAsiaTheme="minorEastAsia" w:hAnsi="Arial" w:cs="Arial"/>
          <w:color w:val="000000" w:themeColor="text1"/>
          <w:sz w:val="22"/>
          <w:szCs w:val="22"/>
          <w:lang w:eastAsia="es-ES"/>
        </w:rPr>
        <w:t>.</w:t>
      </w:r>
    </w:p>
    <w:p w14:paraId="333E1418" w14:textId="3C31675A" w:rsidR="004E18DC" w:rsidRPr="00467504" w:rsidRDefault="00E8287A" w:rsidP="004E18DC">
      <w:pPr>
        <w:pStyle w:val="NormalWeb"/>
        <w:jc w:val="both"/>
        <w:rPr>
          <w:rFonts w:ascii="Arial" w:eastAsiaTheme="minorEastAsia" w:hAnsi="Arial" w:cs="Arial"/>
          <w:color w:val="000000" w:themeColor="text1"/>
          <w:sz w:val="22"/>
          <w:szCs w:val="22"/>
          <w:lang w:eastAsia="es-ES"/>
        </w:rPr>
      </w:pPr>
      <w:r w:rsidRPr="00467504">
        <w:rPr>
          <w:rFonts w:ascii="Arial" w:eastAsiaTheme="minorEastAsia" w:hAnsi="Arial" w:cs="Arial"/>
          <w:b/>
          <w:bCs/>
          <w:color w:val="000000" w:themeColor="text1"/>
          <w:sz w:val="22"/>
          <w:szCs w:val="22"/>
          <w:lang w:eastAsia="es-ES"/>
        </w:rPr>
        <w:t>Artículo</w:t>
      </w:r>
      <w:r w:rsidR="004E18DC" w:rsidRPr="00467504">
        <w:rPr>
          <w:rFonts w:ascii="Arial" w:eastAsiaTheme="minorEastAsia" w:hAnsi="Arial" w:cs="Arial"/>
          <w:b/>
          <w:bCs/>
          <w:color w:val="000000" w:themeColor="text1"/>
          <w:sz w:val="22"/>
          <w:szCs w:val="22"/>
          <w:lang w:eastAsia="es-ES"/>
        </w:rPr>
        <w:t xml:space="preserve"> </w:t>
      </w:r>
      <w:r w:rsidR="00EF261F" w:rsidRPr="00467504">
        <w:rPr>
          <w:rFonts w:ascii="Arial" w:eastAsiaTheme="minorEastAsia" w:hAnsi="Arial" w:cs="Arial"/>
          <w:b/>
          <w:bCs/>
          <w:color w:val="000000" w:themeColor="text1"/>
          <w:sz w:val="22"/>
          <w:szCs w:val="22"/>
          <w:lang w:eastAsia="es-ES"/>
        </w:rPr>
        <w:t>4</w:t>
      </w:r>
      <w:r w:rsidR="00A416E8">
        <w:rPr>
          <w:rFonts w:ascii="Arial" w:eastAsiaTheme="minorEastAsia" w:hAnsi="Arial" w:cs="Arial"/>
          <w:b/>
          <w:bCs/>
          <w:color w:val="000000" w:themeColor="text1"/>
          <w:sz w:val="22"/>
          <w:szCs w:val="22"/>
          <w:lang w:eastAsia="es-ES"/>
        </w:rPr>
        <w:t>7</w:t>
      </w:r>
      <w:r w:rsidR="004E18DC" w:rsidRPr="00467504">
        <w:rPr>
          <w:rFonts w:ascii="Arial" w:eastAsiaTheme="minorEastAsia" w:hAnsi="Arial" w:cs="Arial"/>
          <w:b/>
          <w:bCs/>
          <w:color w:val="000000" w:themeColor="text1"/>
          <w:sz w:val="22"/>
          <w:szCs w:val="22"/>
          <w:lang w:eastAsia="es-ES"/>
        </w:rPr>
        <w:t>.</w:t>
      </w:r>
      <w:r w:rsidR="00A416E8">
        <w:rPr>
          <w:rFonts w:ascii="Arial" w:eastAsiaTheme="minorEastAsia" w:hAnsi="Arial" w:cs="Arial"/>
          <w:b/>
          <w:bCs/>
          <w:color w:val="000000" w:themeColor="text1"/>
          <w:sz w:val="22"/>
          <w:szCs w:val="22"/>
          <w:lang w:eastAsia="es-ES"/>
        </w:rPr>
        <w:t xml:space="preserve"> VIGENCIA. </w:t>
      </w:r>
      <w:r w:rsidR="004E18DC" w:rsidRPr="00467504">
        <w:rPr>
          <w:rFonts w:ascii="Arial" w:eastAsiaTheme="minorEastAsia" w:hAnsi="Arial" w:cs="Arial"/>
          <w:color w:val="000000" w:themeColor="text1"/>
          <w:sz w:val="22"/>
          <w:szCs w:val="22"/>
          <w:lang w:eastAsia="es-ES"/>
        </w:rPr>
        <w:t>El pr</w:t>
      </w:r>
      <w:r w:rsidR="00A416E8">
        <w:rPr>
          <w:rFonts w:ascii="Arial" w:eastAsiaTheme="minorEastAsia" w:hAnsi="Arial" w:cs="Arial"/>
          <w:color w:val="000000" w:themeColor="text1"/>
          <w:sz w:val="22"/>
          <w:szCs w:val="22"/>
          <w:lang w:eastAsia="es-ES"/>
        </w:rPr>
        <w:t xml:space="preserve">esente acto rige a partir del día siguiente a su publicación </w:t>
      </w:r>
      <w:r w:rsidR="004E18DC" w:rsidRPr="00467504">
        <w:rPr>
          <w:rFonts w:ascii="Arial" w:eastAsiaTheme="minorEastAsia" w:hAnsi="Arial" w:cs="Arial"/>
          <w:color w:val="000000" w:themeColor="text1"/>
          <w:sz w:val="22"/>
          <w:szCs w:val="22"/>
          <w:lang w:eastAsia="es-ES"/>
        </w:rPr>
        <w:t>y deroga las disposiciones que le sean contrarias.</w:t>
      </w:r>
    </w:p>
    <w:p w14:paraId="1CE64CE3" w14:textId="05E9F317" w:rsidR="00621A07" w:rsidRPr="00467504" w:rsidRDefault="00621A07" w:rsidP="00EF1FFA">
      <w:pPr>
        <w:pStyle w:val="Sinespaciado"/>
        <w:jc w:val="both"/>
        <w:rPr>
          <w:rFonts w:ascii="Arial" w:hAnsi="Arial" w:cs="Arial"/>
        </w:rPr>
      </w:pPr>
      <w:r w:rsidRPr="00467504">
        <w:rPr>
          <w:rFonts w:ascii="Arial" w:hAnsi="Arial" w:cs="Arial"/>
        </w:rPr>
        <w:t xml:space="preserve">Dado en Bucaramanga, a los </w:t>
      </w:r>
    </w:p>
    <w:p w14:paraId="06274372" w14:textId="77777777" w:rsidR="00EF1FFA" w:rsidRPr="00467504" w:rsidRDefault="00EF1FFA" w:rsidP="00EF1FFA">
      <w:pPr>
        <w:pStyle w:val="Sinespaciado"/>
        <w:jc w:val="both"/>
        <w:rPr>
          <w:rFonts w:ascii="Arial" w:hAnsi="Arial" w:cs="Arial"/>
        </w:rPr>
      </w:pPr>
    </w:p>
    <w:p w14:paraId="048DFE03" w14:textId="72E2D2AE" w:rsidR="00621A07" w:rsidRPr="00A416E8" w:rsidRDefault="00A416E8" w:rsidP="00A416E8">
      <w:pPr>
        <w:pStyle w:val="Sinespaciado"/>
        <w:jc w:val="center"/>
        <w:rPr>
          <w:rFonts w:ascii="Arial" w:hAnsi="Arial" w:cs="Arial"/>
          <w:b/>
        </w:rPr>
      </w:pPr>
      <w:r w:rsidRPr="00A416E8">
        <w:rPr>
          <w:rFonts w:ascii="Arial" w:hAnsi="Arial" w:cs="Arial"/>
          <w:b/>
        </w:rPr>
        <w:t xml:space="preserve">PUBLÍQUESE </w:t>
      </w:r>
      <w:r w:rsidR="00621A07" w:rsidRPr="00A416E8">
        <w:rPr>
          <w:rFonts w:ascii="Arial" w:hAnsi="Arial" w:cs="Arial"/>
          <w:b/>
        </w:rPr>
        <w:t>Y CÚMPLASE</w:t>
      </w:r>
    </w:p>
    <w:p w14:paraId="34489AF1" w14:textId="3A0263A1" w:rsidR="00621A07" w:rsidRPr="00467504" w:rsidRDefault="00621A07" w:rsidP="00EF1FFA">
      <w:pPr>
        <w:pStyle w:val="Sinespaciado"/>
        <w:rPr>
          <w:rFonts w:ascii="Arial" w:hAnsi="Arial" w:cs="Arial"/>
        </w:rPr>
      </w:pPr>
    </w:p>
    <w:p w14:paraId="08B4DE99" w14:textId="77777777" w:rsidR="004C535F" w:rsidRPr="00467504" w:rsidRDefault="004C535F" w:rsidP="00EF1FFA">
      <w:pPr>
        <w:pStyle w:val="Sinespaciado"/>
        <w:rPr>
          <w:rFonts w:ascii="Arial" w:hAnsi="Arial" w:cs="Arial"/>
        </w:rPr>
      </w:pPr>
    </w:p>
    <w:p w14:paraId="495F26D6" w14:textId="1DCC5585" w:rsidR="00621A07" w:rsidRPr="00467504" w:rsidRDefault="00621A07" w:rsidP="00EF1FFA">
      <w:pPr>
        <w:pStyle w:val="Sinespaciado"/>
        <w:rPr>
          <w:rFonts w:ascii="Arial" w:hAnsi="Arial" w:cs="Arial"/>
        </w:rPr>
      </w:pPr>
    </w:p>
    <w:p w14:paraId="4B45A9E4" w14:textId="4A9369BE" w:rsidR="00621A07" w:rsidRPr="00467504" w:rsidRDefault="00621A07" w:rsidP="00621A07">
      <w:pPr>
        <w:rPr>
          <w:rFonts w:ascii="Arial" w:eastAsiaTheme="minorEastAsia" w:hAnsi="Arial" w:cs="Arial"/>
          <w:sz w:val="22"/>
          <w:szCs w:val="22"/>
          <w:lang w:eastAsia="es-ES"/>
        </w:rPr>
      </w:pPr>
    </w:p>
    <w:p w14:paraId="144C76AB" w14:textId="54712D06" w:rsidR="00621A07" w:rsidRPr="00467504" w:rsidRDefault="00621A07" w:rsidP="00621A07">
      <w:pPr>
        <w:rPr>
          <w:rFonts w:ascii="Arial" w:eastAsiaTheme="minorEastAsia" w:hAnsi="Arial" w:cs="Arial"/>
          <w:sz w:val="22"/>
          <w:szCs w:val="22"/>
          <w:lang w:eastAsia="es-ES"/>
        </w:rPr>
      </w:pPr>
    </w:p>
    <w:p w14:paraId="0824F2AD" w14:textId="577CDDAD" w:rsidR="00621A07" w:rsidRPr="007C618F" w:rsidRDefault="00A416E8" w:rsidP="00621A07">
      <w:pPr>
        <w:jc w:val="center"/>
        <w:rPr>
          <w:rFonts w:ascii="Arial" w:eastAsiaTheme="minorEastAsia" w:hAnsi="Arial" w:cs="Arial"/>
          <w:b/>
          <w:sz w:val="22"/>
          <w:szCs w:val="22"/>
          <w:lang w:eastAsia="es-ES"/>
        </w:rPr>
      </w:pPr>
      <w:r>
        <w:rPr>
          <w:rFonts w:ascii="Arial" w:eastAsiaTheme="minorEastAsia" w:hAnsi="Arial" w:cs="Arial"/>
          <w:b/>
          <w:sz w:val="22"/>
          <w:szCs w:val="22"/>
          <w:lang w:eastAsia="es-ES"/>
        </w:rPr>
        <w:t>JUAN CÁ</w:t>
      </w:r>
      <w:r w:rsidR="00621A07" w:rsidRPr="007C618F">
        <w:rPr>
          <w:rFonts w:ascii="Arial" w:eastAsiaTheme="minorEastAsia" w:hAnsi="Arial" w:cs="Arial"/>
          <w:b/>
          <w:sz w:val="22"/>
          <w:szCs w:val="22"/>
          <w:lang w:eastAsia="es-ES"/>
        </w:rPr>
        <w:t>RLOS C</w:t>
      </w:r>
      <w:r>
        <w:rPr>
          <w:rFonts w:ascii="Arial" w:eastAsiaTheme="minorEastAsia" w:hAnsi="Arial" w:cs="Arial"/>
          <w:b/>
          <w:sz w:val="22"/>
          <w:szCs w:val="22"/>
          <w:lang w:eastAsia="es-ES"/>
        </w:rPr>
        <w:t>Á</w:t>
      </w:r>
      <w:r w:rsidR="00621A07" w:rsidRPr="007C618F">
        <w:rPr>
          <w:rFonts w:ascii="Arial" w:eastAsiaTheme="minorEastAsia" w:hAnsi="Arial" w:cs="Arial"/>
          <w:b/>
          <w:sz w:val="22"/>
          <w:szCs w:val="22"/>
          <w:lang w:eastAsia="es-ES"/>
        </w:rPr>
        <w:t>RDENAS REY</w:t>
      </w:r>
    </w:p>
    <w:p w14:paraId="61B1E7E6" w14:textId="18DA063C" w:rsidR="00621A07" w:rsidRPr="007C618F" w:rsidRDefault="00621A07" w:rsidP="00EF261F">
      <w:pPr>
        <w:jc w:val="center"/>
        <w:rPr>
          <w:rFonts w:ascii="Arial" w:eastAsiaTheme="minorEastAsia" w:hAnsi="Arial" w:cs="Arial"/>
          <w:b/>
          <w:sz w:val="22"/>
          <w:szCs w:val="22"/>
          <w:lang w:eastAsia="es-ES"/>
        </w:rPr>
      </w:pPr>
      <w:r w:rsidRPr="007C618F">
        <w:rPr>
          <w:rFonts w:ascii="Arial" w:eastAsiaTheme="minorEastAsia" w:hAnsi="Arial" w:cs="Arial"/>
          <w:b/>
          <w:sz w:val="22"/>
          <w:szCs w:val="22"/>
          <w:lang w:eastAsia="es-ES"/>
        </w:rPr>
        <w:t>Alcalde de Bucaramanga</w:t>
      </w:r>
    </w:p>
    <w:p w14:paraId="7F2DE796" w14:textId="77777777" w:rsidR="00EF1FFA" w:rsidRPr="00467504" w:rsidRDefault="00EF1FFA" w:rsidP="00EF261F">
      <w:pPr>
        <w:jc w:val="center"/>
        <w:rPr>
          <w:rFonts w:ascii="Arial" w:eastAsiaTheme="minorEastAsia" w:hAnsi="Arial" w:cs="Arial"/>
          <w:sz w:val="22"/>
          <w:szCs w:val="22"/>
          <w:lang w:eastAsia="es-ES"/>
        </w:rPr>
      </w:pPr>
    </w:p>
    <w:p w14:paraId="1CB3D410" w14:textId="41FA2DAF" w:rsidR="00621A07" w:rsidRPr="00787028" w:rsidRDefault="00621A07" w:rsidP="00787028">
      <w:pPr>
        <w:pStyle w:val="Sinespaciado"/>
        <w:rPr>
          <w:rFonts w:ascii="Franklin Gothic Book" w:hAnsi="Franklin Gothic Book"/>
          <w:sz w:val="16"/>
          <w:szCs w:val="16"/>
        </w:rPr>
      </w:pPr>
      <w:proofErr w:type="spellStart"/>
      <w:r w:rsidRPr="00787028">
        <w:rPr>
          <w:rFonts w:ascii="Franklin Gothic Book" w:hAnsi="Franklin Gothic Book"/>
          <w:sz w:val="16"/>
          <w:szCs w:val="16"/>
        </w:rPr>
        <w:t>VoBo</w:t>
      </w:r>
      <w:proofErr w:type="spellEnd"/>
      <w:r w:rsidRPr="00787028">
        <w:rPr>
          <w:rFonts w:ascii="Franklin Gothic Book" w:hAnsi="Franklin Gothic Book"/>
          <w:sz w:val="16"/>
          <w:szCs w:val="16"/>
        </w:rPr>
        <w:t xml:space="preserve"> </w:t>
      </w:r>
      <w:r w:rsidR="003A1509" w:rsidRPr="00787028">
        <w:rPr>
          <w:rFonts w:ascii="Franklin Gothic Book" w:hAnsi="Franklin Gothic Book"/>
          <w:sz w:val="16"/>
          <w:szCs w:val="16"/>
        </w:rPr>
        <w:t>–</w:t>
      </w:r>
      <w:r w:rsidRPr="00787028">
        <w:rPr>
          <w:rFonts w:ascii="Franklin Gothic Book" w:hAnsi="Franklin Gothic Book"/>
          <w:sz w:val="16"/>
          <w:szCs w:val="16"/>
        </w:rPr>
        <w:t xml:space="preserve"> </w:t>
      </w:r>
      <w:r w:rsidR="003A1509" w:rsidRPr="00787028">
        <w:rPr>
          <w:rFonts w:ascii="Franklin Gothic Book" w:hAnsi="Franklin Gothic Book"/>
          <w:sz w:val="16"/>
          <w:szCs w:val="16"/>
        </w:rPr>
        <w:t>A</w:t>
      </w:r>
      <w:r w:rsidRPr="00787028">
        <w:rPr>
          <w:rFonts w:ascii="Franklin Gothic Book" w:hAnsi="Franklin Gothic Book"/>
          <w:sz w:val="16"/>
          <w:szCs w:val="16"/>
        </w:rPr>
        <w:t xml:space="preserve">rquitecto Joaquín Augusto Tobón Blanco </w:t>
      </w:r>
      <w:r w:rsidR="003A1509" w:rsidRPr="00787028">
        <w:rPr>
          <w:rFonts w:ascii="Franklin Gothic Book" w:hAnsi="Franklin Gothic Book"/>
          <w:sz w:val="16"/>
          <w:szCs w:val="16"/>
        </w:rPr>
        <w:t>– Secretar</w:t>
      </w:r>
      <w:r w:rsidR="00283223" w:rsidRPr="00787028">
        <w:rPr>
          <w:rFonts w:ascii="Franklin Gothic Book" w:hAnsi="Franklin Gothic Book"/>
          <w:sz w:val="16"/>
          <w:szCs w:val="16"/>
        </w:rPr>
        <w:t>io</w:t>
      </w:r>
      <w:r w:rsidRPr="00787028">
        <w:rPr>
          <w:rFonts w:ascii="Franklin Gothic Book" w:hAnsi="Franklin Gothic Book"/>
          <w:sz w:val="16"/>
          <w:szCs w:val="16"/>
        </w:rPr>
        <w:t xml:space="preserve"> de Planeación</w:t>
      </w:r>
    </w:p>
    <w:p w14:paraId="4EBD8B20" w14:textId="3B87B83E" w:rsidR="00621A07" w:rsidRPr="00787028" w:rsidRDefault="00621A07" w:rsidP="00787028">
      <w:pPr>
        <w:pStyle w:val="Sinespaciado"/>
        <w:rPr>
          <w:rFonts w:ascii="Franklin Gothic Book" w:hAnsi="Franklin Gothic Book"/>
          <w:sz w:val="16"/>
          <w:szCs w:val="16"/>
        </w:rPr>
      </w:pPr>
      <w:proofErr w:type="spellStart"/>
      <w:r w:rsidRPr="00787028">
        <w:rPr>
          <w:rFonts w:ascii="Franklin Gothic Book" w:hAnsi="Franklin Gothic Book"/>
          <w:sz w:val="16"/>
          <w:szCs w:val="16"/>
        </w:rPr>
        <w:t>VoBo</w:t>
      </w:r>
      <w:proofErr w:type="spellEnd"/>
      <w:r w:rsidRPr="00787028">
        <w:rPr>
          <w:rFonts w:ascii="Franklin Gothic Book" w:hAnsi="Franklin Gothic Book"/>
          <w:sz w:val="16"/>
          <w:szCs w:val="16"/>
        </w:rPr>
        <w:t xml:space="preserve"> </w:t>
      </w:r>
      <w:r w:rsidR="003A1509" w:rsidRPr="00787028">
        <w:rPr>
          <w:rFonts w:ascii="Franklin Gothic Book" w:hAnsi="Franklin Gothic Book"/>
          <w:sz w:val="16"/>
          <w:szCs w:val="16"/>
        </w:rPr>
        <w:t>– D</w:t>
      </w:r>
      <w:r w:rsidRPr="00787028">
        <w:rPr>
          <w:rFonts w:ascii="Franklin Gothic Book" w:hAnsi="Franklin Gothic Book"/>
          <w:sz w:val="16"/>
          <w:szCs w:val="16"/>
        </w:rPr>
        <w:t xml:space="preserve">ra. Ana Leonor Rueda Vivas </w:t>
      </w:r>
      <w:r w:rsidR="003A1509" w:rsidRPr="00787028">
        <w:rPr>
          <w:rFonts w:ascii="Franklin Gothic Book" w:hAnsi="Franklin Gothic Book"/>
          <w:sz w:val="16"/>
          <w:szCs w:val="16"/>
        </w:rPr>
        <w:t>– Se</w:t>
      </w:r>
      <w:r w:rsidRPr="00787028">
        <w:rPr>
          <w:rFonts w:ascii="Franklin Gothic Book" w:hAnsi="Franklin Gothic Book"/>
          <w:sz w:val="16"/>
          <w:szCs w:val="16"/>
        </w:rPr>
        <w:t>cretar</w:t>
      </w:r>
      <w:r w:rsidR="00283223" w:rsidRPr="00787028">
        <w:rPr>
          <w:rFonts w:ascii="Franklin Gothic Book" w:hAnsi="Franklin Gothic Book"/>
          <w:sz w:val="16"/>
          <w:szCs w:val="16"/>
        </w:rPr>
        <w:t>i</w:t>
      </w:r>
      <w:r w:rsidRPr="00787028">
        <w:rPr>
          <w:rFonts w:ascii="Franklin Gothic Book" w:hAnsi="Franklin Gothic Book"/>
          <w:sz w:val="16"/>
          <w:szCs w:val="16"/>
        </w:rPr>
        <w:t>a de Educación</w:t>
      </w:r>
    </w:p>
    <w:p w14:paraId="091DD4E8" w14:textId="74D82986" w:rsidR="00621A07" w:rsidRPr="00787028" w:rsidRDefault="00621A07" w:rsidP="00787028">
      <w:pPr>
        <w:pStyle w:val="Sinespaciado"/>
        <w:rPr>
          <w:rFonts w:ascii="Franklin Gothic Book" w:hAnsi="Franklin Gothic Book"/>
          <w:sz w:val="16"/>
          <w:szCs w:val="16"/>
        </w:rPr>
      </w:pPr>
      <w:proofErr w:type="spellStart"/>
      <w:r w:rsidRPr="00787028">
        <w:rPr>
          <w:rFonts w:ascii="Franklin Gothic Book" w:hAnsi="Franklin Gothic Book"/>
          <w:sz w:val="16"/>
          <w:szCs w:val="16"/>
        </w:rPr>
        <w:t>VoBo</w:t>
      </w:r>
      <w:proofErr w:type="spellEnd"/>
      <w:r w:rsidRPr="00787028">
        <w:rPr>
          <w:rFonts w:ascii="Franklin Gothic Book" w:hAnsi="Franklin Gothic Book"/>
          <w:sz w:val="16"/>
          <w:szCs w:val="16"/>
        </w:rPr>
        <w:t xml:space="preserve"> </w:t>
      </w:r>
      <w:r w:rsidR="003A1509" w:rsidRPr="00787028">
        <w:rPr>
          <w:rFonts w:ascii="Franklin Gothic Book" w:hAnsi="Franklin Gothic Book"/>
          <w:sz w:val="16"/>
          <w:szCs w:val="16"/>
        </w:rPr>
        <w:t>–</w:t>
      </w:r>
      <w:r w:rsidRPr="00787028">
        <w:rPr>
          <w:rFonts w:ascii="Franklin Gothic Book" w:hAnsi="Franklin Gothic Book"/>
          <w:sz w:val="16"/>
          <w:szCs w:val="16"/>
        </w:rPr>
        <w:t xml:space="preserve"> </w:t>
      </w:r>
      <w:r w:rsidR="003A1509" w:rsidRPr="00787028">
        <w:rPr>
          <w:rFonts w:ascii="Franklin Gothic Book" w:hAnsi="Franklin Gothic Book"/>
          <w:sz w:val="16"/>
          <w:szCs w:val="16"/>
        </w:rPr>
        <w:t>D</w:t>
      </w:r>
      <w:r w:rsidRPr="00787028">
        <w:rPr>
          <w:rFonts w:ascii="Franklin Gothic Book" w:hAnsi="Franklin Gothic Book"/>
          <w:sz w:val="16"/>
          <w:szCs w:val="16"/>
        </w:rPr>
        <w:t xml:space="preserve">ra. </w:t>
      </w:r>
      <w:r w:rsidR="00787028" w:rsidRPr="00787028">
        <w:rPr>
          <w:rFonts w:ascii="Franklin Gothic Book" w:hAnsi="Franklin Gothic Book"/>
          <w:sz w:val="16"/>
          <w:szCs w:val="16"/>
        </w:rPr>
        <w:t>Nayarin</w:t>
      </w:r>
      <w:r w:rsidRPr="00787028">
        <w:rPr>
          <w:rFonts w:ascii="Franklin Gothic Book" w:hAnsi="Franklin Gothic Book"/>
          <w:sz w:val="16"/>
          <w:szCs w:val="16"/>
        </w:rPr>
        <w:t xml:space="preserve"> Sah</w:t>
      </w:r>
      <w:r w:rsidR="003B47FE" w:rsidRPr="00787028">
        <w:rPr>
          <w:rFonts w:ascii="Franklin Gothic Book" w:hAnsi="Franklin Gothic Book"/>
          <w:sz w:val="16"/>
          <w:szCs w:val="16"/>
        </w:rPr>
        <w:t>a</w:t>
      </w:r>
      <w:r w:rsidRPr="00787028">
        <w:rPr>
          <w:rFonts w:ascii="Franklin Gothic Book" w:hAnsi="Franklin Gothic Book"/>
          <w:sz w:val="16"/>
          <w:szCs w:val="16"/>
        </w:rPr>
        <w:t xml:space="preserve">ray Rojas </w:t>
      </w:r>
      <w:r w:rsidR="00785F0C" w:rsidRPr="00787028">
        <w:rPr>
          <w:rFonts w:ascii="Franklin Gothic Book" w:hAnsi="Franklin Gothic Book"/>
          <w:sz w:val="16"/>
          <w:szCs w:val="16"/>
        </w:rPr>
        <w:t xml:space="preserve">Téllez </w:t>
      </w:r>
      <w:r w:rsidR="003A1509" w:rsidRPr="00787028">
        <w:rPr>
          <w:rFonts w:ascii="Franklin Gothic Book" w:hAnsi="Franklin Gothic Book"/>
          <w:sz w:val="16"/>
          <w:szCs w:val="16"/>
        </w:rPr>
        <w:t>– S</w:t>
      </w:r>
      <w:r w:rsidR="00785F0C" w:rsidRPr="00787028">
        <w:rPr>
          <w:rFonts w:ascii="Franklin Gothic Book" w:hAnsi="Franklin Gothic Book"/>
          <w:sz w:val="16"/>
          <w:szCs w:val="16"/>
        </w:rPr>
        <w:t>ecretar</w:t>
      </w:r>
      <w:r w:rsidR="00283223" w:rsidRPr="00787028">
        <w:rPr>
          <w:rFonts w:ascii="Franklin Gothic Book" w:hAnsi="Franklin Gothic Book"/>
          <w:sz w:val="16"/>
          <w:szCs w:val="16"/>
        </w:rPr>
        <w:t>i</w:t>
      </w:r>
      <w:r w:rsidR="00785F0C" w:rsidRPr="00787028">
        <w:rPr>
          <w:rFonts w:ascii="Franklin Gothic Book" w:hAnsi="Franklin Gothic Book"/>
          <w:sz w:val="16"/>
          <w:szCs w:val="16"/>
        </w:rPr>
        <w:t>a de Hacienda</w:t>
      </w:r>
    </w:p>
    <w:p w14:paraId="36C83B9C" w14:textId="080AC288" w:rsidR="00874F55" w:rsidRPr="00787028" w:rsidRDefault="00874F55" w:rsidP="00787028">
      <w:pPr>
        <w:pStyle w:val="Sinespaciado"/>
        <w:rPr>
          <w:rFonts w:ascii="Franklin Gothic Book" w:hAnsi="Franklin Gothic Book"/>
          <w:sz w:val="16"/>
          <w:szCs w:val="16"/>
        </w:rPr>
      </w:pPr>
      <w:proofErr w:type="spellStart"/>
      <w:r w:rsidRPr="00787028">
        <w:rPr>
          <w:rFonts w:ascii="Franklin Gothic Book" w:hAnsi="Franklin Gothic Book"/>
          <w:sz w:val="16"/>
          <w:szCs w:val="16"/>
        </w:rPr>
        <w:t>VoBo</w:t>
      </w:r>
      <w:proofErr w:type="spellEnd"/>
      <w:r w:rsidRPr="00787028">
        <w:rPr>
          <w:rFonts w:ascii="Franklin Gothic Book" w:hAnsi="Franklin Gothic Book"/>
          <w:sz w:val="16"/>
          <w:szCs w:val="16"/>
        </w:rPr>
        <w:t xml:space="preserve"> – Dr</w:t>
      </w:r>
      <w:r w:rsidR="00405C22" w:rsidRPr="00787028">
        <w:rPr>
          <w:rFonts w:ascii="Franklin Gothic Book" w:hAnsi="Franklin Gothic Book"/>
          <w:sz w:val="16"/>
          <w:szCs w:val="16"/>
        </w:rPr>
        <w:t>. Cesar Augusto Castellanos Gómez</w:t>
      </w:r>
      <w:r w:rsidR="00283223" w:rsidRPr="00787028">
        <w:rPr>
          <w:rFonts w:ascii="Franklin Gothic Book" w:hAnsi="Franklin Gothic Book"/>
          <w:sz w:val="16"/>
          <w:szCs w:val="16"/>
        </w:rPr>
        <w:t xml:space="preserve"> </w:t>
      </w:r>
      <w:r w:rsidR="003A1509" w:rsidRPr="00787028">
        <w:rPr>
          <w:rFonts w:ascii="Franklin Gothic Book" w:hAnsi="Franklin Gothic Book"/>
          <w:sz w:val="16"/>
          <w:szCs w:val="16"/>
        </w:rPr>
        <w:t>– S</w:t>
      </w:r>
      <w:r w:rsidR="00283223" w:rsidRPr="00787028">
        <w:rPr>
          <w:rFonts w:ascii="Franklin Gothic Book" w:hAnsi="Franklin Gothic Book"/>
          <w:sz w:val="16"/>
          <w:szCs w:val="16"/>
        </w:rPr>
        <w:t>ecretari</w:t>
      </w:r>
      <w:r w:rsidR="00405C22" w:rsidRPr="00787028">
        <w:rPr>
          <w:rFonts w:ascii="Franklin Gothic Book" w:hAnsi="Franklin Gothic Book"/>
          <w:sz w:val="16"/>
          <w:szCs w:val="16"/>
        </w:rPr>
        <w:t>o</w:t>
      </w:r>
      <w:r w:rsidR="00283223" w:rsidRPr="00787028">
        <w:rPr>
          <w:rFonts w:ascii="Franklin Gothic Book" w:hAnsi="Franklin Gothic Book"/>
          <w:sz w:val="16"/>
          <w:szCs w:val="16"/>
        </w:rPr>
        <w:t xml:space="preserve"> Jurídic</w:t>
      </w:r>
      <w:r w:rsidR="00405C22" w:rsidRPr="00787028">
        <w:rPr>
          <w:rFonts w:ascii="Franklin Gothic Book" w:hAnsi="Franklin Gothic Book"/>
          <w:sz w:val="16"/>
          <w:szCs w:val="16"/>
        </w:rPr>
        <w:t>o</w:t>
      </w:r>
      <w:bookmarkStart w:id="0" w:name="_GoBack"/>
      <w:bookmarkEnd w:id="0"/>
    </w:p>
    <w:p w14:paraId="1FD59E3F" w14:textId="1EE89148" w:rsidR="00E71185" w:rsidRPr="00787028" w:rsidRDefault="00E71185" w:rsidP="00787028">
      <w:pPr>
        <w:pStyle w:val="Sinespaciado"/>
        <w:rPr>
          <w:rFonts w:ascii="Franklin Gothic Book" w:hAnsi="Franklin Gothic Book"/>
          <w:sz w:val="16"/>
          <w:szCs w:val="16"/>
        </w:rPr>
      </w:pPr>
      <w:r w:rsidRPr="00787028">
        <w:rPr>
          <w:rFonts w:ascii="Franklin Gothic Book" w:hAnsi="Franklin Gothic Book"/>
          <w:sz w:val="16"/>
          <w:szCs w:val="16"/>
        </w:rPr>
        <w:t xml:space="preserve">Revisó - </w:t>
      </w:r>
      <w:r w:rsidR="00DE0ED1" w:rsidRPr="00787028">
        <w:rPr>
          <w:rFonts w:ascii="Franklin Gothic Book" w:hAnsi="Franklin Gothic Book"/>
          <w:sz w:val="16"/>
          <w:szCs w:val="16"/>
        </w:rPr>
        <w:t>Efraín Antonio Herrera Serrano / Asesor Contratista Despacho del Alcalde</w:t>
      </w:r>
    </w:p>
    <w:p w14:paraId="432394E6" w14:textId="59E1512B" w:rsidR="00CA159E" w:rsidRPr="00787028" w:rsidRDefault="00CA159E" w:rsidP="00787028">
      <w:pPr>
        <w:pStyle w:val="Sinespaciado"/>
        <w:rPr>
          <w:rFonts w:ascii="Franklin Gothic Book" w:hAnsi="Franklin Gothic Book"/>
          <w:sz w:val="16"/>
          <w:szCs w:val="16"/>
        </w:rPr>
      </w:pPr>
      <w:r w:rsidRPr="00787028">
        <w:rPr>
          <w:rFonts w:ascii="Franklin Gothic Book" w:hAnsi="Franklin Gothic Book"/>
          <w:sz w:val="16"/>
          <w:szCs w:val="16"/>
        </w:rPr>
        <w:t>Revisó: Edly Juliana Pabón Rojas – Abogada Contratista</w:t>
      </w:r>
    </w:p>
    <w:p w14:paraId="3149EBFD" w14:textId="62B133F8" w:rsidR="003A1509" w:rsidRPr="00787028" w:rsidRDefault="003A1509" w:rsidP="00787028">
      <w:pPr>
        <w:pStyle w:val="Sinespaciado"/>
        <w:rPr>
          <w:rFonts w:ascii="Franklin Gothic Book" w:hAnsi="Franklin Gothic Book"/>
          <w:sz w:val="16"/>
          <w:szCs w:val="16"/>
        </w:rPr>
      </w:pPr>
      <w:r w:rsidRPr="00787028">
        <w:rPr>
          <w:rFonts w:ascii="Franklin Gothic Book" w:hAnsi="Franklin Gothic Book"/>
          <w:sz w:val="16"/>
          <w:szCs w:val="16"/>
        </w:rPr>
        <w:t>Revisó –</w:t>
      </w:r>
      <w:r w:rsidR="00DE0ED1" w:rsidRPr="00787028">
        <w:rPr>
          <w:rFonts w:ascii="Franklin Gothic Book" w:hAnsi="Franklin Gothic Book"/>
          <w:sz w:val="16"/>
          <w:szCs w:val="16"/>
        </w:rPr>
        <w:t xml:space="preserve"> </w:t>
      </w:r>
      <w:r w:rsidR="00EF261F" w:rsidRPr="00787028">
        <w:rPr>
          <w:rFonts w:ascii="Franklin Gothic Book" w:hAnsi="Franklin Gothic Book"/>
          <w:sz w:val="16"/>
          <w:szCs w:val="16"/>
        </w:rPr>
        <w:t>Lili</w:t>
      </w:r>
      <w:r w:rsidR="004C535F" w:rsidRPr="00787028">
        <w:rPr>
          <w:rFonts w:ascii="Franklin Gothic Book" w:hAnsi="Franklin Gothic Book"/>
          <w:sz w:val="16"/>
          <w:szCs w:val="16"/>
        </w:rPr>
        <w:t xml:space="preserve"> Sofía Aldana </w:t>
      </w:r>
      <w:proofErr w:type="spellStart"/>
      <w:r w:rsidR="004C535F" w:rsidRPr="00787028">
        <w:rPr>
          <w:rFonts w:ascii="Franklin Gothic Book" w:hAnsi="Franklin Gothic Book"/>
          <w:sz w:val="16"/>
          <w:szCs w:val="16"/>
        </w:rPr>
        <w:t>Tang</w:t>
      </w:r>
      <w:proofErr w:type="spellEnd"/>
      <w:r w:rsidRPr="00787028">
        <w:rPr>
          <w:rFonts w:ascii="Franklin Gothic Book" w:hAnsi="Franklin Gothic Book"/>
          <w:sz w:val="16"/>
          <w:szCs w:val="16"/>
        </w:rPr>
        <w:t xml:space="preserve"> – </w:t>
      </w:r>
      <w:r w:rsidR="00EF261F" w:rsidRPr="00787028">
        <w:rPr>
          <w:rFonts w:ascii="Franklin Gothic Book" w:hAnsi="Franklin Gothic Book"/>
          <w:sz w:val="16"/>
          <w:szCs w:val="16"/>
        </w:rPr>
        <w:t>Profesional Especializada Secretaría Jurídica</w:t>
      </w:r>
    </w:p>
    <w:p w14:paraId="21C497D1" w14:textId="7F9FA8B3" w:rsidR="003A1509" w:rsidRPr="00787028" w:rsidRDefault="003A1509" w:rsidP="00787028">
      <w:pPr>
        <w:pStyle w:val="Sinespaciado"/>
        <w:rPr>
          <w:rFonts w:ascii="Franklin Gothic Book" w:hAnsi="Franklin Gothic Book"/>
          <w:sz w:val="16"/>
          <w:szCs w:val="16"/>
        </w:rPr>
      </w:pPr>
      <w:r w:rsidRPr="00787028">
        <w:rPr>
          <w:rFonts w:ascii="Franklin Gothic Book" w:hAnsi="Franklin Gothic Book"/>
          <w:sz w:val="16"/>
          <w:szCs w:val="16"/>
        </w:rPr>
        <w:t xml:space="preserve">Revisó – Laura Milena Parra Rojas – Subsecretaria </w:t>
      </w:r>
      <w:r w:rsidR="00EF261F" w:rsidRPr="00787028">
        <w:rPr>
          <w:rFonts w:ascii="Franklin Gothic Book" w:hAnsi="Franklin Gothic Book"/>
          <w:sz w:val="16"/>
          <w:szCs w:val="16"/>
        </w:rPr>
        <w:t>Jurídica</w:t>
      </w:r>
    </w:p>
    <w:p w14:paraId="28FD36FA" w14:textId="25F76621" w:rsidR="00621A07" w:rsidRPr="00787028" w:rsidRDefault="00621A07" w:rsidP="00787028">
      <w:pPr>
        <w:pStyle w:val="Sinespaciado"/>
        <w:rPr>
          <w:rFonts w:ascii="Franklin Gothic Book" w:hAnsi="Franklin Gothic Book"/>
          <w:sz w:val="16"/>
          <w:szCs w:val="16"/>
        </w:rPr>
      </w:pPr>
      <w:r w:rsidRPr="00787028">
        <w:rPr>
          <w:rFonts w:ascii="Franklin Gothic Book" w:hAnsi="Franklin Gothic Book"/>
          <w:sz w:val="16"/>
          <w:szCs w:val="16"/>
        </w:rPr>
        <w:t xml:space="preserve">Proyectó </w:t>
      </w:r>
      <w:r w:rsidR="00785F0C" w:rsidRPr="00787028">
        <w:rPr>
          <w:rFonts w:ascii="Franklin Gothic Book" w:hAnsi="Franklin Gothic Book"/>
          <w:sz w:val="16"/>
          <w:szCs w:val="16"/>
        </w:rPr>
        <w:t xml:space="preserve">- Diego Alfonso Parra Fernández </w:t>
      </w:r>
      <w:r w:rsidR="003A1509" w:rsidRPr="00787028">
        <w:rPr>
          <w:rFonts w:ascii="Franklin Gothic Book" w:hAnsi="Franklin Gothic Book"/>
          <w:sz w:val="16"/>
          <w:szCs w:val="16"/>
        </w:rPr>
        <w:t>– P</w:t>
      </w:r>
      <w:r w:rsidR="00785F0C" w:rsidRPr="00787028">
        <w:rPr>
          <w:rFonts w:ascii="Franklin Gothic Book" w:hAnsi="Franklin Gothic Book"/>
          <w:sz w:val="16"/>
          <w:szCs w:val="16"/>
        </w:rPr>
        <w:t>rofesional Universitario Secretaría de Planeación</w:t>
      </w:r>
    </w:p>
    <w:sectPr w:rsidR="00621A07" w:rsidRPr="00787028" w:rsidSect="00603A32">
      <w:headerReference w:type="even" r:id="rId8"/>
      <w:headerReference w:type="default" r:id="rId9"/>
      <w:footerReference w:type="even" r:id="rId10"/>
      <w:footerReference w:type="default" r:id="rId11"/>
      <w:headerReference w:type="first" r:id="rId12"/>
      <w:footerReference w:type="first" r:id="rId13"/>
      <w:pgSz w:w="12240" w:h="18720" w:code="14"/>
      <w:pgMar w:top="1701" w:right="1418" w:bottom="1418" w:left="1701"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748BA" w14:textId="77777777" w:rsidR="0031725E" w:rsidRDefault="0031725E" w:rsidP="0036196F">
      <w:r>
        <w:separator/>
      </w:r>
    </w:p>
  </w:endnote>
  <w:endnote w:type="continuationSeparator" w:id="0">
    <w:p w14:paraId="457B2DCA" w14:textId="77777777" w:rsidR="0031725E" w:rsidRDefault="0031725E" w:rsidP="0036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928162355"/>
      <w:docPartObj>
        <w:docPartGallery w:val="Page Numbers (Bottom of Page)"/>
        <w:docPartUnique/>
      </w:docPartObj>
    </w:sdtPr>
    <w:sdtEndPr>
      <w:rPr>
        <w:rStyle w:val="Nmerodepgina"/>
      </w:rPr>
    </w:sdtEndPr>
    <w:sdtContent>
      <w:p w14:paraId="77B6BF51" w14:textId="1711D62B" w:rsidR="007E09CF" w:rsidRDefault="007E09CF" w:rsidP="00CC3C2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6084B68" w14:textId="77777777" w:rsidR="007E09CF" w:rsidRDefault="007E09CF" w:rsidP="0036196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E213C" w14:textId="77777777" w:rsidR="00E71185" w:rsidRDefault="00E71185" w:rsidP="00E71185">
    <w:pPr>
      <w:pStyle w:val="Piedepgina"/>
      <w:jc w:val="right"/>
      <w:rPr>
        <w:rFonts w:ascii="Arial Narrow" w:hAnsi="Arial Narrow" w:cs="Arial Narrow"/>
        <w:color w:val="808080"/>
        <w:sz w:val="16"/>
        <w:szCs w:val="16"/>
      </w:rPr>
    </w:pPr>
  </w:p>
  <w:p w14:paraId="144DC86D" w14:textId="77777777" w:rsidR="00E71185" w:rsidRPr="00771309" w:rsidRDefault="00E71185" w:rsidP="00E71185">
    <w:pPr>
      <w:pStyle w:val="Piedepgina"/>
      <w:jc w:val="right"/>
      <w:rPr>
        <w:rFonts w:ascii="Arial Narrow" w:hAnsi="Arial Narrow" w:cs="Arial Narrow"/>
        <w:color w:val="000000" w:themeColor="text1"/>
        <w:sz w:val="16"/>
        <w:szCs w:val="16"/>
      </w:rPr>
    </w:pPr>
    <w:r w:rsidRPr="00771309">
      <w:rPr>
        <w:rFonts w:ascii="Arial Narrow" w:hAnsi="Arial Narrow" w:cs="Arial Narrow"/>
        <w:color w:val="000000" w:themeColor="text1"/>
        <w:sz w:val="16"/>
        <w:szCs w:val="16"/>
      </w:rPr>
      <w:t xml:space="preserve">Calle 35 N° 10 – 43 Centro Administrativo, Edificio Fase I </w:t>
    </w:r>
  </w:p>
  <w:p w14:paraId="070EB7F8" w14:textId="77777777" w:rsidR="00E71185" w:rsidRPr="00771309" w:rsidRDefault="00E71185" w:rsidP="00E71185">
    <w:pPr>
      <w:pStyle w:val="Piedepgina"/>
      <w:jc w:val="right"/>
      <w:rPr>
        <w:rFonts w:ascii="Arial Narrow" w:hAnsi="Arial Narrow" w:cs="Arial Narrow"/>
        <w:color w:val="000000" w:themeColor="text1"/>
        <w:sz w:val="16"/>
        <w:szCs w:val="16"/>
      </w:rPr>
    </w:pPr>
    <w:r w:rsidRPr="00771309">
      <w:rPr>
        <w:rFonts w:ascii="Arial Narrow" w:hAnsi="Arial Narrow" w:cs="Arial Narrow"/>
        <w:color w:val="000000" w:themeColor="text1"/>
        <w:sz w:val="16"/>
        <w:szCs w:val="16"/>
      </w:rPr>
      <w:t>Carrera 11 N° 34 – 52, Edificio Fase II</w:t>
    </w:r>
  </w:p>
  <w:p w14:paraId="5AB46BAD" w14:textId="3C9483C5" w:rsidR="00E71185" w:rsidRPr="00771309" w:rsidRDefault="00E71185" w:rsidP="00E71185">
    <w:pPr>
      <w:pStyle w:val="Piedepgina"/>
      <w:jc w:val="center"/>
      <w:rPr>
        <w:rFonts w:ascii="Arial Narrow" w:hAnsi="Arial Narrow" w:cs="Arial Narrow"/>
        <w:color w:val="000000" w:themeColor="text1"/>
        <w:sz w:val="16"/>
        <w:szCs w:val="16"/>
      </w:rPr>
    </w:pPr>
    <w:r w:rsidRPr="00771309">
      <w:rPr>
        <w:rFonts w:ascii="Arial Narrow" w:hAnsi="Arial Narrow" w:cs="Arial Narrow"/>
        <w:noProof/>
        <w:color w:val="000000" w:themeColor="text1"/>
        <w:sz w:val="16"/>
        <w:szCs w:val="16"/>
        <w:lang w:eastAsia="es-CO"/>
      </w:rPr>
      <w:drawing>
        <wp:anchor distT="0" distB="0" distL="114300" distR="114300" simplePos="0" relativeHeight="251663360" behindDoc="1" locked="0" layoutInCell="1" allowOverlap="1" wp14:anchorId="223EEA29" wp14:editId="62A9E30F">
          <wp:simplePos x="0" y="0"/>
          <wp:positionH relativeFrom="column">
            <wp:posOffset>2706370</wp:posOffset>
          </wp:positionH>
          <wp:positionV relativeFrom="paragraph">
            <wp:posOffset>4474210</wp:posOffset>
          </wp:positionV>
          <wp:extent cx="2360295" cy="1109980"/>
          <wp:effectExtent l="0" t="0" r="1905" b="0"/>
          <wp:wrapNone/>
          <wp:docPr id="7" name="Imagen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
                  <pic:cNvPicPr>
                    <a:picLocks noChangeAspect="1" noChangeArrowheads="1"/>
                  </pic:cNvPicPr>
                </pic:nvPicPr>
                <pic:blipFill>
                  <a:blip r:embed="rId1">
                    <a:extLst>
                      <a:ext uri="{28A0092B-C50C-407E-A947-70E740481C1C}">
                        <a14:useLocalDpi xmlns:a14="http://schemas.microsoft.com/office/drawing/2010/main" val="0"/>
                      </a:ext>
                    </a:extLst>
                  </a:blip>
                  <a:srcRect t="14439"/>
                  <a:stretch>
                    <a:fillRect/>
                  </a:stretch>
                </pic:blipFill>
                <pic:spPr bwMode="auto">
                  <a:xfrm>
                    <a:off x="0" y="0"/>
                    <a:ext cx="2360295" cy="1109980"/>
                  </a:xfrm>
                  <a:prstGeom prst="rect">
                    <a:avLst/>
                  </a:prstGeom>
                  <a:noFill/>
                  <a:ln>
                    <a:noFill/>
                  </a:ln>
                </pic:spPr>
              </pic:pic>
            </a:graphicData>
          </a:graphic>
        </wp:anchor>
      </w:drawing>
    </w:r>
    <w:r w:rsidRPr="00771309">
      <w:rPr>
        <w:sz w:val="16"/>
        <w:szCs w:val="16"/>
      </w:rPr>
      <w:t xml:space="preserve"> </w:t>
    </w:r>
    <w:sdt>
      <w:sdtPr>
        <w:rPr>
          <w:sz w:val="16"/>
          <w:szCs w:val="16"/>
        </w:rPr>
        <w:id w:val="1728636285"/>
        <w:docPartObj>
          <w:docPartGallery w:val="Page Numbers (Top of Page)"/>
          <w:docPartUnique/>
        </w:docPartObj>
      </w:sdtPr>
      <w:sdtEndPr>
        <w:rPr>
          <w:rFonts w:ascii="Arial Narrow" w:hAnsi="Arial Narrow"/>
          <w:b/>
        </w:rPr>
      </w:sdtEndPr>
      <w:sdtContent>
        <w:r w:rsidRPr="00771309">
          <w:rPr>
            <w:sz w:val="16"/>
            <w:szCs w:val="16"/>
          </w:rPr>
          <w:t xml:space="preserve">                                                </w:t>
        </w:r>
        <w:r>
          <w:rPr>
            <w:sz w:val="16"/>
            <w:szCs w:val="16"/>
          </w:rPr>
          <w:t xml:space="preserve">                   </w:t>
        </w:r>
        <w:r w:rsidRPr="00771309">
          <w:rPr>
            <w:sz w:val="16"/>
            <w:szCs w:val="16"/>
          </w:rPr>
          <w:t xml:space="preserve">            </w:t>
        </w:r>
        <w:r w:rsidRPr="00771309">
          <w:rPr>
            <w:rFonts w:ascii="Arial Narrow" w:hAnsi="Arial Narrow"/>
            <w:b/>
            <w:sz w:val="16"/>
            <w:szCs w:val="16"/>
          </w:rPr>
          <w:t xml:space="preserve">Página </w:t>
        </w:r>
        <w:r w:rsidRPr="00771309">
          <w:rPr>
            <w:rFonts w:ascii="Arial Narrow" w:hAnsi="Arial Narrow"/>
            <w:b/>
            <w:bCs/>
            <w:sz w:val="16"/>
            <w:szCs w:val="16"/>
          </w:rPr>
          <w:fldChar w:fldCharType="begin"/>
        </w:r>
        <w:r w:rsidRPr="00771309">
          <w:rPr>
            <w:rFonts w:ascii="Arial Narrow" w:hAnsi="Arial Narrow"/>
            <w:b/>
            <w:bCs/>
            <w:sz w:val="16"/>
            <w:szCs w:val="16"/>
          </w:rPr>
          <w:instrText>PAGE</w:instrText>
        </w:r>
        <w:r w:rsidRPr="00771309">
          <w:rPr>
            <w:rFonts w:ascii="Arial Narrow" w:hAnsi="Arial Narrow"/>
            <w:b/>
            <w:bCs/>
            <w:sz w:val="16"/>
            <w:szCs w:val="16"/>
          </w:rPr>
          <w:fldChar w:fldCharType="separate"/>
        </w:r>
        <w:r w:rsidR="00787028">
          <w:rPr>
            <w:rFonts w:ascii="Arial Narrow" w:hAnsi="Arial Narrow"/>
            <w:b/>
            <w:bCs/>
            <w:noProof/>
            <w:sz w:val="16"/>
            <w:szCs w:val="16"/>
          </w:rPr>
          <w:t>18</w:t>
        </w:r>
        <w:r w:rsidRPr="00771309">
          <w:rPr>
            <w:rFonts w:ascii="Arial Narrow" w:hAnsi="Arial Narrow"/>
            <w:b/>
            <w:bCs/>
            <w:sz w:val="16"/>
            <w:szCs w:val="16"/>
          </w:rPr>
          <w:fldChar w:fldCharType="end"/>
        </w:r>
        <w:r w:rsidRPr="00771309">
          <w:rPr>
            <w:rFonts w:ascii="Arial Narrow" w:hAnsi="Arial Narrow"/>
            <w:b/>
            <w:sz w:val="16"/>
            <w:szCs w:val="16"/>
          </w:rPr>
          <w:t xml:space="preserve"> de </w:t>
        </w:r>
        <w:r>
          <w:rPr>
            <w:rFonts w:ascii="Arial Narrow" w:hAnsi="Arial Narrow"/>
            <w:b/>
            <w:sz w:val="16"/>
            <w:szCs w:val="16"/>
          </w:rPr>
          <w:t>1</w:t>
        </w:r>
        <w:r w:rsidR="00CA159E">
          <w:rPr>
            <w:rFonts w:ascii="Arial Narrow" w:hAnsi="Arial Narrow"/>
            <w:b/>
            <w:bCs/>
            <w:sz w:val="16"/>
            <w:szCs w:val="16"/>
          </w:rPr>
          <w:t>8</w:t>
        </w:r>
      </w:sdtContent>
    </w:sdt>
    <w:r w:rsidRPr="00771309">
      <w:rPr>
        <w:rFonts w:ascii="Arial Narrow" w:hAnsi="Arial Narrow" w:cs="Arial Narrow"/>
        <w:color w:val="000000" w:themeColor="text1"/>
        <w:sz w:val="16"/>
        <w:szCs w:val="16"/>
      </w:rPr>
      <w:t xml:space="preserve">                                    </w:t>
    </w:r>
    <w:r>
      <w:rPr>
        <w:rFonts w:ascii="Arial Narrow" w:hAnsi="Arial Narrow" w:cs="Arial Narrow"/>
        <w:color w:val="000000" w:themeColor="text1"/>
        <w:sz w:val="16"/>
        <w:szCs w:val="16"/>
      </w:rPr>
      <w:t xml:space="preserve">                             </w:t>
    </w:r>
    <w:r w:rsidRPr="00771309">
      <w:rPr>
        <w:rFonts w:ascii="Arial Narrow" w:hAnsi="Arial Narrow" w:cs="Arial Narrow"/>
        <w:color w:val="000000" w:themeColor="text1"/>
        <w:sz w:val="16"/>
        <w:szCs w:val="16"/>
      </w:rPr>
      <w:t>Conmutador: (57-7) 6337000 Fax 6521777</w:t>
    </w:r>
  </w:p>
  <w:p w14:paraId="5693A9BB" w14:textId="77777777" w:rsidR="00E71185" w:rsidRPr="00771309" w:rsidRDefault="00E71185" w:rsidP="00E71185">
    <w:pPr>
      <w:pStyle w:val="Piedepgina"/>
      <w:tabs>
        <w:tab w:val="right" w:pos="9214"/>
      </w:tabs>
      <w:jc w:val="right"/>
      <w:rPr>
        <w:rFonts w:ascii="Arial Narrow" w:hAnsi="Arial Narrow" w:cs="Arial Narrow"/>
        <w:color w:val="000000" w:themeColor="text1"/>
        <w:sz w:val="16"/>
        <w:szCs w:val="16"/>
      </w:rPr>
    </w:pPr>
    <w:r w:rsidRPr="00771309">
      <w:rPr>
        <w:rFonts w:ascii="Arial Narrow" w:hAnsi="Arial Narrow" w:cs="Arial Narrow"/>
        <w:color w:val="000000" w:themeColor="text1"/>
        <w:sz w:val="16"/>
        <w:szCs w:val="16"/>
      </w:rPr>
      <w:t xml:space="preserve">Página Web: </w:t>
    </w:r>
    <w:hyperlink r:id="rId2" w:history="1">
      <w:r w:rsidRPr="00771309">
        <w:rPr>
          <w:rStyle w:val="Hipervnculo"/>
          <w:rFonts w:ascii="Arial Narrow" w:hAnsi="Arial Narrow" w:cs="Arial Narrow"/>
          <w:color w:val="000000" w:themeColor="text1"/>
          <w:sz w:val="16"/>
          <w:szCs w:val="16"/>
        </w:rPr>
        <w:t>www.bucaramanga.gov.co</w:t>
      </w:r>
    </w:hyperlink>
  </w:p>
  <w:p w14:paraId="04F112B1" w14:textId="77777777" w:rsidR="00603A32" w:rsidRDefault="00E71185" w:rsidP="00E71185">
    <w:pPr>
      <w:pStyle w:val="Piedepgina"/>
      <w:tabs>
        <w:tab w:val="right" w:pos="9214"/>
      </w:tabs>
      <w:jc w:val="right"/>
      <w:rPr>
        <w:rFonts w:ascii="Arial Narrow" w:hAnsi="Arial Narrow" w:cs="Arial Narrow"/>
        <w:color w:val="000000" w:themeColor="text1"/>
        <w:sz w:val="16"/>
        <w:szCs w:val="16"/>
      </w:rPr>
    </w:pPr>
    <w:r w:rsidRPr="00771309">
      <w:rPr>
        <w:rFonts w:ascii="Arial Narrow" w:hAnsi="Arial Narrow" w:cs="Arial Narrow"/>
        <w:color w:val="000000" w:themeColor="text1"/>
        <w:sz w:val="16"/>
        <w:szCs w:val="16"/>
      </w:rPr>
      <w:tab/>
      <w:t>Bucaramanga, Departamento de Santander, Colombia</w:t>
    </w:r>
  </w:p>
  <w:p w14:paraId="79E35B9F" w14:textId="48E143C1" w:rsidR="00E71185" w:rsidRPr="00616C53" w:rsidRDefault="00E71185" w:rsidP="00E71185">
    <w:pPr>
      <w:pStyle w:val="Piedepgina"/>
      <w:tabs>
        <w:tab w:val="right" w:pos="9214"/>
      </w:tabs>
      <w:jc w:val="right"/>
    </w:pPr>
    <w:r w:rsidRPr="00177DE4">
      <w:rPr>
        <w:noProof/>
        <w:color w:val="000000" w:themeColor="text1"/>
        <w:lang w:eastAsia="es-CO"/>
      </w:rPr>
      <w:drawing>
        <wp:anchor distT="0" distB="0" distL="114300" distR="114300" simplePos="0" relativeHeight="251664384" behindDoc="1" locked="0" layoutInCell="1" allowOverlap="1" wp14:anchorId="2A78B12F" wp14:editId="73321FC7">
          <wp:simplePos x="0" y="0"/>
          <wp:positionH relativeFrom="column">
            <wp:posOffset>2706370</wp:posOffset>
          </wp:positionH>
          <wp:positionV relativeFrom="paragraph">
            <wp:posOffset>4474210</wp:posOffset>
          </wp:positionV>
          <wp:extent cx="2360295" cy="1109980"/>
          <wp:effectExtent l="0" t="0" r="1905" b="0"/>
          <wp:wrapNone/>
          <wp:docPr id="8" name="Imagen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pic:cNvPicPr>
                    <a:picLocks noChangeAspect="1" noChangeArrowheads="1"/>
                  </pic:cNvPicPr>
                </pic:nvPicPr>
                <pic:blipFill>
                  <a:blip r:embed="rId1">
                    <a:extLst>
                      <a:ext uri="{28A0092B-C50C-407E-A947-70E740481C1C}">
                        <a14:useLocalDpi xmlns:a14="http://schemas.microsoft.com/office/drawing/2010/main" val="0"/>
                      </a:ext>
                    </a:extLst>
                  </a:blip>
                  <a:srcRect t="14439"/>
                  <a:stretch>
                    <a:fillRect/>
                  </a:stretch>
                </pic:blipFill>
                <pic:spPr bwMode="auto">
                  <a:xfrm>
                    <a:off x="0" y="0"/>
                    <a:ext cx="2360295" cy="110998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338BB" w14:textId="77777777" w:rsidR="00787028" w:rsidRDefault="007870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6FE25" w14:textId="77777777" w:rsidR="0031725E" w:rsidRDefault="0031725E" w:rsidP="0036196F">
      <w:r>
        <w:separator/>
      </w:r>
    </w:p>
  </w:footnote>
  <w:footnote w:type="continuationSeparator" w:id="0">
    <w:p w14:paraId="7CF6C211" w14:textId="77777777" w:rsidR="0031725E" w:rsidRDefault="0031725E" w:rsidP="00361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04B73" w14:textId="77777777" w:rsidR="00787028" w:rsidRDefault="007870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73FF" w14:textId="0534FF52" w:rsidR="007E09CF" w:rsidRDefault="00787028">
    <w:pPr>
      <w:pStyle w:val="Encabezado"/>
    </w:pPr>
    <w:sdt>
      <w:sdtPr>
        <w:id w:val="-1167702841"/>
        <w:docPartObj>
          <w:docPartGallery w:val="Watermarks"/>
          <w:docPartUnique/>
        </w:docPartObj>
      </w:sdtPr>
      <w:sdtContent>
        <w:r>
          <w:pict w14:anchorId="7E0B6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7E09CF">
      <w:rPr>
        <w:noProof/>
        <w:lang w:eastAsia="es-CO"/>
      </w:rPr>
      <w:drawing>
        <wp:anchor distT="0" distB="0" distL="114300" distR="114300" simplePos="0" relativeHeight="251659264" behindDoc="1" locked="0" layoutInCell="1" allowOverlap="1" wp14:anchorId="31CF3E23" wp14:editId="1BF06885">
          <wp:simplePos x="0" y="0"/>
          <wp:positionH relativeFrom="column">
            <wp:posOffset>-594360</wp:posOffset>
          </wp:positionH>
          <wp:positionV relativeFrom="paragraph">
            <wp:posOffset>-262255</wp:posOffset>
          </wp:positionV>
          <wp:extent cx="790575" cy="859517"/>
          <wp:effectExtent l="0" t="0" r="0" b="0"/>
          <wp:wrapNone/>
          <wp:docPr id="2" name="Imagen 6" descr="membrete ofic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mbrete oficio-01"/>
                  <pic:cNvPicPr>
                    <a:picLocks noChangeAspect="1" noChangeArrowheads="1"/>
                  </pic:cNvPicPr>
                </pic:nvPicPr>
                <pic:blipFill rotWithShape="1">
                  <a:blip r:embed="rId1">
                    <a:extLst>
                      <a:ext uri="{28A0092B-C50C-407E-A947-70E740481C1C}">
                        <a14:useLocalDpi xmlns:a14="http://schemas.microsoft.com/office/drawing/2010/main" val="0"/>
                      </a:ext>
                    </a:extLst>
                  </a:blip>
                  <a:srcRect l="32240" t="34503"/>
                  <a:stretch/>
                </pic:blipFill>
                <pic:spPr bwMode="auto">
                  <a:xfrm>
                    <a:off x="0" y="0"/>
                    <a:ext cx="790575" cy="8595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0697DA" w14:textId="3D7AA7CB" w:rsidR="007E09CF" w:rsidRDefault="00603A32">
    <w:pPr>
      <w:pStyle w:val="Encabezado"/>
    </w:pPr>
    <w:r w:rsidRPr="00BF3ACB">
      <w:rPr>
        <w:noProof/>
        <w:sz w:val="22"/>
        <w:szCs w:val="22"/>
        <w:lang w:eastAsia="es-CO"/>
      </w:rPr>
      <w:drawing>
        <wp:anchor distT="0" distB="0" distL="114300" distR="114300" simplePos="0" relativeHeight="251661312" behindDoc="0" locked="0" layoutInCell="1" allowOverlap="1" wp14:anchorId="29359BAB" wp14:editId="0227D7FD">
          <wp:simplePos x="0" y="0"/>
          <wp:positionH relativeFrom="column">
            <wp:posOffset>5120640</wp:posOffset>
          </wp:positionH>
          <wp:positionV relativeFrom="paragraph">
            <wp:posOffset>-309880</wp:posOffset>
          </wp:positionV>
          <wp:extent cx="1303655" cy="732790"/>
          <wp:effectExtent l="0" t="0" r="0" b="0"/>
          <wp:wrapNone/>
          <wp:docPr id="1" name="Imagen 1" descr="C:\Users\jrodriguezc\Desktop\VIGENCIA 2020\MATERIAL INSTITUCIONAL\LOGOS PNG Y JPG\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rodriguezc\Desktop\VIGENCIA 2020\MATERIAL INSTITUCIONAL\LOGOS PNG Y JPG\Slogan.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3655" cy="732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781893" w14:textId="1FCF99B8" w:rsidR="007E09CF" w:rsidRDefault="007E09CF">
    <w:pPr>
      <w:pStyle w:val="Encabezado"/>
    </w:pPr>
  </w:p>
  <w:p w14:paraId="7A48E4FB" w14:textId="77777777" w:rsidR="00603A32" w:rsidRDefault="00603A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13A0" w14:textId="77777777" w:rsidR="00787028" w:rsidRDefault="007870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42D"/>
    <w:multiLevelType w:val="hybridMultilevel"/>
    <w:tmpl w:val="FE5CD77C"/>
    <w:lvl w:ilvl="0" w:tplc="FE76B408">
      <w:start w:val="1"/>
      <w:numFmt w:val="decimal"/>
      <w:lvlText w:val="%1."/>
      <w:lvlJc w:val="left"/>
      <w:pPr>
        <w:ind w:left="10" w:hanging="360"/>
      </w:pPr>
      <w:rPr>
        <w:color w:val="auto"/>
      </w:rPr>
    </w:lvl>
    <w:lvl w:ilvl="1" w:tplc="040A0019" w:tentative="1">
      <w:start w:val="1"/>
      <w:numFmt w:val="lowerLetter"/>
      <w:lvlText w:val="%2."/>
      <w:lvlJc w:val="left"/>
      <w:pPr>
        <w:ind w:left="1090" w:hanging="360"/>
      </w:pPr>
    </w:lvl>
    <w:lvl w:ilvl="2" w:tplc="040A001B" w:tentative="1">
      <w:start w:val="1"/>
      <w:numFmt w:val="lowerRoman"/>
      <w:lvlText w:val="%3."/>
      <w:lvlJc w:val="right"/>
      <w:pPr>
        <w:ind w:left="1810" w:hanging="180"/>
      </w:pPr>
    </w:lvl>
    <w:lvl w:ilvl="3" w:tplc="040A000F" w:tentative="1">
      <w:start w:val="1"/>
      <w:numFmt w:val="decimal"/>
      <w:lvlText w:val="%4."/>
      <w:lvlJc w:val="left"/>
      <w:pPr>
        <w:ind w:left="2530" w:hanging="360"/>
      </w:pPr>
    </w:lvl>
    <w:lvl w:ilvl="4" w:tplc="040A0019" w:tentative="1">
      <w:start w:val="1"/>
      <w:numFmt w:val="lowerLetter"/>
      <w:lvlText w:val="%5."/>
      <w:lvlJc w:val="left"/>
      <w:pPr>
        <w:ind w:left="3250" w:hanging="360"/>
      </w:pPr>
    </w:lvl>
    <w:lvl w:ilvl="5" w:tplc="040A001B" w:tentative="1">
      <w:start w:val="1"/>
      <w:numFmt w:val="lowerRoman"/>
      <w:lvlText w:val="%6."/>
      <w:lvlJc w:val="right"/>
      <w:pPr>
        <w:ind w:left="3970" w:hanging="180"/>
      </w:pPr>
    </w:lvl>
    <w:lvl w:ilvl="6" w:tplc="040A000F" w:tentative="1">
      <w:start w:val="1"/>
      <w:numFmt w:val="decimal"/>
      <w:lvlText w:val="%7."/>
      <w:lvlJc w:val="left"/>
      <w:pPr>
        <w:ind w:left="4690" w:hanging="360"/>
      </w:pPr>
    </w:lvl>
    <w:lvl w:ilvl="7" w:tplc="040A0019" w:tentative="1">
      <w:start w:val="1"/>
      <w:numFmt w:val="lowerLetter"/>
      <w:lvlText w:val="%8."/>
      <w:lvlJc w:val="left"/>
      <w:pPr>
        <w:ind w:left="5410" w:hanging="360"/>
      </w:pPr>
    </w:lvl>
    <w:lvl w:ilvl="8" w:tplc="040A001B" w:tentative="1">
      <w:start w:val="1"/>
      <w:numFmt w:val="lowerRoman"/>
      <w:lvlText w:val="%9."/>
      <w:lvlJc w:val="right"/>
      <w:pPr>
        <w:ind w:left="6130" w:hanging="180"/>
      </w:pPr>
    </w:lvl>
  </w:abstractNum>
  <w:abstractNum w:abstractNumId="1" w15:restartNumberingAfterBreak="0">
    <w:nsid w:val="0F3A4D15"/>
    <w:multiLevelType w:val="hybridMultilevel"/>
    <w:tmpl w:val="7C90FEA8"/>
    <w:lvl w:ilvl="0" w:tplc="817AB6B2">
      <w:start w:val="1"/>
      <w:numFmt w:val="decimal"/>
      <w:lvlText w:val="%1."/>
      <w:lvlJc w:val="left"/>
      <w:pPr>
        <w:ind w:left="720" w:hanging="360"/>
      </w:pPr>
      <w:rPr>
        <w:rFonts w:ascii="Helvetica" w:hAnsi="Helvetica"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3420EC9"/>
    <w:multiLevelType w:val="hybridMultilevel"/>
    <w:tmpl w:val="201E81C4"/>
    <w:lvl w:ilvl="0" w:tplc="FE76B408">
      <w:start w:val="1"/>
      <w:numFmt w:val="decimal"/>
      <w:lvlText w:val="%1."/>
      <w:lvlJc w:val="left"/>
      <w:pPr>
        <w:ind w:left="720"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3487075"/>
    <w:multiLevelType w:val="hybridMultilevel"/>
    <w:tmpl w:val="1B4EF982"/>
    <w:lvl w:ilvl="0" w:tplc="040A0019">
      <w:start w:val="1"/>
      <w:numFmt w:val="lowerLetter"/>
      <w:lvlText w:val="%1."/>
      <w:lvlJc w:val="left"/>
      <w:pPr>
        <w:ind w:left="720" w:hanging="360"/>
      </w:pPr>
    </w:lvl>
    <w:lvl w:ilvl="1" w:tplc="040A0019">
      <w:start w:val="1"/>
      <w:numFmt w:val="lowerLetter"/>
      <w:lvlText w:val="%2."/>
      <w:lvlJc w:val="left"/>
      <w:pPr>
        <w:ind w:left="1440" w:hanging="360"/>
      </w:pPr>
    </w:lvl>
    <w:lvl w:ilvl="2" w:tplc="040A0019">
      <w:start w:val="1"/>
      <w:numFmt w:val="lowerLetter"/>
      <w:lvlText w:val="%3."/>
      <w:lvlJc w:val="left"/>
      <w:pPr>
        <w:ind w:left="1440" w:hanging="36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4343F64"/>
    <w:multiLevelType w:val="multilevel"/>
    <w:tmpl w:val="2258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230B2"/>
    <w:multiLevelType w:val="hybridMultilevel"/>
    <w:tmpl w:val="1A34B1DE"/>
    <w:lvl w:ilvl="0" w:tplc="41C2FD32">
      <w:start w:val="1"/>
      <w:numFmt w:val="decimal"/>
      <w:lvlText w:val="%1."/>
      <w:lvlJc w:val="left"/>
      <w:pPr>
        <w:ind w:left="360" w:hanging="360"/>
      </w:pPr>
      <w:rPr>
        <w:b w:val="0"/>
        <w:bCs w:val="0"/>
        <w:color w:val="auto"/>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 w15:restartNumberingAfterBreak="0">
    <w:nsid w:val="1D0E4615"/>
    <w:multiLevelType w:val="hybridMultilevel"/>
    <w:tmpl w:val="87684AEC"/>
    <w:lvl w:ilvl="0" w:tplc="FE76B408">
      <w:start w:val="1"/>
      <w:numFmt w:val="decimal"/>
      <w:lvlText w:val="%1."/>
      <w:lvlJc w:val="left"/>
      <w:pPr>
        <w:ind w:left="360" w:hanging="360"/>
      </w:pPr>
      <w:rPr>
        <w:color w:val="auto"/>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0BD2780"/>
    <w:multiLevelType w:val="multilevel"/>
    <w:tmpl w:val="21F6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8148E"/>
    <w:multiLevelType w:val="hybridMultilevel"/>
    <w:tmpl w:val="7B96C496"/>
    <w:lvl w:ilvl="0" w:tplc="FE76B408">
      <w:start w:val="1"/>
      <w:numFmt w:val="decimal"/>
      <w:lvlText w:val="%1."/>
      <w:lvlJc w:val="left"/>
      <w:pPr>
        <w:ind w:left="360" w:hanging="360"/>
      </w:pPr>
      <w:rPr>
        <w:color w:val="auto"/>
      </w:rPr>
    </w:lvl>
    <w:lvl w:ilvl="1" w:tplc="ED7EADCA">
      <w:start w:val="1"/>
      <w:numFmt w:val="lowerLetter"/>
      <w:lvlText w:val="%2)"/>
      <w:lvlJc w:val="left"/>
      <w:pPr>
        <w:ind w:left="1080" w:hanging="360"/>
      </w:pPr>
      <w:rPr>
        <w:rFonts w:hint="default"/>
      </w:rPr>
    </w:lvl>
    <w:lvl w:ilvl="2" w:tplc="58C8518A">
      <w:start w:val="1"/>
      <w:numFmt w:val="lowerLetter"/>
      <w:lvlText w:val="%3."/>
      <w:lvlJc w:val="left"/>
      <w:pPr>
        <w:ind w:left="1980" w:hanging="360"/>
      </w:pPr>
      <w:rPr>
        <w:rFonts w:hint="default"/>
      </w:r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228B6941"/>
    <w:multiLevelType w:val="hybridMultilevel"/>
    <w:tmpl w:val="46BE3FDE"/>
    <w:lvl w:ilvl="0" w:tplc="934C6CA6">
      <w:start w:val="1"/>
      <w:numFmt w:val="decimal"/>
      <w:lvlText w:val="%1."/>
      <w:lvlJc w:val="left"/>
      <w:pPr>
        <w:ind w:left="786"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C35C90"/>
    <w:multiLevelType w:val="hybridMultilevel"/>
    <w:tmpl w:val="B20CF13E"/>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1" w15:restartNumberingAfterBreak="0">
    <w:nsid w:val="22E61636"/>
    <w:multiLevelType w:val="hybridMultilevel"/>
    <w:tmpl w:val="E5D84F1A"/>
    <w:lvl w:ilvl="0" w:tplc="FE76B408">
      <w:start w:val="1"/>
      <w:numFmt w:val="decimal"/>
      <w:lvlText w:val="%1."/>
      <w:lvlJc w:val="left"/>
      <w:pPr>
        <w:ind w:left="-700" w:hanging="360"/>
      </w:pPr>
      <w:rPr>
        <w:color w:val="auto"/>
      </w:rPr>
    </w:lvl>
    <w:lvl w:ilvl="1" w:tplc="040A0019" w:tentative="1">
      <w:start w:val="1"/>
      <w:numFmt w:val="lowerLetter"/>
      <w:lvlText w:val="%2."/>
      <w:lvlJc w:val="left"/>
      <w:pPr>
        <w:ind w:left="20" w:hanging="360"/>
      </w:pPr>
    </w:lvl>
    <w:lvl w:ilvl="2" w:tplc="040A001B" w:tentative="1">
      <w:start w:val="1"/>
      <w:numFmt w:val="lowerRoman"/>
      <w:lvlText w:val="%3."/>
      <w:lvlJc w:val="right"/>
      <w:pPr>
        <w:ind w:left="740" w:hanging="180"/>
      </w:pPr>
    </w:lvl>
    <w:lvl w:ilvl="3" w:tplc="040A000F" w:tentative="1">
      <w:start w:val="1"/>
      <w:numFmt w:val="decimal"/>
      <w:lvlText w:val="%4."/>
      <w:lvlJc w:val="left"/>
      <w:pPr>
        <w:ind w:left="1460" w:hanging="360"/>
      </w:pPr>
    </w:lvl>
    <w:lvl w:ilvl="4" w:tplc="040A0019" w:tentative="1">
      <w:start w:val="1"/>
      <w:numFmt w:val="lowerLetter"/>
      <w:lvlText w:val="%5."/>
      <w:lvlJc w:val="left"/>
      <w:pPr>
        <w:ind w:left="2180" w:hanging="360"/>
      </w:pPr>
    </w:lvl>
    <w:lvl w:ilvl="5" w:tplc="040A001B" w:tentative="1">
      <w:start w:val="1"/>
      <w:numFmt w:val="lowerRoman"/>
      <w:lvlText w:val="%6."/>
      <w:lvlJc w:val="right"/>
      <w:pPr>
        <w:ind w:left="2900" w:hanging="180"/>
      </w:pPr>
    </w:lvl>
    <w:lvl w:ilvl="6" w:tplc="040A000F" w:tentative="1">
      <w:start w:val="1"/>
      <w:numFmt w:val="decimal"/>
      <w:lvlText w:val="%7."/>
      <w:lvlJc w:val="left"/>
      <w:pPr>
        <w:ind w:left="3620" w:hanging="360"/>
      </w:pPr>
    </w:lvl>
    <w:lvl w:ilvl="7" w:tplc="040A0019" w:tentative="1">
      <w:start w:val="1"/>
      <w:numFmt w:val="lowerLetter"/>
      <w:lvlText w:val="%8."/>
      <w:lvlJc w:val="left"/>
      <w:pPr>
        <w:ind w:left="4340" w:hanging="360"/>
      </w:pPr>
    </w:lvl>
    <w:lvl w:ilvl="8" w:tplc="040A001B" w:tentative="1">
      <w:start w:val="1"/>
      <w:numFmt w:val="lowerRoman"/>
      <w:lvlText w:val="%9."/>
      <w:lvlJc w:val="right"/>
      <w:pPr>
        <w:ind w:left="5060" w:hanging="180"/>
      </w:pPr>
    </w:lvl>
  </w:abstractNum>
  <w:abstractNum w:abstractNumId="12" w15:restartNumberingAfterBreak="0">
    <w:nsid w:val="2A2801E2"/>
    <w:multiLevelType w:val="hybridMultilevel"/>
    <w:tmpl w:val="E1307DD8"/>
    <w:lvl w:ilvl="0" w:tplc="040A000F">
      <w:start w:val="1"/>
      <w:numFmt w:val="decimal"/>
      <w:lvlText w:val="%1."/>
      <w:lvlJc w:val="left"/>
      <w:pPr>
        <w:ind w:left="360" w:hanging="360"/>
      </w:pPr>
    </w:lvl>
    <w:lvl w:ilvl="1" w:tplc="240A0019" w:tentative="1">
      <w:start w:val="1"/>
      <w:numFmt w:val="lowerLetter"/>
      <w:lvlText w:val="%2."/>
      <w:lvlJc w:val="left"/>
      <w:pPr>
        <w:ind w:left="730" w:hanging="360"/>
      </w:pPr>
    </w:lvl>
    <w:lvl w:ilvl="2" w:tplc="240A001B" w:tentative="1">
      <w:start w:val="1"/>
      <w:numFmt w:val="lowerRoman"/>
      <w:lvlText w:val="%3."/>
      <w:lvlJc w:val="right"/>
      <w:pPr>
        <w:ind w:left="1450" w:hanging="180"/>
      </w:pPr>
    </w:lvl>
    <w:lvl w:ilvl="3" w:tplc="240A000F" w:tentative="1">
      <w:start w:val="1"/>
      <w:numFmt w:val="decimal"/>
      <w:lvlText w:val="%4."/>
      <w:lvlJc w:val="left"/>
      <w:pPr>
        <w:ind w:left="2170" w:hanging="360"/>
      </w:pPr>
    </w:lvl>
    <w:lvl w:ilvl="4" w:tplc="240A0019" w:tentative="1">
      <w:start w:val="1"/>
      <w:numFmt w:val="lowerLetter"/>
      <w:lvlText w:val="%5."/>
      <w:lvlJc w:val="left"/>
      <w:pPr>
        <w:ind w:left="2890" w:hanging="360"/>
      </w:pPr>
    </w:lvl>
    <w:lvl w:ilvl="5" w:tplc="240A001B" w:tentative="1">
      <w:start w:val="1"/>
      <w:numFmt w:val="lowerRoman"/>
      <w:lvlText w:val="%6."/>
      <w:lvlJc w:val="right"/>
      <w:pPr>
        <w:ind w:left="3610" w:hanging="180"/>
      </w:pPr>
    </w:lvl>
    <w:lvl w:ilvl="6" w:tplc="240A000F" w:tentative="1">
      <w:start w:val="1"/>
      <w:numFmt w:val="decimal"/>
      <w:lvlText w:val="%7."/>
      <w:lvlJc w:val="left"/>
      <w:pPr>
        <w:ind w:left="4330" w:hanging="360"/>
      </w:pPr>
    </w:lvl>
    <w:lvl w:ilvl="7" w:tplc="240A0019" w:tentative="1">
      <w:start w:val="1"/>
      <w:numFmt w:val="lowerLetter"/>
      <w:lvlText w:val="%8."/>
      <w:lvlJc w:val="left"/>
      <w:pPr>
        <w:ind w:left="5050" w:hanging="360"/>
      </w:pPr>
    </w:lvl>
    <w:lvl w:ilvl="8" w:tplc="240A001B" w:tentative="1">
      <w:start w:val="1"/>
      <w:numFmt w:val="lowerRoman"/>
      <w:lvlText w:val="%9."/>
      <w:lvlJc w:val="right"/>
      <w:pPr>
        <w:ind w:left="5770" w:hanging="180"/>
      </w:pPr>
    </w:lvl>
  </w:abstractNum>
  <w:abstractNum w:abstractNumId="13" w15:restartNumberingAfterBreak="0">
    <w:nsid w:val="2B231FAC"/>
    <w:multiLevelType w:val="hybridMultilevel"/>
    <w:tmpl w:val="965018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B994DE9"/>
    <w:multiLevelType w:val="hybridMultilevel"/>
    <w:tmpl w:val="9260FD94"/>
    <w:lvl w:ilvl="0" w:tplc="040A000F">
      <w:start w:val="1"/>
      <w:numFmt w:val="decimal"/>
      <w:lvlText w:val="%1."/>
      <w:lvlJc w:val="left"/>
      <w:pPr>
        <w:ind w:left="360" w:hanging="360"/>
      </w:pPr>
    </w:lvl>
    <w:lvl w:ilvl="1" w:tplc="240A0019" w:tentative="1">
      <w:start w:val="1"/>
      <w:numFmt w:val="lowerLetter"/>
      <w:lvlText w:val="%2."/>
      <w:lvlJc w:val="left"/>
      <w:pPr>
        <w:ind w:left="730" w:hanging="360"/>
      </w:pPr>
    </w:lvl>
    <w:lvl w:ilvl="2" w:tplc="240A001B" w:tentative="1">
      <w:start w:val="1"/>
      <w:numFmt w:val="lowerRoman"/>
      <w:lvlText w:val="%3."/>
      <w:lvlJc w:val="right"/>
      <w:pPr>
        <w:ind w:left="1450" w:hanging="180"/>
      </w:pPr>
    </w:lvl>
    <w:lvl w:ilvl="3" w:tplc="240A000F" w:tentative="1">
      <w:start w:val="1"/>
      <w:numFmt w:val="decimal"/>
      <w:lvlText w:val="%4."/>
      <w:lvlJc w:val="left"/>
      <w:pPr>
        <w:ind w:left="2170" w:hanging="360"/>
      </w:pPr>
    </w:lvl>
    <w:lvl w:ilvl="4" w:tplc="240A0019" w:tentative="1">
      <w:start w:val="1"/>
      <w:numFmt w:val="lowerLetter"/>
      <w:lvlText w:val="%5."/>
      <w:lvlJc w:val="left"/>
      <w:pPr>
        <w:ind w:left="2890" w:hanging="360"/>
      </w:pPr>
    </w:lvl>
    <w:lvl w:ilvl="5" w:tplc="240A001B" w:tentative="1">
      <w:start w:val="1"/>
      <w:numFmt w:val="lowerRoman"/>
      <w:lvlText w:val="%6."/>
      <w:lvlJc w:val="right"/>
      <w:pPr>
        <w:ind w:left="3610" w:hanging="180"/>
      </w:pPr>
    </w:lvl>
    <w:lvl w:ilvl="6" w:tplc="240A000F" w:tentative="1">
      <w:start w:val="1"/>
      <w:numFmt w:val="decimal"/>
      <w:lvlText w:val="%7."/>
      <w:lvlJc w:val="left"/>
      <w:pPr>
        <w:ind w:left="4330" w:hanging="360"/>
      </w:pPr>
    </w:lvl>
    <w:lvl w:ilvl="7" w:tplc="240A0019" w:tentative="1">
      <w:start w:val="1"/>
      <w:numFmt w:val="lowerLetter"/>
      <w:lvlText w:val="%8."/>
      <w:lvlJc w:val="left"/>
      <w:pPr>
        <w:ind w:left="5050" w:hanging="360"/>
      </w:pPr>
    </w:lvl>
    <w:lvl w:ilvl="8" w:tplc="240A001B" w:tentative="1">
      <w:start w:val="1"/>
      <w:numFmt w:val="lowerRoman"/>
      <w:lvlText w:val="%9."/>
      <w:lvlJc w:val="right"/>
      <w:pPr>
        <w:ind w:left="5770" w:hanging="180"/>
      </w:pPr>
    </w:lvl>
  </w:abstractNum>
  <w:abstractNum w:abstractNumId="15" w15:restartNumberingAfterBreak="0">
    <w:nsid w:val="2D9453AE"/>
    <w:multiLevelType w:val="hybridMultilevel"/>
    <w:tmpl w:val="0DA60366"/>
    <w:lvl w:ilvl="0" w:tplc="FE76B408">
      <w:start w:val="1"/>
      <w:numFmt w:val="decimal"/>
      <w:lvlText w:val="%1."/>
      <w:lvlJc w:val="left"/>
      <w:pPr>
        <w:ind w:left="720"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4044270"/>
    <w:multiLevelType w:val="hybridMultilevel"/>
    <w:tmpl w:val="C23CFE18"/>
    <w:lvl w:ilvl="0" w:tplc="040A0001">
      <w:start w:val="1"/>
      <w:numFmt w:val="bullet"/>
      <w:lvlText w:val=""/>
      <w:lvlJc w:val="left"/>
      <w:pPr>
        <w:ind w:left="720" w:hanging="360"/>
      </w:pPr>
      <w:rPr>
        <w:rFonts w:ascii="Symbol" w:hAnsi="Symbol" w:hint="default"/>
      </w:rPr>
    </w:lvl>
    <w:lvl w:ilvl="1" w:tplc="040A000F">
      <w:start w:val="1"/>
      <w:numFmt w:val="decimal"/>
      <w:lvlText w:val="%2."/>
      <w:lvlJc w:val="left"/>
      <w:pPr>
        <w:ind w:left="1080" w:hanging="360"/>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52C2531"/>
    <w:multiLevelType w:val="hybridMultilevel"/>
    <w:tmpl w:val="61184B58"/>
    <w:lvl w:ilvl="0" w:tplc="817AB6B2">
      <w:start w:val="1"/>
      <w:numFmt w:val="decimal"/>
      <w:lvlText w:val="%1."/>
      <w:lvlJc w:val="left"/>
      <w:pPr>
        <w:ind w:left="720" w:hanging="360"/>
      </w:pPr>
      <w:rPr>
        <w:rFonts w:ascii="Helvetica" w:hAnsi="Helvetica"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AF74C9F"/>
    <w:multiLevelType w:val="hybridMultilevel"/>
    <w:tmpl w:val="2702C854"/>
    <w:lvl w:ilvl="0" w:tplc="F7F6516C">
      <w:start w:val="1"/>
      <w:numFmt w:val="decimal"/>
      <w:lvlText w:val="%1."/>
      <w:lvlJc w:val="left"/>
      <w:pPr>
        <w:ind w:left="360" w:hanging="360"/>
      </w:pPr>
      <w:rPr>
        <w:strike w:val="0"/>
        <w:color w:val="auto"/>
      </w:rPr>
    </w:lvl>
    <w:lvl w:ilvl="1" w:tplc="040A0013">
      <w:start w:val="1"/>
      <w:numFmt w:val="upperRoman"/>
      <w:lvlText w:val="%2."/>
      <w:lvlJc w:val="right"/>
      <w:pPr>
        <w:ind w:left="1080" w:hanging="360"/>
      </w:pPr>
      <w:rPr>
        <w:color w:val="auto"/>
      </w:r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9" w15:restartNumberingAfterBreak="0">
    <w:nsid w:val="425A3C4D"/>
    <w:multiLevelType w:val="hybridMultilevel"/>
    <w:tmpl w:val="2F540676"/>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D6F5798"/>
    <w:multiLevelType w:val="hybridMultilevel"/>
    <w:tmpl w:val="61206A24"/>
    <w:lvl w:ilvl="0" w:tplc="040A0019">
      <w:start w:val="1"/>
      <w:numFmt w:val="lowerLetter"/>
      <w:lvlText w:val="%1."/>
      <w:lvlJc w:val="left"/>
      <w:pPr>
        <w:ind w:left="360" w:hanging="360"/>
      </w:p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4E722D7E"/>
    <w:multiLevelType w:val="hybridMultilevel"/>
    <w:tmpl w:val="3C6441A4"/>
    <w:lvl w:ilvl="0" w:tplc="240A0001">
      <w:start w:val="1"/>
      <w:numFmt w:val="bullet"/>
      <w:lvlText w:val=""/>
      <w:lvlJc w:val="left"/>
      <w:pPr>
        <w:ind w:left="360" w:hanging="360"/>
      </w:pPr>
      <w:rPr>
        <w:rFonts w:ascii="Symbol" w:hAnsi="Symbol"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4EDB6C9E"/>
    <w:multiLevelType w:val="multilevel"/>
    <w:tmpl w:val="5AA01F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4FCE61DA"/>
    <w:multiLevelType w:val="hybridMultilevel"/>
    <w:tmpl w:val="525CFA48"/>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50B92206"/>
    <w:multiLevelType w:val="multilevel"/>
    <w:tmpl w:val="DD9C4A42"/>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C526EA1"/>
    <w:multiLevelType w:val="hybridMultilevel"/>
    <w:tmpl w:val="E0BAC028"/>
    <w:lvl w:ilvl="0" w:tplc="817AB6B2">
      <w:start w:val="1"/>
      <w:numFmt w:val="decimal"/>
      <w:lvlText w:val="%1."/>
      <w:lvlJc w:val="left"/>
      <w:pPr>
        <w:ind w:left="720" w:hanging="360"/>
      </w:pPr>
      <w:rPr>
        <w:rFonts w:ascii="Helvetica" w:hAnsi="Helvetica"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5CDF17E1"/>
    <w:multiLevelType w:val="hybridMultilevel"/>
    <w:tmpl w:val="7708D4B0"/>
    <w:lvl w:ilvl="0" w:tplc="040A000F">
      <w:start w:val="1"/>
      <w:numFmt w:val="decimal"/>
      <w:lvlText w:val="%1."/>
      <w:lvlJc w:val="left"/>
      <w:pPr>
        <w:ind w:left="360" w:hanging="360"/>
      </w:pPr>
    </w:lvl>
    <w:lvl w:ilvl="1" w:tplc="240A0019" w:tentative="1">
      <w:start w:val="1"/>
      <w:numFmt w:val="lowerLetter"/>
      <w:lvlText w:val="%2."/>
      <w:lvlJc w:val="left"/>
      <w:pPr>
        <w:ind w:left="730" w:hanging="360"/>
      </w:pPr>
    </w:lvl>
    <w:lvl w:ilvl="2" w:tplc="240A001B" w:tentative="1">
      <w:start w:val="1"/>
      <w:numFmt w:val="lowerRoman"/>
      <w:lvlText w:val="%3."/>
      <w:lvlJc w:val="right"/>
      <w:pPr>
        <w:ind w:left="1450" w:hanging="180"/>
      </w:pPr>
    </w:lvl>
    <w:lvl w:ilvl="3" w:tplc="240A000F" w:tentative="1">
      <w:start w:val="1"/>
      <w:numFmt w:val="decimal"/>
      <w:lvlText w:val="%4."/>
      <w:lvlJc w:val="left"/>
      <w:pPr>
        <w:ind w:left="2170" w:hanging="360"/>
      </w:pPr>
    </w:lvl>
    <w:lvl w:ilvl="4" w:tplc="240A0019" w:tentative="1">
      <w:start w:val="1"/>
      <w:numFmt w:val="lowerLetter"/>
      <w:lvlText w:val="%5."/>
      <w:lvlJc w:val="left"/>
      <w:pPr>
        <w:ind w:left="2890" w:hanging="360"/>
      </w:pPr>
    </w:lvl>
    <w:lvl w:ilvl="5" w:tplc="240A001B" w:tentative="1">
      <w:start w:val="1"/>
      <w:numFmt w:val="lowerRoman"/>
      <w:lvlText w:val="%6."/>
      <w:lvlJc w:val="right"/>
      <w:pPr>
        <w:ind w:left="3610" w:hanging="180"/>
      </w:pPr>
    </w:lvl>
    <w:lvl w:ilvl="6" w:tplc="240A000F" w:tentative="1">
      <w:start w:val="1"/>
      <w:numFmt w:val="decimal"/>
      <w:lvlText w:val="%7."/>
      <w:lvlJc w:val="left"/>
      <w:pPr>
        <w:ind w:left="4330" w:hanging="360"/>
      </w:pPr>
    </w:lvl>
    <w:lvl w:ilvl="7" w:tplc="240A0019" w:tentative="1">
      <w:start w:val="1"/>
      <w:numFmt w:val="lowerLetter"/>
      <w:lvlText w:val="%8."/>
      <w:lvlJc w:val="left"/>
      <w:pPr>
        <w:ind w:left="5050" w:hanging="360"/>
      </w:pPr>
    </w:lvl>
    <w:lvl w:ilvl="8" w:tplc="240A001B" w:tentative="1">
      <w:start w:val="1"/>
      <w:numFmt w:val="lowerRoman"/>
      <w:lvlText w:val="%9."/>
      <w:lvlJc w:val="right"/>
      <w:pPr>
        <w:ind w:left="5770" w:hanging="180"/>
      </w:pPr>
    </w:lvl>
  </w:abstractNum>
  <w:abstractNum w:abstractNumId="27" w15:restartNumberingAfterBreak="0">
    <w:nsid w:val="62400042"/>
    <w:multiLevelType w:val="hybridMultilevel"/>
    <w:tmpl w:val="07B28EEC"/>
    <w:lvl w:ilvl="0" w:tplc="040A000F">
      <w:start w:val="1"/>
      <w:numFmt w:val="decimal"/>
      <w:lvlText w:val="%1."/>
      <w:lvlJc w:val="left"/>
      <w:pPr>
        <w:ind w:left="720" w:hanging="360"/>
      </w:pPr>
    </w:lvl>
    <w:lvl w:ilvl="1" w:tplc="040A000F">
      <w:start w:val="1"/>
      <w:numFmt w:val="decimal"/>
      <w:lvlText w:val="%2."/>
      <w:lvlJc w:val="left"/>
      <w:pPr>
        <w:ind w:left="108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68B410BB"/>
    <w:multiLevelType w:val="hybridMultilevel"/>
    <w:tmpl w:val="2804903A"/>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69F93562"/>
    <w:multiLevelType w:val="hybridMultilevel"/>
    <w:tmpl w:val="19288AEA"/>
    <w:lvl w:ilvl="0" w:tplc="040A000F">
      <w:start w:val="1"/>
      <w:numFmt w:val="decimal"/>
      <w:lvlText w:val="%1."/>
      <w:lvlJc w:val="left"/>
      <w:pPr>
        <w:ind w:left="8299" w:hanging="360"/>
      </w:pPr>
    </w:lvl>
    <w:lvl w:ilvl="1" w:tplc="040A0019" w:tentative="1">
      <w:start w:val="1"/>
      <w:numFmt w:val="lowerLetter"/>
      <w:lvlText w:val="%2."/>
      <w:lvlJc w:val="left"/>
      <w:pPr>
        <w:ind w:left="-1324" w:hanging="360"/>
      </w:pPr>
    </w:lvl>
    <w:lvl w:ilvl="2" w:tplc="040A001B" w:tentative="1">
      <w:start w:val="1"/>
      <w:numFmt w:val="lowerRoman"/>
      <w:lvlText w:val="%3."/>
      <w:lvlJc w:val="right"/>
      <w:pPr>
        <w:ind w:left="-604" w:hanging="180"/>
      </w:pPr>
    </w:lvl>
    <w:lvl w:ilvl="3" w:tplc="040A000F" w:tentative="1">
      <w:start w:val="1"/>
      <w:numFmt w:val="decimal"/>
      <w:lvlText w:val="%4."/>
      <w:lvlJc w:val="left"/>
      <w:pPr>
        <w:ind w:left="116" w:hanging="360"/>
      </w:pPr>
    </w:lvl>
    <w:lvl w:ilvl="4" w:tplc="040A0019" w:tentative="1">
      <w:start w:val="1"/>
      <w:numFmt w:val="lowerLetter"/>
      <w:lvlText w:val="%5."/>
      <w:lvlJc w:val="left"/>
      <w:pPr>
        <w:ind w:left="836" w:hanging="360"/>
      </w:pPr>
    </w:lvl>
    <w:lvl w:ilvl="5" w:tplc="040A001B" w:tentative="1">
      <w:start w:val="1"/>
      <w:numFmt w:val="lowerRoman"/>
      <w:lvlText w:val="%6."/>
      <w:lvlJc w:val="right"/>
      <w:pPr>
        <w:ind w:left="1556" w:hanging="180"/>
      </w:pPr>
    </w:lvl>
    <w:lvl w:ilvl="6" w:tplc="040A000F" w:tentative="1">
      <w:start w:val="1"/>
      <w:numFmt w:val="decimal"/>
      <w:lvlText w:val="%7."/>
      <w:lvlJc w:val="left"/>
      <w:pPr>
        <w:ind w:left="2276" w:hanging="360"/>
      </w:pPr>
    </w:lvl>
    <w:lvl w:ilvl="7" w:tplc="040A0019" w:tentative="1">
      <w:start w:val="1"/>
      <w:numFmt w:val="lowerLetter"/>
      <w:lvlText w:val="%8."/>
      <w:lvlJc w:val="left"/>
      <w:pPr>
        <w:ind w:left="2996" w:hanging="360"/>
      </w:pPr>
    </w:lvl>
    <w:lvl w:ilvl="8" w:tplc="040A001B" w:tentative="1">
      <w:start w:val="1"/>
      <w:numFmt w:val="lowerRoman"/>
      <w:lvlText w:val="%9."/>
      <w:lvlJc w:val="right"/>
      <w:pPr>
        <w:ind w:left="3716" w:hanging="180"/>
      </w:pPr>
    </w:lvl>
  </w:abstractNum>
  <w:abstractNum w:abstractNumId="30" w15:restartNumberingAfterBreak="0">
    <w:nsid w:val="6AD40F60"/>
    <w:multiLevelType w:val="hybridMultilevel"/>
    <w:tmpl w:val="A39E67E8"/>
    <w:lvl w:ilvl="0" w:tplc="240A0001">
      <w:start w:val="1"/>
      <w:numFmt w:val="bullet"/>
      <w:lvlText w:val=""/>
      <w:lvlJc w:val="left"/>
      <w:pPr>
        <w:ind w:left="720" w:hanging="360"/>
      </w:pPr>
      <w:rPr>
        <w:rFonts w:ascii="Symbol" w:hAnsi="Symbol" w:hint="default"/>
        <w:sz w:val="20"/>
      </w:rPr>
    </w:lvl>
    <w:lvl w:ilvl="1" w:tplc="B60A5646">
      <w:start w:val="1"/>
      <w:numFmt w:val="decimal"/>
      <w:lvlText w:val="%2)"/>
      <w:lvlJc w:val="left"/>
      <w:pPr>
        <w:ind w:left="1440" w:hanging="360"/>
      </w:pPr>
      <w:rPr>
        <w:rFonts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069374E"/>
    <w:multiLevelType w:val="hybridMultilevel"/>
    <w:tmpl w:val="BA76C1E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0BF1230"/>
    <w:multiLevelType w:val="hybridMultilevel"/>
    <w:tmpl w:val="19288AEA"/>
    <w:lvl w:ilvl="0" w:tplc="040A000F">
      <w:start w:val="1"/>
      <w:numFmt w:val="decimal"/>
      <w:lvlText w:val="%1."/>
      <w:lvlJc w:val="left"/>
      <w:pPr>
        <w:ind w:left="360" w:hanging="360"/>
      </w:pPr>
    </w:lvl>
    <w:lvl w:ilvl="1" w:tplc="040A0019" w:tentative="1">
      <w:start w:val="1"/>
      <w:numFmt w:val="lowerLetter"/>
      <w:lvlText w:val="%2."/>
      <w:lvlJc w:val="left"/>
      <w:pPr>
        <w:ind w:left="-2034" w:hanging="360"/>
      </w:pPr>
    </w:lvl>
    <w:lvl w:ilvl="2" w:tplc="040A001B" w:tentative="1">
      <w:start w:val="1"/>
      <w:numFmt w:val="lowerRoman"/>
      <w:lvlText w:val="%3."/>
      <w:lvlJc w:val="right"/>
      <w:pPr>
        <w:ind w:left="-1314" w:hanging="180"/>
      </w:pPr>
    </w:lvl>
    <w:lvl w:ilvl="3" w:tplc="040A000F" w:tentative="1">
      <w:start w:val="1"/>
      <w:numFmt w:val="decimal"/>
      <w:lvlText w:val="%4."/>
      <w:lvlJc w:val="left"/>
      <w:pPr>
        <w:ind w:left="-594" w:hanging="360"/>
      </w:pPr>
    </w:lvl>
    <w:lvl w:ilvl="4" w:tplc="040A0019" w:tentative="1">
      <w:start w:val="1"/>
      <w:numFmt w:val="lowerLetter"/>
      <w:lvlText w:val="%5."/>
      <w:lvlJc w:val="left"/>
      <w:pPr>
        <w:ind w:left="126" w:hanging="360"/>
      </w:pPr>
    </w:lvl>
    <w:lvl w:ilvl="5" w:tplc="040A001B" w:tentative="1">
      <w:start w:val="1"/>
      <w:numFmt w:val="lowerRoman"/>
      <w:lvlText w:val="%6."/>
      <w:lvlJc w:val="right"/>
      <w:pPr>
        <w:ind w:left="846" w:hanging="180"/>
      </w:pPr>
    </w:lvl>
    <w:lvl w:ilvl="6" w:tplc="040A000F" w:tentative="1">
      <w:start w:val="1"/>
      <w:numFmt w:val="decimal"/>
      <w:lvlText w:val="%7."/>
      <w:lvlJc w:val="left"/>
      <w:pPr>
        <w:ind w:left="1566" w:hanging="360"/>
      </w:pPr>
    </w:lvl>
    <w:lvl w:ilvl="7" w:tplc="040A0019" w:tentative="1">
      <w:start w:val="1"/>
      <w:numFmt w:val="lowerLetter"/>
      <w:lvlText w:val="%8."/>
      <w:lvlJc w:val="left"/>
      <w:pPr>
        <w:ind w:left="2286" w:hanging="360"/>
      </w:pPr>
    </w:lvl>
    <w:lvl w:ilvl="8" w:tplc="040A001B" w:tentative="1">
      <w:start w:val="1"/>
      <w:numFmt w:val="lowerRoman"/>
      <w:lvlText w:val="%9."/>
      <w:lvlJc w:val="right"/>
      <w:pPr>
        <w:ind w:left="3006" w:hanging="180"/>
      </w:pPr>
    </w:lvl>
  </w:abstractNum>
  <w:abstractNum w:abstractNumId="33" w15:restartNumberingAfterBreak="0">
    <w:nsid w:val="73AD76ED"/>
    <w:multiLevelType w:val="multilevel"/>
    <w:tmpl w:val="D9F8A7BA"/>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47D2E70"/>
    <w:multiLevelType w:val="hybridMultilevel"/>
    <w:tmpl w:val="7A2C7D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7D091E39"/>
    <w:multiLevelType w:val="hybridMultilevel"/>
    <w:tmpl w:val="AA90F226"/>
    <w:lvl w:ilvl="0" w:tplc="040A000F">
      <w:start w:val="1"/>
      <w:numFmt w:val="decimal"/>
      <w:lvlText w:val="%1."/>
      <w:lvlJc w:val="left"/>
      <w:pPr>
        <w:ind w:left="-1476" w:hanging="360"/>
      </w:pPr>
    </w:lvl>
    <w:lvl w:ilvl="1" w:tplc="040A0019" w:tentative="1">
      <w:start w:val="1"/>
      <w:numFmt w:val="lowerLetter"/>
      <w:lvlText w:val="%2."/>
      <w:lvlJc w:val="left"/>
      <w:pPr>
        <w:ind w:left="-756" w:hanging="360"/>
      </w:pPr>
    </w:lvl>
    <w:lvl w:ilvl="2" w:tplc="040A001B" w:tentative="1">
      <w:start w:val="1"/>
      <w:numFmt w:val="lowerRoman"/>
      <w:lvlText w:val="%3."/>
      <w:lvlJc w:val="right"/>
      <w:pPr>
        <w:ind w:left="-36" w:hanging="180"/>
      </w:pPr>
    </w:lvl>
    <w:lvl w:ilvl="3" w:tplc="040A000F" w:tentative="1">
      <w:start w:val="1"/>
      <w:numFmt w:val="decimal"/>
      <w:lvlText w:val="%4."/>
      <w:lvlJc w:val="left"/>
      <w:pPr>
        <w:ind w:left="684" w:hanging="360"/>
      </w:pPr>
    </w:lvl>
    <w:lvl w:ilvl="4" w:tplc="040A0019" w:tentative="1">
      <w:start w:val="1"/>
      <w:numFmt w:val="lowerLetter"/>
      <w:lvlText w:val="%5."/>
      <w:lvlJc w:val="left"/>
      <w:pPr>
        <w:ind w:left="1404" w:hanging="360"/>
      </w:pPr>
    </w:lvl>
    <w:lvl w:ilvl="5" w:tplc="040A001B" w:tentative="1">
      <w:start w:val="1"/>
      <w:numFmt w:val="lowerRoman"/>
      <w:lvlText w:val="%6."/>
      <w:lvlJc w:val="right"/>
      <w:pPr>
        <w:ind w:left="2124" w:hanging="180"/>
      </w:pPr>
    </w:lvl>
    <w:lvl w:ilvl="6" w:tplc="040A000F" w:tentative="1">
      <w:start w:val="1"/>
      <w:numFmt w:val="decimal"/>
      <w:lvlText w:val="%7."/>
      <w:lvlJc w:val="left"/>
      <w:pPr>
        <w:ind w:left="2844" w:hanging="360"/>
      </w:pPr>
    </w:lvl>
    <w:lvl w:ilvl="7" w:tplc="040A0019" w:tentative="1">
      <w:start w:val="1"/>
      <w:numFmt w:val="lowerLetter"/>
      <w:lvlText w:val="%8."/>
      <w:lvlJc w:val="left"/>
      <w:pPr>
        <w:ind w:left="3564" w:hanging="360"/>
      </w:pPr>
    </w:lvl>
    <w:lvl w:ilvl="8" w:tplc="040A001B" w:tentative="1">
      <w:start w:val="1"/>
      <w:numFmt w:val="lowerRoman"/>
      <w:lvlText w:val="%9."/>
      <w:lvlJc w:val="right"/>
      <w:pPr>
        <w:ind w:left="4284" w:hanging="180"/>
      </w:pPr>
    </w:lvl>
  </w:abstractNum>
  <w:num w:numId="1">
    <w:abstractNumId w:val="9"/>
  </w:num>
  <w:num w:numId="2">
    <w:abstractNumId w:val="24"/>
  </w:num>
  <w:num w:numId="3">
    <w:abstractNumId w:val="8"/>
  </w:num>
  <w:num w:numId="4">
    <w:abstractNumId w:val="5"/>
  </w:num>
  <w:num w:numId="5">
    <w:abstractNumId w:val="18"/>
  </w:num>
  <w:num w:numId="6">
    <w:abstractNumId w:val="20"/>
  </w:num>
  <w:num w:numId="7">
    <w:abstractNumId w:val="35"/>
  </w:num>
  <w:num w:numId="8">
    <w:abstractNumId w:val="31"/>
  </w:num>
  <w:num w:numId="9">
    <w:abstractNumId w:val="33"/>
  </w:num>
  <w:num w:numId="10">
    <w:abstractNumId w:val="30"/>
  </w:num>
  <w:num w:numId="11">
    <w:abstractNumId w:val="3"/>
  </w:num>
  <w:num w:numId="12">
    <w:abstractNumId w:val="1"/>
  </w:num>
  <w:num w:numId="13">
    <w:abstractNumId w:val="17"/>
  </w:num>
  <w:num w:numId="14">
    <w:abstractNumId w:val="4"/>
  </w:num>
  <w:num w:numId="15">
    <w:abstractNumId w:val="25"/>
  </w:num>
  <w:num w:numId="16">
    <w:abstractNumId w:val="7"/>
  </w:num>
  <w:num w:numId="17">
    <w:abstractNumId w:val="22"/>
  </w:num>
  <w:num w:numId="18">
    <w:abstractNumId w:val="29"/>
  </w:num>
  <w:num w:numId="19">
    <w:abstractNumId w:val="27"/>
  </w:num>
  <w:num w:numId="20">
    <w:abstractNumId w:val="28"/>
  </w:num>
  <w:num w:numId="21">
    <w:abstractNumId w:val="19"/>
  </w:num>
  <w:num w:numId="22">
    <w:abstractNumId w:val="6"/>
  </w:num>
  <w:num w:numId="23">
    <w:abstractNumId w:val="0"/>
  </w:num>
  <w:num w:numId="24">
    <w:abstractNumId w:val="2"/>
  </w:num>
  <w:num w:numId="25">
    <w:abstractNumId w:val="23"/>
  </w:num>
  <w:num w:numId="26">
    <w:abstractNumId w:val="11"/>
  </w:num>
  <w:num w:numId="27">
    <w:abstractNumId w:val="10"/>
  </w:num>
  <w:num w:numId="28">
    <w:abstractNumId w:val="21"/>
  </w:num>
  <w:num w:numId="29">
    <w:abstractNumId w:val="16"/>
  </w:num>
  <w:num w:numId="30">
    <w:abstractNumId w:val="15"/>
  </w:num>
  <w:num w:numId="31">
    <w:abstractNumId w:val="32"/>
  </w:num>
  <w:num w:numId="32">
    <w:abstractNumId w:val="2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4"/>
  </w:num>
  <w:num w:numId="37">
    <w:abstractNumId w:val="12"/>
  </w:num>
  <w:num w:numId="38">
    <w:abstractNumId w:val="13"/>
  </w:num>
  <w:num w:numId="39">
    <w:abstractNumId w:val="34"/>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9C"/>
    <w:rsid w:val="0000006E"/>
    <w:rsid w:val="00003B44"/>
    <w:rsid w:val="00004B50"/>
    <w:rsid w:val="00014826"/>
    <w:rsid w:val="00014FD4"/>
    <w:rsid w:val="00015D10"/>
    <w:rsid w:val="00024F56"/>
    <w:rsid w:val="00033359"/>
    <w:rsid w:val="00034BC4"/>
    <w:rsid w:val="0003548E"/>
    <w:rsid w:val="000368BE"/>
    <w:rsid w:val="000526E7"/>
    <w:rsid w:val="000545B0"/>
    <w:rsid w:val="00057F37"/>
    <w:rsid w:val="000617BC"/>
    <w:rsid w:val="00064A69"/>
    <w:rsid w:val="00073A01"/>
    <w:rsid w:val="0007612C"/>
    <w:rsid w:val="000767DD"/>
    <w:rsid w:val="00077046"/>
    <w:rsid w:val="00086EAA"/>
    <w:rsid w:val="000871DC"/>
    <w:rsid w:val="00091B62"/>
    <w:rsid w:val="00094664"/>
    <w:rsid w:val="00096D51"/>
    <w:rsid w:val="000B7843"/>
    <w:rsid w:val="000C2FCC"/>
    <w:rsid w:val="000C3F9A"/>
    <w:rsid w:val="000D2D7E"/>
    <w:rsid w:val="000D5E56"/>
    <w:rsid w:val="000E0019"/>
    <w:rsid w:val="000E2346"/>
    <w:rsid w:val="000E2614"/>
    <w:rsid w:val="000E27C1"/>
    <w:rsid w:val="000E3A03"/>
    <w:rsid w:val="000E6C76"/>
    <w:rsid w:val="000F291C"/>
    <w:rsid w:val="000F2B4F"/>
    <w:rsid w:val="000F60DC"/>
    <w:rsid w:val="00104FE5"/>
    <w:rsid w:val="00106639"/>
    <w:rsid w:val="00125384"/>
    <w:rsid w:val="00125443"/>
    <w:rsid w:val="00125763"/>
    <w:rsid w:val="00125904"/>
    <w:rsid w:val="00133118"/>
    <w:rsid w:val="001401A5"/>
    <w:rsid w:val="001478D4"/>
    <w:rsid w:val="00151B05"/>
    <w:rsid w:val="00153348"/>
    <w:rsid w:val="00156951"/>
    <w:rsid w:val="00157022"/>
    <w:rsid w:val="00157CF5"/>
    <w:rsid w:val="001604CB"/>
    <w:rsid w:val="0016166D"/>
    <w:rsid w:val="00162B26"/>
    <w:rsid w:val="00165B02"/>
    <w:rsid w:val="00177BA0"/>
    <w:rsid w:val="00191A47"/>
    <w:rsid w:val="001A25C6"/>
    <w:rsid w:val="001A740F"/>
    <w:rsid w:val="001B13D6"/>
    <w:rsid w:val="001B2C29"/>
    <w:rsid w:val="001B6E27"/>
    <w:rsid w:val="001C63A6"/>
    <w:rsid w:val="001D441F"/>
    <w:rsid w:val="001D5BE1"/>
    <w:rsid w:val="001E34D3"/>
    <w:rsid w:val="001E6DAE"/>
    <w:rsid w:val="001F1CF7"/>
    <w:rsid w:val="001F303E"/>
    <w:rsid w:val="001F409F"/>
    <w:rsid w:val="001F6B8E"/>
    <w:rsid w:val="001F7442"/>
    <w:rsid w:val="00205CC3"/>
    <w:rsid w:val="0021336D"/>
    <w:rsid w:val="00216ECC"/>
    <w:rsid w:val="00222111"/>
    <w:rsid w:val="002226A6"/>
    <w:rsid w:val="00222A11"/>
    <w:rsid w:val="00236C99"/>
    <w:rsid w:val="002405E5"/>
    <w:rsid w:val="00265B05"/>
    <w:rsid w:val="002712BA"/>
    <w:rsid w:val="00271593"/>
    <w:rsid w:val="002722CE"/>
    <w:rsid w:val="00283223"/>
    <w:rsid w:val="00286FB9"/>
    <w:rsid w:val="00290A96"/>
    <w:rsid w:val="00291744"/>
    <w:rsid w:val="00294D2D"/>
    <w:rsid w:val="00295246"/>
    <w:rsid w:val="00295522"/>
    <w:rsid w:val="0029568E"/>
    <w:rsid w:val="00297A16"/>
    <w:rsid w:val="002A1D01"/>
    <w:rsid w:val="002A52F3"/>
    <w:rsid w:val="002A5561"/>
    <w:rsid w:val="002A5C8A"/>
    <w:rsid w:val="002A7F3A"/>
    <w:rsid w:val="002B22B0"/>
    <w:rsid w:val="002D69E6"/>
    <w:rsid w:val="002E3E6E"/>
    <w:rsid w:val="002F0994"/>
    <w:rsid w:val="002F1578"/>
    <w:rsid w:val="002F6997"/>
    <w:rsid w:val="00301B47"/>
    <w:rsid w:val="00302682"/>
    <w:rsid w:val="00302E2B"/>
    <w:rsid w:val="00305500"/>
    <w:rsid w:val="00306845"/>
    <w:rsid w:val="0031088E"/>
    <w:rsid w:val="00310F15"/>
    <w:rsid w:val="003129C7"/>
    <w:rsid w:val="0031555C"/>
    <w:rsid w:val="00315DA5"/>
    <w:rsid w:val="0031725A"/>
    <w:rsid w:val="0031725E"/>
    <w:rsid w:val="0032604A"/>
    <w:rsid w:val="00334254"/>
    <w:rsid w:val="003346D9"/>
    <w:rsid w:val="00337B42"/>
    <w:rsid w:val="00342513"/>
    <w:rsid w:val="003461AC"/>
    <w:rsid w:val="003464CF"/>
    <w:rsid w:val="003567F9"/>
    <w:rsid w:val="0036196F"/>
    <w:rsid w:val="00364452"/>
    <w:rsid w:val="0036557C"/>
    <w:rsid w:val="0037629C"/>
    <w:rsid w:val="00382727"/>
    <w:rsid w:val="00382986"/>
    <w:rsid w:val="003873CA"/>
    <w:rsid w:val="00387923"/>
    <w:rsid w:val="00390E95"/>
    <w:rsid w:val="003A1509"/>
    <w:rsid w:val="003A7DCF"/>
    <w:rsid w:val="003B3554"/>
    <w:rsid w:val="003B47FE"/>
    <w:rsid w:val="003B6394"/>
    <w:rsid w:val="003C326D"/>
    <w:rsid w:val="003C40BC"/>
    <w:rsid w:val="003D1572"/>
    <w:rsid w:val="003D4159"/>
    <w:rsid w:val="003E3C33"/>
    <w:rsid w:val="003E7307"/>
    <w:rsid w:val="003E7BF1"/>
    <w:rsid w:val="003F3BB8"/>
    <w:rsid w:val="003F5319"/>
    <w:rsid w:val="004019A6"/>
    <w:rsid w:val="00401DA5"/>
    <w:rsid w:val="00405C22"/>
    <w:rsid w:val="00413D82"/>
    <w:rsid w:val="004251BC"/>
    <w:rsid w:val="00442B2E"/>
    <w:rsid w:val="00446ABF"/>
    <w:rsid w:val="00446D5E"/>
    <w:rsid w:val="0045086D"/>
    <w:rsid w:val="004559F8"/>
    <w:rsid w:val="0046144E"/>
    <w:rsid w:val="004648F1"/>
    <w:rsid w:val="00465B81"/>
    <w:rsid w:val="00467504"/>
    <w:rsid w:val="00472F18"/>
    <w:rsid w:val="00475185"/>
    <w:rsid w:val="00477933"/>
    <w:rsid w:val="00480644"/>
    <w:rsid w:val="00484238"/>
    <w:rsid w:val="00487E7D"/>
    <w:rsid w:val="00493938"/>
    <w:rsid w:val="00494E9D"/>
    <w:rsid w:val="004A7775"/>
    <w:rsid w:val="004B1B30"/>
    <w:rsid w:val="004B60D2"/>
    <w:rsid w:val="004B698D"/>
    <w:rsid w:val="004B7D03"/>
    <w:rsid w:val="004B7E9C"/>
    <w:rsid w:val="004C3CFB"/>
    <w:rsid w:val="004C535F"/>
    <w:rsid w:val="004C5A35"/>
    <w:rsid w:val="004D1AD4"/>
    <w:rsid w:val="004D4B3B"/>
    <w:rsid w:val="004D525D"/>
    <w:rsid w:val="004E15D5"/>
    <w:rsid w:val="004E18DC"/>
    <w:rsid w:val="004E1BC8"/>
    <w:rsid w:val="004F0D6A"/>
    <w:rsid w:val="004F18E5"/>
    <w:rsid w:val="004F2087"/>
    <w:rsid w:val="004F3396"/>
    <w:rsid w:val="004F4CD7"/>
    <w:rsid w:val="00503B6C"/>
    <w:rsid w:val="00505240"/>
    <w:rsid w:val="005071F3"/>
    <w:rsid w:val="005077BC"/>
    <w:rsid w:val="00513A30"/>
    <w:rsid w:val="00524810"/>
    <w:rsid w:val="00530A9E"/>
    <w:rsid w:val="00530C5F"/>
    <w:rsid w:val="00531AC3"/>
    <w:rsid w:val="0053415C"/>
    <w:rsid w:val="00535B23"/>
    <w:rsid w:val="00541728"/>
    <w:rsid w:val="00541914"/>
    <w:rsid w:val="005504D5"/>
    <w:rsid w:val="00555326"/>
    <w:rsid w:val="00555E78"/>
    <w:rsid w:val="0055606B"/>
    <w:rsid w:val="00567593"/>
    <w:rsid w:val="00570864"/>
    <w:rsid w:val="00572768"/>
    <w:rsid w:val="005764BA"/>
    <w:rsid w:val="00580BC8"/>
    <w:rsid w:val="00586BE6"/>
    <w:rsid w:val="00587662"/>
    <w:rsid w:val="00591DB5"/>
    <w:rsid w:val="00593136"/>
    <w:rsid w:val="0059319E"/>
    <w:rsid w:val="0059701B"/>
    <w:rsid w:val="005A3740"/>
    <w:rsid w:val="005B134B"/>
    <w:rsid w:val="005B39C0"/>
    <w:rsid w:val="005C44A7"/>
    <w:rsid w:val="005D6673"/>
    <w:rsid w:val="005D6C7A"/>
    <w:rsid w:val="005E10C0"/>
    <w:rsid w:val="005E39E9"/>
    <w:rsid w:val="005E700C"/>
    <w:rsid w:val="005F3329"/>
    <w:rsid w:val="005F3CB6"/>
    <w:rsid w:val="005F53EA"/>
    <w:rsid w:val="005F7170"/>
    <w:rsid w:val="00603A32"/>
    <w:rsid w:val="00604D3D"/>
    <w:rsid w:val="00621A07"/>
    <w:rsid w:val="0062201B"/>
    <w:rsid w:val="0063501B"/>
    <w:rsid w:val="00635B83"/>
    <w:rsid w:val="006406DB"/>
    <w:rsid w:val="00643B88"/>
    <w:rsid w:val="006531FA"/>
    <w:rsid w:val="00653B9F"/>
    <w:rsid w:val="00654BF5"/>
    <w:rsid w:val="006642FE"/>
    <w:rsid w:val="006857A6"/>
    <w:rsid w:val="00690AF4"/>
    <w:rsid w:val="00691DAE"/>
    <w:rsid w:val="00696A51"/>
    <w:rsid w:val="006A0C0B"/>
    <w:rsid w:val="006A27F7"/>
    <w:rsid w:val="006A503B"/>
    <w:rsid w:val="006B2DBD"/>
    <w:rsid w:val="006C712C"/>
    <w:rsid w:val="006D20FF"/>
    <w:rsid w:val="006E096A"/>
    <w:rsid w:val="00705610"/>
    <w:rsid w:val="00712224"/>
    <w:rsid w:val="00715078"/>
    <w:rsid w:val="00717CD5"/>
    <w:rsid w:val="00720D5A"/>
    <w:rsid w:val="00723294"/>
    <w:rsid w:val="00733A5E"/>
    <w:rsid w:val="00735479"/>
    <w:rsid w:val="00735A21"/>
    <w:rsid w:val="0073763C"/>
    <w:rsid w:val="00737674"/>
    <w:rsid w:val="00741B7E"/>
    <w:rsid w:val="00744FBB"/>
    <w:rsid w:val="007537D2"/>
    <w:rsid w:val="00760EED"/>
    <w:rsid w:val="00763477"/>
    <w:rsid w:val="00772A5D"/>
    <w:rsid w:val="00773251"/>
    <w:rsid w:val="00773E7F"/>
    <w:rsid w:val="00774F02"/>
    <w:rsid w:val="00775270"/>
    <w:rsid w:val="007775F2"/>
    <w:rsid w:val="00784B0E"/>
    <w:rsid w:val="00785F0C"/>
    <w:rsid w:val="007864D2"/>
    <w:rsid w:val="00787028"/>
    <w:rsid w:val="007905EB"/>
    <w:rsid w:val="00794A82"/>
    <w:rsid w:val="007A1256"/>
    <w:rsid w:val="007A4000"/>
    <w:rsid w:val="007B3593"/>
    <w:rsid w:val="007B6E87"/>
    <w:rsid w:val="007C0573"/>
    <w:rsid w:val="007C06ED"/>
    <w:rsid w:val="007C0F78"/>
    <w:rsid w:val="007C17AD"/>
    <w:rsid w:val="007C618F"/>
    <w:rsid w:val="007D0101"/>
    <w:rsid w:val="007D05CA"/>
    <w:rsid w:val="007D469A"/>
    <w:rsid w:val="007E09CF"/>
    <w:rsid w:val="007E39F4"/>
    <w:rsid w:val="007E46AE"/>
    <w:rsid w:val="007F255E"/>
    <w:rsid w:val="007F4314"/>
    <w:rsid w:val="007F7031"/>
    <w:rsid w:val="007F7AE4"/>
    <w:rsid w:val="00805673"/>
    <w:rsid w:val="0081051C"/>
    <w:rsid w:val="008215A4"/>
    <w:rsid w:val="008220F4"/>
    <w:rsid w:val="008247B3"/>
    <w:rsid w:val="00826DBA"/>
    <w:rsid w:val="0083299F"/>
    <w:rsid w:val="00835B6D"/>
    <w:rsid w:val="00837122"/>
    <w:rsid w:val="0084393A"/>
    <w:rsid w:val="00843A58"/>
    <w:rsid w:val="0085043D"/>
    <w:rsid w:val="008523C6"/>
    <w:rsid w:val="008538B5"/>
    <w:rsid w:val="00857C67"/>
    <w:rsid w:val="00857C6B"/>
    <w:rsid w:val="008628EC"/>
    <w:rsid w:val="00863872"/>
    <w:rsid w:val="008670C7"/>
    <w:rsid w:val="008720EF"/>
    <w:rsid w:val="00874449"/>
    <w:rsid w:val="008745D6"/>
    <w:rsid w:val="00874F55"/>
    <w:rsid w:val="00880BFE"/>
    <w:rsid w:val="00894DA5"/>
    <w:rsid w:val="0089767C"/>
    <w:rsid w:val="008A09D2"/>
    <w:rsid w:val="008A787F"/>
    <w:rsid w:val="008B28E5"/>
    <w:rsid w:val="008B6AEB"/>
    <w:rsid w:val="008C17AD"/>
    <w:rsid w:val="008C4897"/>
    <w:rsid w:val="008C669F"/>
    <w:rsid w:val="008D1C9E"/>
    <w:rsid w:val="008D25E8"/>
    <w:rsid w:val="008D33EE"/>
    <w:rsid w:val="008D66A4"/>
    <w:rsid w:val="008E4B99"/>
    <w:rsid w:val="008E5263"/>
    <w:rsid w:val="008F01AD"/>
    <w:rsid w:val="008F345A"/>
    <w:rsid w:val="008F56E8"/>
    <w:rsid w:val="00904FE8"/>
    <w:rsid w:val="009067F6"/>
    <w:rsid w:val="00913983"/>
    <w:rsid w:val="009177E4"/>
    <w:rsid w:val="00917B98"/>
    <w:rsid w:val="009268E6"/>
    <w:rsid w:val="009270D6"/>
    <w:rsid w:val="00927835"/>
    <w:rsid w:val="009301B4"/>
    <w:rsid w:val="009324B3"/>
    <w:rsid w:val="00932506"/>
    <w:rsid w:val="009325BE"/>
    <w:rsid w:val="00932AE1"/>
    <w:rsid w:val="00933E7B"/>
    <w:rsid w:val="00937B7B"/>
    <w:rsid w:val="00942050"/>
    <w:rsid w:val="00943914"/>
    <w:rsid w:val="00950EAF"/>
    <w:rsid w:val="00951740"/>
    <w:rsid w:val="00952DD5"/>
    <w:rsid w:val="009779E3"/>
    <w:rsid w:val="00980F4D"/>
    <w:rsid w:val="009902D7"/>
    <w:rsid w:val="00995DA7"/>
    <w:rsid w:val="009A015E"/>
    <w:rsid w:val="009A22A9"/>
    <w:rsid w:val="009A7B6B"/>
    <w:rsid w:val="009B4F4C"/>
    <w:rsid w:val="009C7947"/>
    <w:rsid w:val="009C7E22"/>
    <w:rsid w:val="009D47B3"/>
    <w:rsid w:val="009D6A6F"/>
    <w:rsid w:val="009E267D"/>
    <w:rsid w:val="009E5EFD"/>
    <w:rsid w:val="009F36D2"/>
    <w:rsid w:val="009F4DB2"/>
    <w:rsid w:val="00A02381"/>
    <w:rsid w:val="00A04577"/>
    <w:rsid w:val="00A06213"/>
    <w:rsid w:val="00A0746C"/>
    <w:rsid w:val="00A15564"/>
    <w:rsid w:val="00A16B49"/>
    <w:rsid w:val="00A228D8"/>
    <w:rsid w:val="00A24712"/>
    <w:rsid w:val="00A247E5"/>
    <w:rsid w:val="00A267B7"/>
    <w:rsid w:val="00A26D58"/>
    <w:rsid w:val="00A33150"/>
    <w:rsid w:val="00A36DFB"/>
    <w:rsid w:val="00A416E8"/>
    <w:rsid w:val="00A46723"/>
    <w:rsid w:val="00A51FBA"/>
    <w:rsid w:val="00A530AE"/>
    <w:rsid w:val="00A564C1"/>
    <w:rsid w:val="00A56EA4"/>
    <w:rsid w:val="00A60393"/>
    <w:rsid w:val="00A674F9"/>
    <w:rsid w:val="00A729F5"/>
    <w:rsid w:val="00A735FA"/>
    <w:rsid w:val="00A74537"/>
    <w:rsid w:val="00A877E0"/>
    <w:rsid w:val="00A930F1"/>
    <w:rsid w:val="00A97FA6"/>
    <w:rsid w:val="00AB2310"/>
    <w:rsid w:val="00AB2A01"/>
    <w:rsid w:val="00AB43F9"/>
    <w:rsid w:val="00AB72F0"/>
    <w:rsid w:val="00AC45A7"/>
    <w:rsid w:val="00AD21F5"/>
    <w:rsid w:val="00AD4273"/>
    <w:rsid w:val="00AE0373"/>
    <w:rsid w:val="00AE3828"/>
    <w:rsid w:val="00AE6D9B"/>
    <w:rsid w:val="00AF3211"/>
    <w:rsid w:val="00AF5A4F"/>
    <w:rsid w:val="00B04B83"/>
    <w:rsid w:val="00B12241"/>
    <w:rsid w:val="00B139DF"/>
    <w:rsid w:val="00B272AC"/>
    <w:rsid w:val="00B27A9D"/>
    <w:rsid w:val="00B32093"/>
    <w:rsid w:val="00B33785"/>
    <w:rsid w:val="00B369B9"/>
    <w:rsid w:val="00B443E5"/>
    <w:rsid w:val="00B45519"/>
    <w:rsid w:val="00B45CC7"/>
    <w:rsid w:val="00B52583"/>
    <w:rsid w:val="00B527FE"/>
    <w:rsid w:val="00B62CCA"/>
    <w:rsid w:val="00B65146"/>
    <w:rsid w:val="00B66546"/>
    <w:rsid w:val="00B7067C"/>
    <w:rsid w:val="00B70FF4"/>
    <w:rsid w:val="00B75DB1"/>
    <w:rsid w:val="00B800E1"/>
    <w:rsid w:val="00B8046E"/>
    <w:rsid w:val="00B807FC"/>
    <w:rsid w:val="00B82269"/>
    <w:rsid w:val="00B84F83"/>
    <w:rsid w:val="00B87A69"/>
    <w:rsid w:val="00BA13A2"/>
    <w:rsid w:val="00BA40CB"/>
    <w:rsid w:val="00BA462F"/>
    <w:rsid w:val="00BB0F16"/>
    <w:rsid w:val="00BB4AE4"/>
    <w:rsid w:val="00BB4CA2"/>
    <w:rsid w:val="00BB50C6"/>
    <w:rsid w:val="00BB7C78"/>
    <w:rsid w:val="00BC0782"/>
    <w:rsid w:val="00BC1B2B"/>
    <w:rsid w:val="00BD1F25"/>
    <w:rsid w:val="00BD4C23"/>
    <w:rsid w:val="00BE3825"/>
    <w:rsid w:val="00BE56F7"/>
    <w:rsid w:val="00BE6435"/>
    <w:rsid w:val="00BF4ECF"/>
    <w:rsid w:val="00BF5A70"/>
    <w:rsid w:val="00BF618C"/>
    <w:rsid w:val="00C03FAE"/>
    <w:rsid w:val="00C11687"/>
    <w:rsid w:val="00C11CCB"/>
    <w:rsid w:val="00C205B1"/>
    <w:rsid w:val="00C24E60"/>
    <w:rsid w:val="00C24E77"/>
    <w:rsid w:val="00C327F5"/>
    <w:rsid w:val="00C40A54"/>
    <w:rsid w:val="00C43E16"/>
    <w:rsid w:val="00C45D3F"/>
    <w:rsid w:val="00C526DA"/>
    <w:rsid w:val="00C53F68"/>
    <w:rsid w:val="00C54E2B"/>
    <w:rsid w:val="00C607D8"/>
    <w:rsid w:val="00C608CB"/>
    <w:rsid w:val="00C62FD0"/>
    <w:rsid w:val="00C65FD2"/>
    <w:rsid w:val="00C73E38"/>
    <w:rsid w:val="00C929A3"/>
    <w:rsid w:val="00C92DF2"/>
    <w:rsid w:val="00C932B0"/>
    <w:rsid w:val="00C94D7D"/>
    <w:rsid w:val="00C95010"/>
    <w:rsid w:val="00C95586"/>
    <w:rsid w:val="00CA159E"/>
    <w:rsid w:val="00CA2438"/>
    <w:rsid w:val="00CA48F2"/>
    <w:rsid w:val="00CB5635"/>
    <w:rsid w:val="00CB57C4"/>
    <w:rsid w:val="00CC025E"/>
    <w:rsid w:val="00CC069E"/>
    <w:rsid w:val="00CC08C2"/>
    <w:rsid w:val="00CC27C0"/>
    <w:rsid w:val="00CC2FD3"/>
    <w:rsid w:val="00CC3C2D"/>
    <w:rsid w:val="00CE3008"/>
    <w:rsid w:val="00CF15AF"/>
    <w:rsid w:val="00CF253E"/>
    <w:rsid w:val="00D011F2"/>
    <w:rsid w:val="00D0402E"/>
    <w:rsid w:val="00D047D8"/>
    <w:rsid w:val="00D10F55"/>
    <w:rsid w:val="00D111C6"/>
    <w:rsid w:val="00D21E9C"/>
    <w:rsid w:val="00D23C9A"/>
    <w:rsid w:val="00D274FE"/>
    <w:rsid w:val="00D305A4"/>
    <w:rsid w:val="00D30EE2"/>
    <w:rsid w:val="00D36D72"/>
    <w:rsid w:val="00D37734"/>
    <w:rsid w:val="00D40A90"/>
    <w:rsid w:val="00D42C31"/>
    <w:rsid w:val="00D44AFB"/>
    <w:rsid w:val="00D618EE"/>
    <w:rsid w:val="00D63641"/>
    <w:rsid w:val="00D6625B"/>
    <w:rsid w:val="00D701A5"/>
    <w:rsid w:val="00D7026A"/>
    <w:rsid w:val="00D70357"/>
    <w:rsid w:val="00D7167D"/>
    <w:rsid w:val="00D74FC0"/>
    <w:rsid w:val="00D76B19"/>
    <w:rsid w:val="00D80A63"/>
    <w:rsid w:val="00D81682"/>
    <w:rsid w:val="00D81A6C"/>
    <w:rsid w:val="00D87C2E"/>
    <w:rsid w:val="00D93D42"/>
    <w:rsid w:val="00D958F9"/>
    <w:rsid w:val="00DA6544"/>
    <w:rsid w:val="00DA6C79"/>
    <w:rsid w:val="00DB7CA6"/>
    <w:rsid w:val="00DC18D8"/>
    <w:rsid w:val="00DC2901"/>
    <w:rsid w:val="00DC56DE"/>
    <w:rsid w:val="00DD7C0B"/>
    <w:rsid w:val="00DE0ED1"/>
    <w:rsid w:val="00DE5F16"/>
    <w:rsid w:val="00DE71C4"/>
    <w:rsid w:val="00DF364A"/>
    <w:rsid w:val="00DF5440"/>
    <w:rsid w:val="00DF5D7F"/>
    <w:rsid w:val="00E0182F"/>
    <w:rsid w:val="00E1008B"/>
    <w:rsid w:val="00E13415"/>
    <w:rsid w:val="00E16F4B"/>
    <w:rsid w:val="00E17985"/>
    <w:rsid w:val="00E222BE"/>
    <w:rsid w:val="00E23FCA"/>
    <w:rsid w:val="00E248C5"/>
    <w:rsid w:val="00E26925"/>
    <w:rsid w:val="00E27283"/>
    <w:rsid w:val="00E31695"/>
    <w:rsid w:val="00E32290"/>
    <w:rsid w:val="00E3554D"/>
    <w:rsid w:val="00E35EAE"/>
    <w:rsid w:val="00E442AF"/>
    <w:rsid w:val="00E4700A"/>
    <w:rsid w:val="00E47E33"/>
    <w:rsid w:val="00E500C3"/>
    <w:rsid w:val="00E52DE1"/>
    <w:rsid w:val="00E55801"/>
    <w:rsid w:val="00E629C9"/>
    <w:rsid w:val="00E63662"/>
    <w:rsid w:val="00E67B23"/>
    <w:rsid w:val="00E71185"/>
    <w:rsid w:val="00E71FBA"/>
    <w:rsid w:val="00E76009"/>
    <w:rsid w:val="00E815FF"/>
    <w:rsid w:val="00E81B70"/>
    <w:rsid w:val="00E8251C"/>
    <w:rsid w:val="00E8287A"/>
    <w:rsid w:val="00E849CB"/>
    <w:rsid w:val="00E8543F"/>
    <w:rsid w:val="00E901A5"/>
    <w:rsid w:val="00E92922"/>
    <w:rsid w:val="00E9392B"/>
    <w:rsid w:val="00E95A12"/>
    <w:rsid w:val="00E95BA0"/>
    <w:rsid w:val="00EB17A7"/>
    <w:rsid w:val="00EC33BC"/>
    <w:rsid w:val="00EC7729"/>
    <w:rsid w:val="00ED3768"/>
    <w:rsid w:val="00EE2445"/>
    <w:rsid w:val="00EF1FFA"/>
    <w:rsid w:val="00EF261F"/>
    <w:rsid w:val="00EF4992"/>
    <w:rsid w:val="00EF617B"/>
    <w:rsid w:val="00F0587F"/>
    <w:rsid w:val="00F070CF"/>
    <w:rsid w:val="00F104DC"/>
    <w:rsid w:val="00F112B0"/>
    <w:rsid w:val="00F141E3"/>
    <w:rsid w:val="00F20F7D"/>
    <w:rsid w:val="00F234DB"/>
    <w:rsid w:val="00F2681C"/>
    <w:rsid w:val="00F27F0B"/>
    <w:rsid w:val="00F3317A"/>
    <w:rsid w:val="00F36F87"/>
    <w:rsid w:val="00F407C0"/>
    <w:rsid w:val="00F42C8D"/>
    <w:rsid w:val="00F431CD"/>
    <w:rsid w:val="00F44EE2"/>
    <w:rsid w:val="00F52E89"/>
    <w:rsid w:val="00F54847"/>
    <w:rsid w:val="00F612D1"/>
    <w:rsid w:val="00F614BF"/>
    <w:rsid w:val="00F709C6"/>
    <w:rsid w:val="00F76BD9"/>
    <w:rsid w:val="00F86F4E"/>
    <w:rsid w:val="00F95EA6"/>
    <w:rsid w:val="00F95F25"/>
    <w:rsid w:val="00F967C1"/>
    <w:rsid w:val="00F97EB8"/>
    <w:rsid w:val="00FA319F"/>
    <w:rsid w:val="00FA335C"/>
    <w:rsid w:val="00FA4768"/>
    <w:rsid w:val="00FB15E6"/>
    <w:rsid w:val="00FB5EC6"/>
    <w:rsid w:val="00FB734A"/>
    <w:rsid w:val="00FC2360"/>
    <w:rsid w:val="00FD3D44"/>
    <w:rsid w:val="00FD5D36"/>
    <w:rsid w:val="00FE0706"/>
    <w:rsid w:val="00FE1FDD"/>
    <w:rsid w:val="00FE4C08"/>
    <w:rsid w:val="00FE7EE0"/>
    <w:rsid w:val="00FF7B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D52417"/>
  <w15:docId w15:val="{5722D227-A4AB-4C39-9E31-AF5ABFB1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6D9"/>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EF26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F26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F261F"/>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7E9C"/>
    <w:rPr>
      <w:sz w:val="22"/>
      <w:szCs w:val="22"/>
    </w:rPr>
  </w:style>
  <w:style w:type="paragraph" w:styleId="Prrafodelista">
    <w:name w:val="List Paragraph"/>
    <w:basedOn w:val="Normal"/>
    <w:uiPriority w:val="34"/>
    <w:qFormat/>
    <w:rsid w:val="004B7E9C"/>
    <w:pPr>
      <w:ind w:left="720"/>
      <w:contextualSpacing/>
    </w:pPr>
    <w:rPr>
      <w:rFonts w:asciiTheme="minorHAnsi" w:eastAsiaTheme="minorEastAsia" w:hAnsiTheme="minorHAnsi" w:cstheme="minorBidi"/>
      <w:lang w:val="es-ES_tradnl" w:eastAsia="es-ES"/>
    </w:rPr>
  </w:style>
  <w:style w:type="paragraph" w:styleId="NormalWeb">
    <w:name w:val="Normal (Web)"/>
    <w:basedOn w:val="Normal"/>
    <w:uiPriority w:val="99"/>
    <w:unhideWhenUsed/>
    <w:rsid w:val="004B7E9C"/>
    <w:pPr>
      <w:spacing w:before="100" w:beforeAutospacing="1" w:after="100" w:afterAutospacing="1"/>
    </w:pPr>
  </w:style>
  <w:style w:type="character" w:styleId="Refdecomentario">
    <w:name w:val="annotation reference"/>
    <w:basedOn w:val="Fuentedeprrafopredeter"/>
    <w:uiPriority w:val="99"/>
    <w:semiHidden/>
    <w:unhideWhenUsed/>
    <w:rsid w:val="00A60393"/>
    <w:rPr>
      <w:sz w:val="16"/>
      <w:szCs w:val="16"/>
    </w:rPr>
  </w:style>
  <w:style w:type="paragraph" w:styleId="Textocomentario">
    <w:name w:val="annotation text"/>
    <w:basedOn w:val="Normal"/>
    <w:link w:val="TextocomentarioCar"/>
    <w:uiPriority w:val="99"/>
    <w:semiHidden/>
    <w:unhideWhenUsed/>
    <w:rsid w:val="00A60393"/>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semiHidden/>
    <w:rsid w:val="00A60393"/>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60393"/>
    <w:rPr>
      <w:b/>
      <w:bCs/>
    </w:rPr>
  </w:style>
  <w:style w:type="character" w:customStyle="1" w:styleId="AsuntodelcomentarioCar">
    <w:name w:val="Asunto del comentario Car"/>
    <w:basedOn w:val="TextocomentarioCar"/>
    <w:link w:val="Asuntodelcomentario"/>
    <w:uiPriority w:val="99"/>
    <w:semiHidden/>
    <w:rsid w:val="00A60393"/>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A60393"/>
    <w:rPr>
      <w:sz w:val="18"/>
      <w:szCs w:val="18"/>
    </w:rPr>
  </w:style>
  <w:style w:type="character" w:customStyle="1" w:styleId="TextodegloboCar">
    <w:name w:val="Texto de globo Car"/>
    <w:basedOn w:val="Fuentedeprrafopredeter"/>
    <w:link w:val="Textodeglobo"/>
    <w:uiPriority w:val="99"/>
    <w:semiHidden/>
    <w:rsid w:val="00A60393"/>
    <w:rPr>
      <w:rFonts w:ascii="Times New Roman" w:eastAsiaTheme="minorEastAsia" w:hAnsi="Times New Roman" w:cs="Times New Roman"/>
      <w:sz w:val="18"/>
      <w:szCs w:val="18"/>
      <w:lang w:val="es-ES_tradnl" w:eastAsia="es-ES"/>
    </w:rPr>
  </w:style>
  <w:style w:type="character" w:styleId="Textodelmarcadordeposicin">
    <w:name w:val="Placeholder Text"/>
    <w:basedOn w:val="Fuentedeprrafopredeter"/>
    <w:uiPriority w:val="99"/>
    <w:semiHidden/>
    <w:rsid w:val="00CC08C2"/>
    <w:rPr>
      <w:color w:val="808080"/>
    </w:rPr>
  </w:style>
  <w:style w:type="character" w:customStyle="1" w:styleId="highlight">
    <w:name w:val="highlight"/>
    <w:basedOn w:val="Fuentedeprrafopredeter"/>
    <w:rsid w:val="00B139DF"/>
  </w:style>
  <w:style w:type="paragraph" w:styleId="Encabezado">
    <w:name w:val="header"/>
    <w:basedOn w:val="Normal"/>
    <w:link w:val="EncabezadoCar"/>
    <w:uiPriority w:val="99"/>
    <w:unhideWhenUsed/>
    <w:rsid w:val="0036196F"/>
    <w:pPr>
      <w:tabs>
        <w:tab w:val="center" w:pos="4252"/>
        <w:tab w:val="right" w:pos="8504"/>
      </w:tabs>
    </w:pPr>
  </w:style>
  <w:style w:type="character" w:customStyle="1" w:styleId="EncabezadoCar">
    <w:name w:val="Encabezado Car"/>
    <w:basedOn w:val="Fuentedeprrafopredeter"/>
    <w:link w:val="Encabezado"/>
    <w:uiPriority w:val="99"/>
    <w:rsid w:val="0036196F"/>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36196F"/>
    <w:pPr>
      <w:tabs>
        <w:tab w:val="center" w:pos="4252"/>
        <w:tab w:val="right" w:pos="8504"/>
      </w:tabs>
    </w:pPr>
  </w:style>
  <w:style w:type="character" w:customStyle="1" w:styleId="PiedepginaCar">
    <w:name w:val="Pie de página Car"/>
    <w:basedOn w:val="Fuentedeprrafopredeter"/>
    <w:link w:val="Piedepgina"/>
    <w:uiPriority w:val="99"/>
    <w:rsid w:val="0036196F"/>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36196F"/>
  </w:style>
  <w:style w:type="character" w:customStyle="1" w:styleId="Ttulo1Car">
    <w:name w:val="Título 1 Car"/>
    <w:basedOn w:val="Fuentedeprrafopredeter"/>
    <w:link w:val="Ttulo1"/>
    <w:uiPriority w:val="9"/>
    <w:rsid w:val="00EF261F"/>
    <w:rPr>
      <w:rFonts w:asciiTheme="majorHAnsi" w:eastAsiaTheme="majorEastAsia" w:hAnsiTheme="majorHAnsi" w:cstheme="majorBidi"/>
      <w:color w:val="2F5496" w:themeColor="accent1" w:themeShade="BF"/>
      <w:sz w:val="32"/>
      <w:szCs w:val="32"/>
      <w:lang w:eastAsia="es-ES_tradnl"/>
    </w:rPr>
  </w:style>
  <w:style w:type="character" w:customStyle="1" w:styleId="Ttulo2Car">
    <w:name w:val="Título 2 Car"/>
    <w:basedOn w:val="Fuentedeprrafopredeter"/>
    <w:link w:val="Ttulo2"/>
    <w:uiPriority w:val="9"/>
    <w:rsid w:val="00EF261F"/>
    <w:rPr>
      <w:rFonts w:asciiTheme="majorHAnsi" w:eastAsiaTheme="majorEastAsia" w:hAnsiTheme="majorHAnsi" w:cstheme="majorBidi"/>
      <w:color w:val="2F5496" w:themeColor="accent1" w:themeShade="BF"/>
      <w:sz w:val="26"/>
      <w:szCs w:val="26"/>
      <w:lang w:eastAsia="es-ES_tradnl"/>
    </w:rPr>
  </w:style>
  <w:style w:type="character" w:customStyle="1" w:styleId="Ttulo3Car">
    <w:name w:val="Título 3 Car"/>
    <w:basedOn w:val="Fuentedeprrafopredeter"/>
    <w:link w:val="Ttulo3"/>
    <w:uiPriority w:val="9"/>
    <w:rsid w:val="00EF261F"/>
    <w:rPr>
      <w:rFonts w:asciiTheme="majorHAnsi" w:eastAsiaTheme="majorEastAsia" w:hAnsiTheme="majorHAnsi" w:cstheme="majorBidi"/>
      <w:color w:val="1F3763" w:themeColor="accent1" w:themeShade="7F"/>
      <w:lang w:eastAsia="es-ES_tradnl"/>
    </w:rPr>
  </w:style>
  <w:style w:type="character" w:styleId="Hipervnculo">
    <w:name w:val="Hyperlink"/>
    <w:uiPriority w:val="99"/>
    <w:rsid w:val="00E711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1272">
      <w:bodyDiv w:val="1"/>
      <w:marLeft w:val="0"/>
      <w:marRight w:val="0"/>
      <w:marTop w:val="0"/>
      <w:marBottom w:val="0"/>
      <w:divBdr>
        <w:top w:val="none" w:sz="0" w:space="0" w:color="auto"/>
        <w:left w:val="none" w:sz="0" w:space="0" w:color="auto"/>
        <w:bottom w:val="none" w:sz="0" w:space="0" w:color="auto"/>
        <w:right w:val="none" w:sz="0" w:space="0" w:color="auto"/>
      </w:divBdr>
    </w:div>
    <w:div w:id="53243112">
      <w:bodyDiv w:val="1"/>
      <w:marLeft w:val="0"/>
      <w:marRight w:val="0"/>
      <w:marTop w:val="0"/>
      <w:marBottom w:val="0"/>
      <w:divBdr>
        <w:top w:val="none" w:sz="0" w:space="0" w:color="auto"/>
        <w:left w:val="none" w:sz="0" w:space="0" w:color="auto"/>
        <w:bottom w:val="none" w:sz="0" w:space="0" w:color="auto"/>
        <w:right w:val="none" w:sz="0" w:space="0" w:color="auto"/>
      </w:divBdr>
    </w:div>
    <w:div w:id="149367613">
      <w:bodyDiv w:val="1"/>
      <w:marLeft w:val="0"/>
      <w:marRight w:val="0"/>
      <w:marTop w:val="0"/>
      <w:marBottom w:val="0"/>
      <w:divBdr>
        <w:top w:val="none" w:sz="0" w:space="0" w:color="auto"/>
        <w:left w:val="none" w:sz="0" w:space="0" w:color="auto"/>
        <w:bottom w:val="none" w:sz="0" w:space="0" w:color="auto"/>
        <w:right w:val="none" w:sz="0" w:space="0" w:color="auto"/>
      </w:divBdr>
    </w:div>
    <w:div w:id="284584797">
      <w:bodyDiv w:val="1"/>
      <w:marLeft w:val="0"/>
      <w:marRight w:val="0"/>
      <w:marTop w:val="0"/>
      <w:marBottom w:val="0"/>
      <w:divBdr>
        <w:top w:val="none" w:sz="0" w:space="0" w:color="auto"/>
        <w:left w:val="none" w:sz="0" w:space="0" w:color="auto"/>
        <w:bottom w:val="none" w:sz="0" w:space="0" w:color="auto"/>
        <w:right w:val="none" w:sz="0" w:space="0" w:color="auto"/>
      </w:divBdr>
    </w:div>
    <w:div w:id="332686969">
      <w:bodyDiv w:val="1"/>
      <w:marLeft w:val="0"/>
      <w:marRight w:val="0"/>
      <w:marTop w:val="0"/>
      <w:marBottom w:val="0"/>
      <w:divBdr>
        <w:top w:val="none" w:sz="0" w:space="0" w:color="auto"/>
        <w:left w:val="none" w:sz="0" w:space="0" w:color="auto"/>
        <w:bottom w:val="none" w:sz="0" w:space="0" w:color="auto"/>
        <w:right w:val="none" w:sz="0" w:space="0" w:color="auto"/>
      </w:divBdr>
    </w:div>
    <w:div w:id="636647087">
      <w:bodyDiv w:val="1"/>
      <w:marLeft w:val="0"/>
      <w:marRight w:val="0"/>
      <w:marTop w:val="0"/>
      <w:marBottom w:val="0"/>
      <w:divBdr>
        <w:top w:val="none" w:sz="0" w:space="0" w:color="auto"/>
        <w:left w:val="none" w:sz="0" w:space="0" w:color="auto"/>
        <w:bottom w:val="none" w:sz="0" w:space="0" w:color="auto"/>
        <w:right w:val="none" w:sz="0" w:space="0" w:color="auto"/>
      </w:divBdr>
    </w:div>
    <w:div w:id="703870122">
      <w:bodyDiv w:val="1"/>
      <w:marLeft w:val="0"/>
      <w:marRight w:val="0"/>
      <w:marTop w:val="0"/>
      <w:marBottom w:val="0"/>
      <w:divBdr>
        <w:top w:val="none" w:sz="0" w:space="0" w:color="auto"/>
        <w:left w:val="none" w:sz="0" w:space="0" w:color="auto"/>
        <w:bottom w:val="none" w:sz="0" w:space="0" w:color="auto"/>
        <w:right w:val="none" w:sz="0" w:space="0" w:color="auto"/>
      </w:divBdr>
    </w:div>
    <w:div w:id="799960810">
      <w:bodyDiv w:val="1"/>
      <w:marLeft w:val="0"/>
      <w:marRight w:val="0"/>
      <w:marTop w:val="0"/>
      <w:marBottom w:val="0"/>
      <w:divBdr>
        <w:top w:val="none" w:sz="0" w:space="0" w:color="auto"/>
        <w:left w:val="none" w:sz="0" w:space="0" w:color="auto"/>
        <w:bottom w:val="none" w:sz="0" w:space="0" w:color="auto"/>
        <w:right w:val="none" w:sz="0" w:space="0" w:color="auto"/>
      </w:divBdr>
    </w:div>
    <w:div w:id="869100879">
      <w:bodyDiv w:val="1"/>
      <w:marLeft w:val="0"/>
      <w:marRight w:val="0"/>
      <w:marTop w:val="0"/>
      <w:marBottom w:val="0"/>
      <w:divBdr>
        <w:top w:val="none" w:sz="0" w:space="0" w:color="auto"/>
        <w:left w:val="none" w:sz="0" w:space="0" w:color="auto"/>
        <w:bottom w:val="none" w:sz="0" w:space="0" w:color="auto"/>
        <w:right w:val="none" w:sz="0" w:space="0" w:color="auto"/>
      </w:divBdr>
    </w:div>
    <w:div w:id="969556710">
      <w:bodyDiv w:val="1"/>
      <w:marLeft w:val="0"/>
      <w:marRight w:val="0"/>
      <w:marTop w:val="0"/>
      <w:marBottom w:val="0"/>
      <w:divBdr>
        <w:top w:val="none" w:sz="0" w:space="0" w:color="auto"/>
        <w:left w:val="none" w:sz="0" w:space="0" w:color="auto"/>
        <w:bottom w:val="none" w:sz="0" w:space="0" w:color="auto"/>
        <w:right w:val="none" w:sz="0" w:space="0" w:color="auto"/>
      </w:divBdr>
      <w:divsChild>
        <w:div w:id="701826236">
          <w:marLeft w:val="0"/>
          <w:marRight w:val="0"/>
          <w:marTop w:val="0"/>
          <w:marBottom w:val="0"/>
          <w:divBdr>
            <w:top w:val="none" w:sz="0" w:space="0" w:color="auto"/>
            <w:left w:val="none" w:sz="0" w:space="0" w:color="auto"/>
            <w:bottom w:val="none" w:sz="0" w:space="0" w:color="auto"/>
            <w:right w:val="none" w:sz="0" w:space="0" w:color="auto"/>
          </w:divBdr>
          <w:divsChild>
            <w:div w:id="718939416">
              <w:marLeft w:val="0"/>
              <w:marRight w:val="0"/>
              <w:marTop w:val="0"/>
              <w:marBottom w:val="0"/>
              <w:divBdr>
                <w:top w:val="none" w:sz="0" w:space="0" w:color="auto"/>
                <w:left w:val="none" w:sz="0" w:space="0" w:color="auto"/>
                <w:bottom w:val="none" w:sz="0" w:space="0" w:color="auto"/>
                <w:right w:val="none" w:sz="0" w:space="0" w:color="auto"/>
              </w:divBdr>
              <w:divsChild>
                <w:div w:id="1739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6648">
      <w:bodyDiv w:val="1"/>
      <w:marLeft w:val="0"/>
      <w:marRight w:val="0"/>
      <w:marTop w:val="0"/>
      <w:marBottom w:val="0"/>
      <w:divBdr>
        <w:top w:val="none" w:sz="0" w:space="0" w:color="auto"/>
        <w:left w:val="none" w:sz="0" w:space="0" w:color="auto"/>
        <w:bottom w:val="none" w:sz="0" w:space="0" w:color="auto"/>
        <w:right w:val="none" w:sz="0" w:space="0" w:color="auto"/>
      </w:divBdr>
    </w:div>
    <w:div w:id="1294366112">
      <w:bodyDiv w:val="1"/>
      <w:marLeft w:val="0"/>
      <w:marRight w:val="0"/>
      <w:marTop w:val="0"/>
      <w:marBottom w:val="0"/>
      <w:divBdr>
        <w:top w:val="none" w:sz="0" w:space="0" w:color="auto"/>
        <w:left w:val="none" w:sz="0" w:space="0" w:color="auto"/>
        <w:bottom w:val="none" w:sz="0" w:space="0" w:color="auto"/>
        <w:right w:val="none" w:sz="0" w:space="0" w:color="auto"/>
      </w:divBdr>
      <w:divsChild>
        <w:div w:id="55905193">
          <w:marLeft w:val="0"/>
          <w:marRight w:val="0"/>
          <w:marTop w:val="0"/>
          <w:marBottom w:val="0"/>
          <w:divBdr>
            <w:top w:val="none" w:sz="0" w:space="0" w:color="auto"/>
            <w:left w:val="none" w:sz="0" w:space="0" w:color="auto"/>
            <w:bottom w:val="none" w:sz="0" w:space="0" w:color="auto"/>
            <w:right w:val="none" w:sz="0" w:space="0" w:color="auto"/>
          </w:divBdr>
          <w:divsChild>
            <w:div w:id="1737506897">
              <w:marLeft w:val="0"/>
              <w:marRight w:val="0"/>
              <w:marTop w:val="0"/>
              <w:marBottom w:val="0"/>
              <w:divBdr>
                <w:top w:val="none" w:sz="0" w:space="0" w:color="auto"/>
                <w:left w:val="none" w:sz="0" w:space="0" w:color="auto"/>
                <w:bottom w:val="none" w:sz="0" w:space="0" w:color="auto"/>
                <w:right w:val="none" w:sz="0" w:space="0" w:color="auto"/>
              </w:divBdr>
              <w:divsChild>
                <w:div w:id="19105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21934">
      <w:bodyDiv w:val="1"/>
      <w:marLeft w:val="0"/>
      <w:marRight w:val="0"/>
      <w:marTop w:val="0"/>
      <w:marBottom w:val="0"/>
      <w:divBdr>
        <w:top w:val="none" w:sz="0" w:space="0" w:color="auto"/>
        <w:left w:val="none" w:sz="0" w:space="0" w:color="auto"/>
        <w:bottom w:val="none" w:sz="0" w:space="0" w:color="auto"/>
        <w:right w:val="none" w:sz="0" w:space="0" w:color="auto"/>
      </w:divBdr>
      <w:divsChild>
        <w:div w:id="477769517">
          <w:marLeft w:val="0"/>
          <w:marRight w:val="0"/>
          <w:marTop w:val="0"/>
          <w:marBottom w:val="0"/>
          <w:divBdr>
            <w:top w:val="none" w:sz="0" w:space="0" w:color="auto"/>
            <w:left w:val="none" w:sz="0" w:space="0" w:color="auto"/>
            <w:bottom w:val="none" w:sz="0" w:space="0" w:color="auto"/>
            <w:right w:val="none" w:sz="0" w:space="0" w:color="auto"/>
          </w:divBdr>
          <w:divsChild>
            <w:div w:id="810944273">
              <w:marLeft w:val="0"/>
              <w:marRight w:val="0"/>
              <w:marTop w:val="0"/>
              <w:marBottom w:val="0"/>
              <w:divBdr>
                <w:top w:val="none" w:sz="0" w:space="0" w:color="auto"/>
                <w:left w:val="none" w:sz="0" w:space="0" w:color="auto"/>
                <w:bottom w:val="none" w:sz="0" w:space="0" w:color="auto"/>
                <w:right w:val="none" w:sz="0" w:space="0" w:color="auto"/>
              </w:divBdr>
              <w:divsChild>
                <w:div w:id="14710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1800">
      <w:bodyDiv w:val="1"/>
      <w:marLeft w:val="0"/>
      <w:marRight w:val="0"/>
      <w:marTop w:val="0"/>
      <w:marBottom w:val="0"/>
      <w:divBdr>
        <w:top w:val="none" w:sz="0" w:space="0" w:color="auto"/>
        <w:left w:val="none" w:sz="0" w:space="0" w:color="auto"/>
        <w:bottom w:val="none" w:sz="0" w:space="0" w:color="auto"/>
        <w:right w:val="none" w:sz="0" w:space="0" w:color="auto"/>
      </w:divBdr>
    </w:div>
    <w:div w:id="1875340239">
      <w:bodyDiv w:val="1"/>
      <w:marLeft w:val="0"/>
      <w:marRight w:val="0"/>
      <w:marTop w:val="0"/>
      <w:marBottom w:val="0"/>
      <w:divBdr>
        <w:top w:val="none" w:sz="0" w:space="0" w:color="auto"/>
        <w:left w:val="none" w:sz="0" w:space="0" w:color="auto"/>
        <w:bottom w:val="none" w:sz="0" w:space="0" w:color="auto"/>
        <w:right w:val="none" w:sz="0" w:space="0" w:color="auto"/>
      </w:divBdr>
    </w:div>
    <w:div w:id="19141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ucaramanga.gov.co"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F3FFD-DA28-4A5A-B8DC-9978639E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10151</Words>
  <Characters>55832</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Edly Juliana Pabon Rojas</cp:lastModifiedBy>
  <cp:revision>38</cp:revision>
  <cp:lastPrinted>2021-11-08T20:36:00Z</cp:lastPrinted>
  <dcterms:created xsi:type="dcterms:W3CDTF">2021-11-08T19:30:00Z</dcterms:created>
  <dcterms:modified xsi:type="dcterms:W3CDTF">2021-11-08T20:46:00Z</dcterms:modified>
</cp:coreProperties>
</file>